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C0" w:rsidRPr="00A41EB1" w:rsidRDefault="001361C0" w:rsidP="001361C0">
      <w:pPr>
        <w:spacing w:after="0" w:line="360" w:lineRule="auto"/>
        <w:rPr>
          <w:rFonts w:ascii="Times New Roman" w:hAnsi="Times New Roman"/>
          <w:b/>
          <w:sz w:val="28"/>
          <w:szCs w:val="28"/>
        </w:rPr>
      </w:pPr>
      <w:r w:rsidRPr="00A41EB1">
        <w:rPr>
          <w:rFonts w:ascii="Times New Roman" w:hAnsi="Times New Roman"/>
          <w:b/>
          <w:sz w:val="28"/>
          <w:szCs w:val="28"/>
        </w:rPr>
        <w:t>УДК: 378:338.48</w:t>
      </w:r>
    </w:p>
    <w:p w:rsidR="007E761E" w:rsidRPr="001361C0" w:rsidRDefault="007E761E" w:rsidP="001361C0">
      <w:pPr>
        <w:spacing w:after="0" w:line="360" w:lineRule="auto"/>
        <w:jc w:val="center"/>
        <w:rPr>
          <w:rFonts w:ascii="Times New Roman" w:hAnsi="Times New Roman"/>
          <w:b/>
          <w:i/>
          <w:sz w:val="28"/>
          <w:szCs w:val="28"/>
          <w:lang w:val="uk-UA"/>
        </w:rPr>
      </w:pPr>
      <w:r w:rsidRPr="001361C0">
        <w:rPr>
          <w:rFonts w:ascii="Times New Roman" w:hAnsi="Times New Roman"/>
          <w:b/>
          <w:i/>
          <w:sz w:val="28"/>
          <w:szCs w:val="28"/>
          <w:lang w:val="uk-UA"/>
        </w:rPr>
        <w:t xml:space="preserve">ТЕОРЕТИЧНІ ОСНОВИ ФОРМУВАННЯ СТРАТЕГІЧНОЇ         КОМПЕТЕНЦІЇ МЕНЕДЖЕРІВ ТУРИЗМУ </w:t>
      </w:r>
    </w:p>
    <w:p w:rsidR="007E761E" w:rsidRPr="001361C0" w:rsidRDefault="007E761E" w:rsidP="001361C0">
      <w:pPr>
        <w:spacing w:after="0" w:line="360" w:lineRule="auto"/>
        <w:jc w:val="center"/>
        <w:rPr>
          <w:rFonts w:ascii="Times New Roman" w:hAnsi="Times New Roman"/>
          <w:b/>
          <w:i/>
          <w:sz w:val="28"/>
          <w:szCs w:val="28"/>
          <w:lang w:val="uk-UA"/>
        </w:rPr>
      </w:pPr>
      <w:r w:rsidRPr="001361C0">
        <w:rPr>
          <w:rFonts w:ascii="Times New Roman" w:hAnsi="Times New Roman"/>
          <w:b/>
          <w:i/>
          <w:sz w:val="28"/>
          <w:szCs w:val="28"/>
          <w:lang w:val="uk-UA"/>
        </w:rPr>
        <w:t>У ПРОЦЕСІ ПІДГОТОВКИ ДО ПРОФЕСІЙНОЇ КОМУНІКАЦІЇ</w:t>
      </w:r>
    </w:p>
    <w:p w:rsidR="003C4869" w:rsidRPr="001361C0" w:rsidRDefault="003C4869" w:rsidP="001361C0">
      <w:pPr>
        <w:spacing w:after="0" w:line="360" w:lineRule="auto"/>
        <w:jc w:val="center"/>
        <w:rPr>
          <w:rFonts w:ascii="Times New Roman" w:hAnsi="Times New Roman"/>
          <w:b/>
          <w:sz w:val="28"/>
          <w:szCs w:val="28"/>
          <w:lang w:val="uk-UA"/>
        </w:rPr>
      </w:pPr>
      <w:r w:rsidRPr="001361C0">
        <w:rPr>
          <w:rFonts w:ascii="Times New Roman" w:hAnsi="Times New Roman"/>
          <w:b/>
          <w:sz w:val="28"/>
          <w:szCs w:val="28"/>
          <w:lang w:val="uk-UA"/>
        </w:rPr>
        <w:t>Савчак І. В.</w:t>
      </w:r>
    </w:p>
    <w:p w:rsidR="00433E25" w:rsidRPr="001361C0" w:rsidRDefault="00433E25" w:rsidP="001361C0">
      <w:pPr>
        <w:autoSpaceDE w:val="0"/>
        <w:autoSpaceDN w:val="0"/>
        <w:adjustRightInd w:val="0"/>
        <w:spacing w:after="0" w:line="360" w:lineRule="auto"/>
        <w:ind w:firstLine="708"/>
        <w:jc w:val="both"/>
        <w:rPr>
          <w:rFonts w:ascii="Times New Roman" w:hAnsi="Times New Roman"/>
          <w:i/>
          <w:sz w:val="28"/>
          <w:szCs w:val="28"/>
          <w:lang w:val="uk-UA"/>
        </w:rPr>
      </w:pPr>
      <w:r w:rsidRPr="001361C0">
        <w:rPr>
          <w:rFonts w:ascii="Times New Roman" w:hAnsi="Times New Roman"/>
          <w:b/>
          <w:i/>
          <w:sz w:val="28"/>
          <w:szCs w:val="28"/>
          <w:lang w:val="uk-UA"/>
        </w:rPr>
        <w:t>Анотація.</w:t>
      </w:r>
      <w:r w:rsidRPr="001361C0">
        <w:rPr>
          <w:rFonts w:ascii="Times New Roman" w:hAnsi="Times New Roman"/>
          <w:i/>
          <w:sz w:val="28"/>
          <w:szCs w:val="28"/>
          <w:lang w:val="uk-UA"/>
        </w:rPr>
        <w:t xml:space="preserve"> У статті обґрунтовано сутність і структуру поняття «стратегічна компетенція», важливість використання комунікативних стратегій і тактик у професійному спілкуванні менеджерів туризму. Запропоновано набір стратегій, що використовуються у професійному мовленні, а також здійснено їх сутнісний аналіз. Мовленнєве спілкування трактується в аспекті загальної стратегії і конкретної тактики, а стратегічне і тактичне прогнозування вербальних висловлювань постає як свідоме завдання мовця. </w:t>
      </w:r>
      <w:r w:rsidRPr="001361C0">
        <w:rPr>
          <w:rFonts w:ascii="Times New Roman" w:eastAsia="TimesNewRomanPSMT" w:hAnsi="Times New Roman"/>
          <w:i/>
          <w:sz w:val="28"/>
          <w:szCs w:val="28"/>
          <w:lang w:val="uk-UA" w:eastAsia="uk-UA"/>
        </w:rPr>
        <w:t>Стратегічна компетенція є визначальною у структурі комунікативної компетенції менеджера туризму.</w:t>
      </w:r>
      <w:r w:rsidRPr="001361C0">
        <w:rPr>
          <w:rFonts w:ascii="Times New Roman" w:hAnsi="Times New Roman"/>
          <w:sz w:val="28"/>
          <w:szCs w:val="28"/>
          <w:lang w:val="uk-UA"/>
        </w:rPr>
        <w:t xml:space="preserve"> </w:t>
      </w:r>
      <w:r w:rsidRPr="001361C0">
        <w:rPr>
          <w:rFonts w:ascii="Times New Roman" w:hAnsi="Times New Roman"/>
          <w:i/>
          <w:sz w:val="28"/>
          <w:szCs w:val="28"/>
          <w:lang w:val="uk-UA"/>
        </w:rPr>
        <w:t>Доведено, що правильний вибір комунікативних стратегій і тактик сприяє підвищенню ефективності професійної комунікації.</w:t>
      </w:r>
    </w:p>
    <w:p w:rsidR="00433E25" w:rsidRPr="001361C0" w:rsidRDefault="00433E25" w:rsidP="001361C0">
      <w:pPr>
        <w:autoSpaceDE w:val="0"/>
        <w:autoSpaceDN w:val="0"/>
        <w:adjustRightInd w:val="0"/>
        <w:spacing w:after="0" w:line="360" w:lineRule="auto"/>
        <w:jc w:val="both"/>
        <w:rPr>
          <w:rFonts w:ascii="Times New Roman" w:eastAsia="TimesNewRomanPSMT" w:hAnsi="Times New Roman"/>
          <w:i/>
          <w:sz w:val="28"/>
          <w:szCs w:val="28"/>
          <w:lang w:val="uk-UA" w:eastAsia="uk-UA"/>
        </w:rPr>
      </w:pPr>
      <w:r w:rsidRPr="001361C0">
        <w:rPr>
          <w:rFonts w:ascii="Times New Roman" w:hAnsi="Times New Roman"/>
          <w:i/>
          <w:sz w:val="28"/>
          <w:szCs w:val="28"/>
          <w:lang w:val="uk-UA"/>
        </w:rPr>
        <w:t xml:space="preserve">        </w:t>
      </w:r>
      <w:r w:rsidRPr="001361C0">
        <w:rPr>
          <w:rFonts w:ascii="Times New Roman" w:hAnsi="Times New Roman"/>
          <w:b/>
          <w:i/>
          <w:sz w:val="28"/>
          <w:szCs w:val="28"/>
          <w:lang w:val="uk-UA"/>
        </w:rPr>
        <w:t>Ключові слова</w:t>
      </w:r>
      <w:r w:rsidRPr="001361C0">
        <w:rPr>
          <w:rFonts w:ascii="Times New Roman" w:hAnsi="Times New Roman"/>
          <w:i/>
          <w:sz w:val="28"/>
          <w:szCs w:val="28"/>
          <w:lang w:val="uk-UA"/>
        </w:rPr>
        <w:t xml:space="preserve">: стратегічна компетенція, комунікативні стратегії і тактики, комунікативна </w:t>
      </w:r>
      <w:r w:rsidRPr="001361C0">
        <w:rPr>
          <w:rFonts w:ascii="Times New Roman" w:eastAsia="TimesNewRomanPSMT" w:hAnsi="Times New Roman"/>
          <w:i/>
          <w:sz w:val="28"/>
          <w:szCs w:val="28"/>
          <w:lang w:val="uk-UA" w:eastAsia="uk-UA"/>
        </w:rPr>
        <w:t>компетенція менеджера туризму.</w:t>
      </w:r>
    </w:p>
    <w:p w:rsidR="00433E25" w:rsidRPr="001361C0" w:rsidRDefault="00433E25" w:rsidP="001361C0">
      <w:pPr>
        <w:autoSpaceDE w:val="0"/>
        <w:autoSpaceDN w:val="0"/>
        <w:adjustRightInd w:val="0"/>
        <w:spacing w:after="0" w:line="360" w:lineRule="auto"/>
        <w:jc w:val="both"/>
        <w:rPr>
          <w:rFonts w:ascii="Times New Roman" w:hAnsi="Times New Roman"/>
          <w:i/>
          <w:sz w:val="28"/>
          <w:szCs w:val="28"/>
          <w:lang w:val="en-US"/>
        </w:rPr>
      </w:pPr>
      <w:r w:rsidRPr="001361C0">
        <w:rPr>
          <w:rFonts w:ascii="Times New Roman" w:eastAsia="TimesNewRomanPSMT" w:hAnsi="Times New Roman"/>
          <w:i/>
          <w:sz w:val="28"/>
          <w:szCs w:val="28"/>
          <w:lang w:val="uk-UA" w:eastAsia="uk-UA"/>
        </w:rPr>
        <w:t xml:space="preserve">        </w:t>
      </w:r>
      <w:r w:rsidRPr="001361C0">
        <w:rPr>
          <w:rFonts w:ascii="Times New Roman" w:eastAsia="TimesNewRomanPSMT" w:hAnsi="Times New Roman"/>
          <w:b/>
          <w:i/>
          <w:sz w:val="28"/>
          <w:szCs w:val="28"/>
          <w:lang w:val="en-US" w:eastAsia="uk-UA"/>
        </w:rPr>
        <w:t>Summary.</w:t>
      </w:r>
      <w:r w:rsidRPr="001361C0">
        <w:rPr>
          <w:rFonts w:ascii="Times New Roman" w:hAnsi="Times New Roman"/>
          <w:i/>
          <w:sz w:val="28"/>
          <w:szCs w:val="28"/>
          <w:lang w:val="en-US"/>
        </w:rPr>
        <w:t xml:space="preserve"> The article deals with the essence and structure of the concept “strategic competence” and the importance of communication strategies and tactics in professional communication.  Their essential analysis is made as well. A set of strategies used in professional communication of tourism managers is offered.</w:t>
      </w:r>
      <w:r w:rsidRPr="001361C0">
        <w:rPr>
          <w:lang w:val="en-US"/>
        </w:rPr>
        <w:t xml:space="preserve"> </w:t>
      </w:r>
      <w:r w:rsidRPr="001361C0">
        <w:rPr>
          <w:rFonts w:ascii="Times New Roman" w:hAnsi="Times New Roman"/>
          <w:i/>
          <w:sz w:val="28"/>
          <w:szCs w:val="28"/>
          <w:lang w:val="en-US"/>
        </w:rPr>
        <w:t>Speech communication is interpreted in terms of the overall strategy and specific tactics, and strategic and tactical forecasting of verbal expression appears to be the deliberate task of the speaker. Communication is the primary means of professional activities of specialist in tourism that’s why the success in professional activity depends on the ability to achieve communicative goals with the client, encourage, and persuade him.</w:t>
      </w:r>
      <w:r w:rsidRPr="001361C0">
        <w:rPr>
          <w:lang w:val="en-US"/>
        </w:rPr>
        <w:t xml:space="preserve"> </w:t>
      </w:r>
      <w:r w:rsidRPr="001361C0">
        <w:rPr>
          <w:rFonts w:ascii="Times New Roman" w:hAnsi="Times New Roman"/>
          <w:i/>
          <w:sz w:val="28"/>
          <w:szCs w:val="28"/>
          <w:lang w:val="en-US"/>
        </w:rPr>
        <w:t xml:space="preserve">Communicative strategy as defined in the article – is a set of speech acts or main line of speech behavior aimed at achieving communicative goal, formed in the process of speech activity under the influence of </w:t>
      </w:r>
      <w:r w:rsidRPr="001361C0">
        <w:rPr>
          <w:rFonts w:ascii="Times New Roman" w:hAnsi="Times New Roman"/>
          <w:i/>
          <w:sz w:val="28"/>
          <w:szCs w:val="28"/>
          <w:lang w:val="en-US"/>
        </w:rPr>
        <w:lastRenderedPageBreak/>
        <w:t>motives that is caused by their needs.</w:t>
      </w:r>
      <w:r w:rsidRPr="001361C0">
        <w:rPr>
          <w:lang w:val="en-US"/>
        </w:rPr>
        <w:t xml:space="preserve"> </w:t>
      </w:r>
      <w:r w:rsidRPr="001361C0">
        <w:rPr>
          <w:rFonts w:ascii="Times New Roman" w:hAnsi="Times New Roman"/>
          <w:i/>
          <w:sz w:val="28"/>
          <w:szCs w:val="28"/>
          <w:lang w:val="en-US"/>
        </w:rPr>
        <w:t>Implementation of the communication strategy is carried out by means of tactics (a set of techniques and tools to achieve a certain goal). It is proved that the right choice of communication strategies and tactics enhances the effectiveness of professional communication and affirms a high level of communicative competence of professional in tourism.</w:t>
      </w:r>
    </w:p>
    <w:p w:rsidR="00433E25" w:rsidRPr="001361C0" w:rsidRDefault="00433E25" w:rsidP="001361C0">
      <w:pPr>
        <w:spacing w:after="0" w:line="360" w:lineRule="auto"/>
        <w:ind w:firstLine="708"/>
        <w:jc w:val="both"/>
        <w:rPr>
          <w:rFonts w:ascii="Times New Roman" w:hAnsi="Times New Roman"/>
          <w:i/>
          <w:sz w:val="28"/>
          <w:szCs w:val="28"/>
          <w:lang w:val="en-US"/>
        </w:rPr>
      </w:pPr>
      <w:r w:rsidRPr="001361C0">
        <w:rPr>
          <w:rFonts w:ascii="Times New Roman" w:hAnsi="Times New Roman"/>
          <w:b/>
          <w:i/>
          <w:sz w:val="28"/>
          <w:szCs w:val="28"/>
          <w:lang w:val="en-US"/>
        </w:rPr>
        <w:t>Keywords:</w:t>
      </w:r>
      <w:r w:rsidRPr="001361C0">
        <w:rPr>
          <w:rFonts w:ascii="Times New Roman" w:hAnsi="Times New Roman"/>
          <w:i/>
          <w:sz w:val="28"/>
          <w:szCs w:val="28"/>
          <w:lang w:val="en-US"/>
        </w:rPr>
        <w:t xml:space="preserve"> strategic competence, communicative strategies and tactics, communicative competence of tourism manager.</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 xml:space="preserve">На сучасному етапі ефективність комунікативного процесу визначається вмінням співрозмовників планувати власні мовленнєві дії для досягнення поставленої комунікативної мети. Дослідження мовних засобів реалізації цієї мети становить значний інтерес для науковців. Вивчення специфіки комунікативної поведінки в різних ситуаціях професійного спілкування, тобто намірів комунікантів з метою досягнення очікуваного результату кооперації, стає одним із домінантних напрямів досліджень сучасної лінгводидактики. </w:t>
      </w:r>
    </w:p>
    <w:p w:rsidR="007E761E" w:rsidRPr="001361C0" w:rsidRDefault="007E761E" w:rsidP="001361C0">
      <w:pPr>
        <w:autoSpaceDE w:val="0"/>
        <w:autoSpaceDN w:val="0"/>
        <w:adjustRightInd w:val="0"/>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 xml:space="preserve">Спілкування є основним засобом професійної діяльності спеціаліста сфери туризму, тому від уміння досягати комунікативної мети у спілкуванні з клієнтом, заохотити, переконати його залежить успішність виконання професійних завдань. </w:t>
      </w:r>
    </w:p>
    <w:p w:rsidR="007E761E" w:rsidRPr="001361C0" w:rsidRDefault="007E761E" w:rsidP="001361C0">
      <w:pPr>
        <w:autoSpaceDE w:val="0"/>
        <w:autoSpaceDN w:val="0"/>
        <w:adjustRightInd w:val="0"/>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У сучасній науці спілкування розглядають як  упорядковане  явище, яке ґрунтується на плануванні мовленнєвих дій для оптимального способу досягнення мети комуніканта. Мовленнєве спілкування трактується в аспекті загальної стратегії і конкретної тактики. Стратегічне і тактичне прогнозування вербальних висловлювань постає як свідоме завдання мовця.</w:t>
      </w:r>
    </w:p>
    <w:p w:rsidR="007E761E" w:rsidRPr="001361C0" w:rsidRDefault="007E761E" w:rsidP="001361C0">
      <w:pPr>
        <w:autoSpaceDE w:val="0"/>
        <w:autoSpaceDN w:val="0"/>
        <w:adjustRightInd w:val="0"/>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 xml:space="preserve">Актуальність дослідження визначається необхідністю вивчення комунікативного процесу взаємодії співрозмовників у ході професійної співпраці, яка передбачає наявність у них умінь і навичок вибору адекватної стратегії ведення фахового діалогу у найбільш типових ситуаціях професійної кооперації (встановлення контакту, налагодження співпраці, переконання, заохочення, ведення телефонних розмов). Загальні наміри </w:t>
      </w:r>
      <w:r w:rsidRPr="001361C0">
        <w:rPr>
          <w:rFonts w:ascii="Times New Roman" w:hAnsi="Times New Roman"/>
          <w:sz w:val="28"/>
          <w:szCs w:val="28"/>
          <w:lang w:val="uk-UA"/>
        </w:rPr>
        <w:lastRenderedPageBreak/>
        <w:t xml:space="preserve">мовця, які реалізуються мовними засобами й уміннями та комунікативним навичкам, обумовлюються стратегією мовленнєвого спілкування. У діловому спілкуванні вміння використовувати свій тактико-стратегічний потенціал набуває особливо важливого значення. У процесі такої взаємодії відбувається не лише сприйняття та розуміння партнера по комунікації, а й відчутний вплив одного співрозмовника на іншого з метою досягнення певного результату, що зумовлено практичною діяльність та інтенцією комунікантів. </w:t>
      </w:r>
    </w:p>
    <w:p w:rsidR="007E761E" w:rsidRPr="001361C0" w:rsidRDefault="007E761E" w:rsidP="001361C0">
      <w:pPr>
        <w:autoSpaceDE w:val="0"/>
        <w:autoSpaceDN w:val="0"/>
        <w:adjustRightInd w:val="0"/>
        <w:spacing w:after="0" w:line="360" w:lineRule="auto"/>
        <w:ind w:firstLine="708"/>
        <w:jc w:val="both"/>
        <w:rPr>
          <w:rFonts w:ascii="Times New Roman" w:hAnsi="Times New Roman"/>
          <w:sz w:val="29"/>
          <w:szCs w:val="29"/>
          <w:lang w:val="uk-UA"/>
        </w:rPr>
      </w:pPr>
      <w:r w:rsidRPr="001361C0">
        <w:rPr>
          <w:rFonts w:ascii="Times New Roman" w:hAnsi="Times New Roman"/>
          <w:sz w:val="28"/>
          <w:szCs w:val="28"/>
          <w:lang w:val="uk-UA"/>
        </w:rPr>
        <w:t>Аналіз останніх наукових джерел свідчить, що комунікативні стратегії в професійному мовленні досліджували  Галицька М., Козак А., Мацько Л , Міщенко А., Морська Л. І, Німчук В</w:t>
      </w:r>
      <w:r w:rsidR="00DB7594" w:rsidRPr="001361C0">
        <w:rPr>
          <w:rFonts w:ascii="Times New Roman" w:hAnsi="Times New Roman"/>
          <w:sz w:val="28"/>
          <w:szCs w:val="28"/>
          <w:lang w:val="uk-UA"/>
        </w:rPr>
        <w:t>.</w:t>
      </w:r>
      <w:r w:rsidRPr="001361C0">
        <w:rPr>
          <w:rFonts w:ascii="Times New Roman" w:hAnsi="Times New Roman"/>
          <w:sz w:val="28"/>
          <w:szCs w:val="28"/>
          <w:lang w:val="uk-UA"/>
        </w:rPr>
        <w:t>, Формановська Н., Черненко Н., Шкляєва Г. С</w:t>
      </w:r>
      <w:r w:rsidRPr="001361C0">
        <w:rPr>
          <w:rFonts w:ascii="Times New Roman" w:hAnsi="Times New Roman"/>
          <w:sz w:val="29"/>
          <w:szCs w:val="29"/>
          <w:lang w:val="uk-UA"/>
        </w:rPr>
        <w:t>еред зарубіжних спеціалістів слід виділити такі імена як Д. Кіпніс, Шмідт С., Вілкінсон І., Дж. Юкл, К.М. Фейбл, які вивчали тактики впливу на</w:t>
      </w:r>
      <w:r w:rsidRPr="001361C0">
        <w:rPr>
          <w:rFonts w:ascii="Times New Roman" w:hAnsi="Times New Roman"/>
          <w:sz w:val="28"/>
          <w:szCs w:val="28"/>
          <w:lang w:val="uk-UA"/>
        </w:rPr>
        <w:t xml:space="preserve"> </w:t>
      </w:r>
      <w:r w:rsidRPr="001361C0">
        <w:rPr>
          <w:rFonts w:ascii="Times New Roman" w:hAnsi="Times New Roman"/>
          <w:sz w:val="29"/>
          <w:szCs w:val="29"/>
          <w:lang w:val="uk-UA"/>
        </w:rPr>
        <w:t>співрозмовника.</w:t>
      </w:r>
    </w:p>
    <w:p w:rsidR="007E761E" w:rsidRPr="001361C0" w:rsidRDefault="007E761E" w:rsidP="001361C0">
      <w:pPr>
        <w:autoSpaceDE w:val="0"/>
        <w:autoSpaceDN w:val="0"/>
        <w:adjustRightInd w:val="0"/>
        <w:spacing w:after="0" w:line="360" w:lineRule="auto"/>
        <w:jc w:val="both"/>
        <w:rPr>
          <w:rFonts w:ascii="Times New Roman" w:eastAsia="TimesNewRomanPSMT" w:hAnsi="Times New Roman"/>
          <w:sz w:val="28"/>
          <w:szCs w:val="28"/>
          <w:lang w:val="uk-UA" w:eastAsia="uk-UA"/>
        </w:rPr>
      </w:pPr>
      <w:r w:rsidRPr="001361C0">
        <w:rPr>
          <w:rFonts w:ascii="Times New Roman" w:hAnsi="Times New Roman"/>
          <w:sz w:val="29"/>
          <w:szCs w:val="29"/>
          <w:lang w:val="uk-UA"/>
        </w:rPr>
        <w:t xml:space="preserve">          Разом з тим, проблема формування стратегічної компетенції у майбутніх менеджерів туризму ще не була </w:t>
      </w:r>
      <w:r w:rsidRPr="001361C0">
        <w:rPr>
          <w:rFonts w:ascii="Times New Roman" w:eastAsia="TimesNewRomanPSMT" w:hAnsi="Times New Roman"/>
          <w:sz w:val="28"/>
          <w:szCs w:val="28"/>
          <w:lang w:val="uk-UA" w:eastAsia="uk-UA"/>
        </w:rPr>
        <w:t>об’єктом дослідження вчених.</w:t>
      </w:r>
    </w:p>
    <w:p w:rsidR="007E761E" w:rsidRPr="001361C0" w:rsidRDefault="007E761E" w:rsidP="001361C0">
      <w:pPr>
        <w:autoSpaceDE w:val="0"/>
        <w:autoSpaceDN w:val="0"/>
        <w:adjustRightInd w:val="0"/>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Метою статті є обґрунтування сутності і структури поняття «стратегічна компетенція», пріоритетних стратегій і тактик</w:t>
      </w:r>
      <w:r w:rsidRPr="001361C0">
        <w:rPr>
          <w:rFonts w:ascii="Times New Roman" w:hAnsi="Times New Roman"/>
          <w:sz w:val="29"/>
          <w:szCs w:val="29"/>
          <w:lang w:val="uk-UA"/>
        </w:rPr>
        <w:t xml:space="preserve"> у </w:t>
      </w:r>
      <w:r w:rsidRPr="001361C0">
        <w:rPr>
          <w:rFonts w:ascii="Times New Roman" w:hAnsi="Times New Roman"/>
          <w:sz w:val="28"/>
          <w:szCs w:val="28"/>
          <w:lang w:val="uk-UA"/>
        </w:rPr>
        <w:t xml:space="preserve">професійній комунікації </w:t>
      </w:r>
      <w:r w:rsidRPr="001361C0">
        <w:rPr>
          <w:rFonts w:ascii="Times New Roman" w:hAnsi="Times New Roman"/>
          <w:sz w:val="29"/>
          <w:szCs w:val="29"/>
          <w:lang w:val="uk-UA"/>
        </w:rPr>
        <w:t xml:space="preserve"> менеджерів туризму. </w:t>
      </w:r>
    </w:p>
    <w:p w:rsidR="007E761E" w:rsidRPr="001361C0" w:rsidRDefault="007E761E" w:rsidP="001361C0">
      <w:pPr>
        <w:autoSpaceDE w:val="0"/>
        <w:autoSpaceDN w:val="0"/>
        <w:adjustRightInd w:val="0"/>
        <w:spacing w:after="0" w:line="360" w:lineRule="auto"/>
        <w:jc w:val="both"/>
        <w:rPr>
          <w:rFonts w:ascii="Times New Roman" w:eastAsia="TimesNewRomanPSMT" w:hAnsi="Times New Roman"/>
          <w:sz w:val="28"/>
          <w:szCs w:val="28"/>
          <w:lang w:val="uk-UA" w:eastAsia="uk-UA"/>
        </w:rPr>
      </w:pPr>
      <w:r w:rsidRPr="001361C0">
        <w:rPr>
          <w:rFonts w:ascii="Times New Roman" w:eastAsia="TimesNewRomanPSMT" w:hAnsi="Times New Roman"/>
          <w:sz w:val="28"/>
          <w:szCs w:val="28"/>
          <w:lang w:val="uk-UA" w:eastAsia="uk-UA"/>
        </w:rPr>
        <w:t xml:space="preserve">          Аналіз сучасних підходів до дослідження комунікативної сфери майбутніх менеджерів туризму спонукав нас до наукового пошуку шляхів формування такої визначальної складової комунікативної компетенції як стратегічна компетенція.</w:t>
      </w:r>
    </w:p>
    <w:p w:rsidR="007E761E" w:rsidRPr="001361C0" w:rsidRDefault="007E761E" w:rsidP="001361C0">
      <w:pPr>
        <w:autoSpaceDE w:val="0"/>
        <w:autoSpaceDN w:val="0"/>
        <w:adjustRightInd w:val="0"/>
        <w:spacing w:after="0" w:line="360" w:lineRule="auto"/>
        <w:jc w:val="both"/>
        <w:rPr>
          <w:rFonts w:ascii="Times New Roman" w:eastAsia="TimesNewRomanPSMT" w:hAnsi="Times New Roman"/>
          <w:sz w:val="28"/>
          <w:szCs w:val="28"/>
          <w:lang w:val="uk-UA" w:eastAsia="uk-UA"/>
        </w:rPr>
      </w:pPr>
      <w:r w:rsidRPr="001361C0">
        <w:rPr>
          <w:rFonts w:ascii="Times New Roman" w:eastAsia="TimesNewRomanPSMT" w:hAnsi="Times New Roman"/>
          <w:sz w:val="28"/>
          <w:szCs w:val="28"/>
          <w:lang w:val="uk-UA" w:eastAsia="uk-UA"/>
        </w:rPr>
        <w:t xml:space="preserve">          Стратегічний компонент комунікативної компетентності був виділений зарубіжними вченими в процесі дослідження змісту і структури комунікативної  компетентності (M. Canale, G. Caspar, M. Halliday, G. Manby,</w:t>
      </w:r>
    </w:p>
    <w:p w:rsidR="007E761E" w:rsidRPr="001361C0" w:rsidRDefault="007E761E" w:rsidP="001361C0">
      <w:pPr>
        <w:autoSpaceDE w:val="0"/>
        <w:autoSpaceDN w:val="0"/>
        <w:adjustRightInd w:val="0"/>
        <w:spacing w:after="0" w:line="360" w:lineRule="auto"/>
        <w:jc w:val="both"/>
        <w:rPr>
          <w:rFonts w:ascii="Times New Roman" w:eastAsia="TimesNewRomanPSMT" w:hAnsi="Times New Roman"/>
          <w:sz w:val="28"/>
          <w:szCs w:val="28"/>
          <w:lang w:val="uk-UA" w:eastAsia="uk-UA"/>
        </w:rPr>
      </w:pPr>
      <w:r w:rsidRPr="001361C0">
        <w:rPr>
          <w:rFonts w:ascii="Times New Roman" w:eastAsia="TimesNewRomanPSMT" w:hAnsi="Times New Roman"/>
          <w:sz w:val="28"/>
          <w:szCs w:val="28"/>
          <w:lang w:val="uk-UA" w:eastAsia="uk-UA"/>
        </w:rPr>
        <w:t xml:space="preserve">M. Swain, G. Widowson, О. Іванова, І. Бім та ін.). Структура комунікативної компетентності, запропонована M. Canale, M. Swain у 1980 р., включала граматичну, соціолінгвістину, дискурсивну та стратегічну складові. </w:t>
      </w:r>
    </w:p>
    <w:p w:rsidR="007E761E" w:rsidRPr="008459ED" w:rsidRDefault="007E761E" w:rsidP="001361C0">
      <w:pPr>
        <w:autoSpaceDE w:val="0"/>
        <w:autoSpaceDN w:val="0"/>
        <w:adjustRightInd w:val="0"/>
        <w:spacing w:after="0" w:line="360" w:lineRule="auto"/>
        <w:jc w:val="both"/>
        <w:rPr>
          <w:rFonts w:ascii="Times New Roman" w:eastAsia="TimesNewRomanPSMT" w:hAnsi="Times New Roman"/>
          <w:sz w:val="28"/>
          <w:szCs w:val="28"/>
          <w:lang w:val="en-US" w:eastAsia="uk-UA"/>
        </w:rPr>
      </w:pPr>
      <w:r w:rsidRPr="001361C0">
        <w:rPr>
          <w:rFonts w:ascii="Times New Roman" w:eastAsia="TimesNewRomanPSMT" w:hAnsi="Times New Roman"/>
          <w:sz w:val="28"/>
          <w:szCs w:val="28"/>
          <w:lang w:val="uk-UA" w:eastAsia="uk-UA"/>
        </w:rPr>
        <w:t xml:space="preserve">          Українська дослідниця Н. Остапенко вважає, що «у широкому значенні стратегічна компетенція включає здатність особистості учня визначати мету </w:t>
      </w:r>
      <w:r w:rsidRPr="001361C0">
        <w:rPr>
          <w:rFonts w:ascii="Times New Roman" w:eastAsia="TimesNewRomanPSMT" w:hAnsi="Times New Roman"/>
          <w:sz w:val="28"/>
          <w:szCs w:val="28"/>
          <w:lang w:val="uk-UA" w:eastAsia="uk-UA"/>
        </w:rPr>
        <w:lastRenderedPageBreak/>
        <w:t>власної пізнавальної, навчальної діяльності, планувати свою діяльність для досягнення будь-якої мети; реалізовувати сплановані дії, розроблені стратегії та оцінювати результат власної діяльності» [</w:t>
      </w:r>
      <w:r w:rsidR="008459ED">
        <w:rPr>
          <w:rFonts w:ascii="Times New Roman" w:eastAsia="TimesNewRomanPSMT" w:hAnsi="Times New Roman"/>
          <w:sz w:val="28"/>
          <w:szCs w:val="28"/>
          <w:lang w:val="en-US" w:eastAsia="uk-UA"/>
        </w:rPr>
        <w:t>5</w:t>
      </w:r>
      <w:r w:rsidR="008459ED">
        <w:rPr>
          <w:rFonts w:ascii="Times New Roman" w:eastAsia="TimesNewRomanPSMT" w:hAnsi="Times New Roman"/>
          <w:sz w:val="28"/>
          <w:szCs w:val="28"/>
          <w:lang w:val="uk-UA" w:eastAsia="uk-UA"/>
        </w:rPr>
        <w:t>, с.</w:t>
      </w:r>
      <w:r w:rsidRPr="001361C0">
        <w:rPr>
          <w:rFonts w:ascii="Times New Roman" w:eastAsia="TimesNewRomanPSMT" w:hAnsi="Times New Roman"/>
          <w:sz w:val="28"/>
          <w:szCs w:val="28"/>
          <w:lang w:val="uk-UA" w:eastAsia="uk-UA"/>
        </w:rPr>
        <w:t>7]</w:t>
      </w:r>
      <w:r w:rsidR="008459ED">
        <w:rPr>
          <w:rFonts w:ascii="Times New Roman" w:eastAsia="TimesNewRomanPSMT" w:hAnsi="Times New Roman"/>
          <w:sz w:val="28"/>
          <w:szCs w:val="28"/>
          <w:lang w:val="en-US" w:eastAsia="uk-UA"/>
        </w:rPr>
        <w:t>.</w:t>
      </w:r>
    </w:p>
    <w:p w:rsidR="007E761E" w:rsidRPr="001361C0" w:rsidRDefault="007E761E" w:rsidP="001361C0">
      <w:pPr>
        <w:autoSpaceDE w:val="0"/>
        <w:autoSpaceDN w:val="0"/>
        <w:adjustRightInd w:val="0"/>
        <w:spacing w:after="0" w:line="360" w:lineRule="auto"/>
        <w:jc w:val="both"/>
        <w:rPr>
          <w:rFonts w:ascii="Times New Roman" w:eastAsia="TimesNewRomanPSMT" w:hAnsi="Times New Roman"/>
          <w:sz w:val="28"/>
          <w:szCs w:val="28"/>
          <w:lang w:val="uk-UA" w:eastAsia="uk-UA"/>
        </w:rPr>
      </w:pPr>
      <w:r w:rsidRPr="001361C0">
        <w:rPr>
          <w:rFonts w:ascii="Times New Roman" w:eastAsia="TimesNewRomanPSMT" w:hAnsi="Times New Roman"/>
          <w:sz w:val="28"/>
          <w:szCs w:val="28"/>
          <w:lang w:val="uk-UA" w:eastAsia="uk-UA"/>
        </w:rPr>
        <w:t xml:space="preserve">         Стратегічна складова комунікативної компетентності, на думку вчених, –  це здатність доречно використовувати комунікативні стратегії, пов’язана з прагматичною функцією комунікації [</w:t>
      </w:r>
      <w:r w:rsidR="008459ED">
        <w:rPr>
          <w:rFonts w:ascii="Times New Roman" w:eastAsia="TimesNewRomanPSMT" w:hAnsi="Times New Roman"/>
          <w:sz w:val="28"/>
          <w:szCs w:val="28"/>
          <w:lang w:val="en-US" w:eastAsia="uk-UA"/>
        </w:rPr>
        <w:t>8</w:t>
      </w:r>
      <w:r w:rsidRPr="001361C0">
        <w:rPr>
          <w:rFonts w:ascii="Times New Roman" w:eastAsia="TimesNewRomanPSMT" w:hAnsi="Times New Roman"/>
          <w:sz w:val="28"/>
          <w:szCs w:val="28"/>
          <w:lang w:val="uk-UA" w:eastAsia="uk-UA"/>
        </w:rPr>
        <w:t xml:space="preserve">, </w:t>
      </w:r>
      <w:r w:rsidR="008459ED">
        <w:rPr>
          <w:rFonts w:ascii="Times New Roman" w:eastAsia="TimesNewRomanPSMT" w:hAnsi="Times New Roman"/>
          <w:sz w:val="28"/>
          <w:szCs w:val="28"/>
          <w:lang w:val="en-US" w:eastAsia="uk-UA"/>
        </w:rPr>
        <w:t>c.</w:t>
      </w:r>
      <w:r w:rsidR="008459ED">
        <w:rPr>
          <w:rFonts w:ascii="Times New Roman" w:eastAsia="TimesNewRomanPSMT" w:hAnsi="Times New Roman"/>
          <w:sz w:val="28"/>
          <w:szCs w:val="28"/>
          <w:lang w:val="uk-UA" w:eastAsia="uk-UA"/>
        </w:rPr>
        <w:t>1–47</w:t>
      </w:r>
      <w:r w:rsidRPr="001361C0">
        <w:rPr>
          <w:rFonts w:ascii="Times New Roman" w:eastAsia="TimesNewRomanPSMT" w:hAnsi="Times New Roman"/>
          <w:sz w:val="28"/>
          <w:szCs w:val="28"/>
          <w:lang w:val="uk-UA" w:eastAsia="uk-UA"/>
        </w:rPr>
        <w:t>].</w:t>
      </w:r>
    </w:p>
    <w:p w:rsidR="007E761E" w:rsidRPr="001361C0" w:rsidRDefault="007E761E" w:rsidP="001361C0">
      <w:pPr>
        <w:autoSpaceDE w:val="0"/>
        <w:autoSpaceDN w:val="0"/>
        <w:adjustRightInd w:val="0"/>
        <w:spacing w:after="0" w:line="360" w:lineRule="auto"/>
        <w:jc w:val="both"/>
        <w:rPr>
          <w:rFonts w:ascii="Times New Roman" w:eastAsia="TimesNewRomanPSMT" w:hAnsi="Times New Roman"/>
          <w:sz w:val="28"/>
          <w:szCs w:val="28"/>
          <w:lang w:val="uk-UA" w:eastAsia="uk-UA"/>
        </w:rPr>
      </w:pPr>
      <w:r w:rsidRPr="001361C0">
        <w:rPr>
          <w:rFonts w:ascii="Times New Roman" w:eastAsia="TimesNewRomanPSMT" w:hAnsi="Times New Roman"/>
          <w:sz w:val="28"/>
          <w:szCs w:val="28"/>
          <w:lang w:val="uk-UA" w:eastAsia="uk-UA"/>
        </w:rPr>
        <w:t xml:space="preserve">          Сьогодні комунікативні стратегії як одне з основних понять в освітньому процесі визначають зарубіжні вчені (Г. Стерн, Р. Оксфорд, Дж. О’Меллі, Г. Каспер, Е. Келлерман та ін.), виділяють стратегічну складову комунікативної компетентності більшість науковців (І. Бім, О. Ломакіна, В. Рижов, О. Соловова та ін.). </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У лінгвістиці термін стратегія почали активно використовувати у середині 80-х років ХХ ст., однак його дефініція чітко не окреслена. Багато лінгвістів пов'язують стратегію з «інтенційною програмою дискурсу», «організацією мовленнєвої поведінки» відповідно до задуму головного наміру комунікантів..</w:t>
      </w:r>
    </w:p>
    <w:p w:rsidR="007E761E" w:rsidRPr="001361C0" w:rsidRDefault="007E761E" w:rsidP="001361C0">
      <w:pPr>
        <w:autoSpaceDE w:val="0"/>
        <w:autoSpaceDN w:val="0"/>
        <w:adjustRightInd w:val="0"/>
        <w:spacing w:after="0" w:line="360" w:lineRule="auto"/>
        <w:ind w:firstLine="708"/>
        <w:jc w:val="both"/>
        <w:rPr>
          <w:rFonts w:ascii="Times New Roman" w:hAnsi="Times New Roman"/>
          <w:sz w:val="29"/>
          <w:szCs w:val="29"/>
          <w:lang w:val="uk-UA"/>
        </w:rPr>
      </w:pPr>
      <w:r w:rsidRPr="001361C0">
        <w:rPr>
          <w:rFonts w:ascii="Times New Roman" w:hAnsi="Times New Roman"/>
          <w:sz w:val="28"/>
          <w:szCs w:val="28"/>
          <w:lang w:val="uk-UA"/>
        </w:rPr>
        <w:t>Бацевич Ф. С. уважає, що стратегія мовленнєвого спілкування – оптимальна реалізація інтенцій мовця щодо досягнення конкретної мети спілкування, тобто контроль і вибір дієвих ходів спілкування і гнучкої їх в</w:t>
      </w:r>
      <w:r w:rsidR="008459ED">
        <w:rPr>
          <w:rFonts w:ascii="Times New Roman" w:hAnsi="Times New Roman"/>
          <w:sz w:val="28"/>
          <w:szCs w:val="28"/>
          <w:lang w:val="uk-UA"/>
        </w:rPr>
        <w:t>идозміни в конкретній ситуації</w:t>
      </w:r>
      <w:r w:rsidR="008459ED">
        <w:rPr>
          <w:rFonts w:ascii="Times New Roman" w:hAnsi="Times New Roman"/>
          <w:sz w:val="28"/>
          <w:szCs w:val="28"/>
          <w:lang w:val="en-US"/>
        </w:rPr>
        <w:t xml:space="preserve"> </w:t>
      </w:r>
      <w:r w:rsidRPr="001361C0">
        <w:rPr>
          <w:rFonts w:ascii="Times New Roman" w:hAnsi="Times New Roman"/>
          <w:sz w:val="28"/>
          <w:szCs w:val="28"/>
          <w:lang w:val="uk-UA"/>
        </w:rPr>
        <w:t>[</w:t>
      </w:r>
      <w:r w:rsidR="008459ED">
        <w:rPr>
          <w:rFonts w:ascii="Times New Roman" w:hAnsi="Times New Roman"/>
          <w:sz w:val="28"/>
          <w:szCs w:val="28"/>
          <w:lang w:val="en-US"/>
        </w:rPr>
        <w:t>1</w:t>
      </w:r>
      <w:r w:rsidRPr="001361C0">
        <w:rPr>
          <w:rFonts w:ascii="Times New Roman" w:hAnsi="Times New Roman"/>
          <w:sz w:val="28"/>
          <w:szCs w:val="28"/>
          <w:lang w:val="uk-UA"/>
        </w:rPr>
        <w:t xml:space="preserve">, </w:t>
      </w:r>
      <w:r w:rsidR="008459ED">
        <w:rPr>
          <w:rFonts w:ascii="Times New Roman" w:hAnsi="Times New Roman"/>
          <w:sz w:val="28"/>
          <w:szCs w:val="28"/>
          <w:lang w:val="en-US"/>
        </w:rPr>
        <w:t>c.</w:t>
      </w:r>
      <w:r w:rsidRPr="001361C0">
        <w:rPr>
          <w:rFonts w:ascii="Times New Roman" w:hAnsi="Times New Roman"/>
          <w:sz w:val="28"/>
          <w:szCs w:val="28"/>
          <w:lang w:val="uk-UA"/>
        </w:rPr>
        <w:t>118]</w:t>
      </w:r>
      <w:r w:rsidR="008459ED">
        <w:rPr>
          <w:rFonts w:ascii="Times New Roman" w:hAnsi="Times New Roman"/>
          <w:sz w:val="28"/>
          <w:szCs w:val="28"/>
          <w:lang w:val="en-US"/>
        </w:rPr>
        <w:t>.</w:t>
      </w:r>
      <w:r w:rsidRPr="001361C0">
        <w:rPr>
          <w:rFonts w:ascii="Times New Roman" w:hAnsi="Times New Roman"/>
          <w:sz w:val="28"/>
          <w:szCs w:val="28"/>
          <w:lang w:val="uk-UA"/>
        </w:rPr>
        <w:t xml:space="preserve"> </w:t>
      </w:r>
      <w:r w:rsidRPr="001361C0">
        <w:rPr>
          <w:rFonts w:ascii="Times New Roman" w:hAnsi="Times New Roman"/>
          <w:sz w:val="29"/>
          <w:szCs w:val="29"/>
          <w:lang w:val="uk-UA"/>
        </w:rPr>
        <w:t>На думку І.П. Тарасової стратегія включає планування побудови процесу мовної взаємодії залежно від конкретних умов спілкування і осіб комунікантів, а також реалізацію плану, тобто лінію бесіди [</w:t>
      </w:r>
      <w:r w:rsidR="008459ED">
        <w:rPr>
          <w:rFonts w:ascii="Times New Roman" w:hAnsi="Times New Roman"/>
          <w:sz w:val="29"/>
          <w:szCs w:val="29"/>
          <w:lang w:val="en-US"/>
        </w:rPr>
        <w:t>6,</w:t>
      </w:r>
      <w:r w:rsidR="008459ED">
        <w:rPr>
          <w:rFonts w:ascii="Times New Roman" w:hAnsi="Times New Roman"/>
          <w:sz w:val="29"/>
          <w:szCs w:val="29"/>
          <w:lang w:val="uk-UA"/>
        </w:rPr>
        <w:t xml:space="preserve"> </w:t>
      </w:r>
      <w:r w:rsidR="008459ED">
        <w:rPr>
          <w:rFonts w:ascii="Times New Roman" w:hAnsi="Times New Roman"/>
          <w:sz w:val="29"/>
          <w:szCs w:val="29"/>
          <w:lang w:val="en-US"/>
        </w:rPr>
        <w:t>c</w:t>
      </w:r>
      <w:r w:rsidR="008459ED">
        <w:rPr>
          <w:rFonts w:ascii="Times New Roman" w:hAnsi="Times New Roman"/>
          <w:sz w:val="29"/>
          <w:szCs w:val="29"/>
          <w:lang w:val="uk-UA"/>
        </w:rPr>
        <w:t>.103-110</w:t>
      </w:r>
      <w:r w:rsidRPr="001361C0">
        <w:rPr>
          <w:rFonts w:ascii="Times New Roman" w:hAnsi="Times New Roman"/>
          <w:sz w:val="29"/>
          <w:szCs w:val="29"/>
          <w:lang w:val="uk-UA"/>
        </w:rPr>
        <w:t>].</w:t>
      </w:r>
    </w:p>
    <w:p w:rsidR="007E761E" w:rsidRPr="001361C0" w:rsidRDefault="007E761E" w:rsidP="001361C0">
      <w:pPr>
        <w:autoSpaceDE w:val="0"/>
        <w:autoSpaceDN w:val="0"/>
        <w:adjustRightInd w:val="0"/>
        <w:spacing w:after="0" w:line="360" w:lineRule="auto"/>
        <w:ind w:firstLine="708"/>
        <w:jc w:val="both"/>
        <w:rPr>
          <w:rFonts w:ascii="Times New Roman" w:hAnsi="Times New Roman"/>
          <w:sz w:val="29"/>
          <w:szCs w:val="29"/>
          <w:lang w:val="uk-UA"/>
        </w:rPr>
      </w:pPr>
      <w:r w:rsidRPr="001361C0">
        <w:rPr>
          <w:rFonts w:ascii="Times New Roman" w:eastAsia="TimesNewRoman" w:hAnsi="Times New Roman"/>
          <w:sz w:val="28"/>
          <w:szCs w:val="28"/>
          <w:lang w:val="uk-UA"/>
        </w:rPr>
        <w:t>Борисова І.Н. стверджує, що комунікативна стратегія є способом організації мовленнєвої поведінки відповідно до задуму, інтенцій комунікантів. У широкому значенні комунікативну стратегію розуміють як надзадачу мовлення, що диктується практичними цілями мовця. Комунікативна стратегія мовлення є способом реалізації задуму, вона передбачає відбір фактів та їх подання в певному висвітленні з метою впливу на інтелектуальну, вольову та емоційну сферу адресата [</w:t>
      </w:r>
      <w:r w:rsidR="008459ED">
        <w:rPr>
          <w:rFonts w:ascii="Times New Roman" w:eastAsia="TimesNewRoman" w:hAnsi="Times New Roman"/>
          <w:sz w:val="28"/>
          <w:szCs w:val="28"/>
          <w:lang w:val="en-US"/>
        </w:rPr>
        <w:t>2</w:t>
      </w:r>
      <w:r w:rsidRPr="001361C0">
        <w:rPr>
          <w:rFonts w:ascii="Times New Roman" w:eastAsia="TimesNewRoman" w:hAnsi="Times New Roman"/>
          <w:sz w:val="28"/>
          <w:szCs w:val="28"/>
          <w:lang w:val="uk-UA"/>
        </w:rPr>
        <w:t xml:space="preserve">, </w:t>
      </w:r>
      <w:r w:rsidR="008459ED">
        <w:rPr>
          <w:rFonts w:ascii="Times New Roman" w:eastAsia="TimesNewRoman" w:hAnsi="Times New Roman"/>
          <w:sz w:val="28"/>
          <w:szCs w:val="28"/>
          <w:lang w:val="en-US"/>
        </w:rPr>
        <w:t>c.</w:t>
      </w:r>
      <w:r w:rsidRPr="001361C0">
        <w:rPr>
          <w:rFonts w:ascii="Times New Roman" w:eastAsia="TimesNewRoman" w:hAnsi="Times New Roman"/>
          <w:sz w:val="28"/>
          <w:szCs w:val="28"/>
          <w:lang w:val="uk-UA"/>
        </w:rPr>
        <w:t>85–86].</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lastRenderedPageBreak/>
        <w:t>На основі наукового аналізу визначаємо комунікативну стратегію як комплекс мовленнєвих дій або головну лінію мовленнєвої поведінки, спрямованих на досягнення комунікативної мети, що формується в процесі мовленнєвої діяльності під впливом мотиву, який в свою чергу, обумовлений відповідною потребою.</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Реалізація комунікативної стратегії здійснюється за допомогою тактик – сукупності прийомів і засобів для досягнення певної мети. Стратегію асоціюють з поняттям "глобальність", а тактику – з поняттям "локальність". Тактику співвідносять з окремими намірами мовленнєвої поведінки, що відповідає етапам або фазам комунікативної події. Отже, комунікативна тактика</w:t>
      </w:r>
      <w:r w:rsidRPr="001361C0">
        <w:rPr>
          <w:rFonts w:ascii="Times New Roman" w:hAnsi="Times New Roman"/>
          <w:b/>
          <w:sz w:val="28"/>
          <w:szCs w:val="28"/>
          <w:lang w:val="uk-UA"/>
        </w:rPr>
        <w:t xml:space="preserve"> – </w:t>
      </w:r>
      <w:r w:rsidRPr="001361C0">
        <w:rPr>
          <w:rFonts w:ascii="Times New Roman" w:hAnsi="Times New Roman"/>
          <w:sz w:val="28"/>
          <w:szCs w:val="28"/>
          <w:lang w:val="uk-UA"/>
        </w:rPr>
        <w:t>зумовлені стратегією мовленнєві кроки, що в сукупності дають змогу досягти головної комунікативної мети.</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У природній комунікації існують різні способи досягнення стратегічної мети. У межах однієї стратегії можна застосовувати декілька тактик. Наприклад, умовляти впертого співрозмовника доводиться у різні способи: можна його просити, благати, погрожувати, апелювати до совісті. Стратегій небагато, вони окреслюють головний маршрут дискурсу – від  задуму комунікації до його реалізації. Тактик велика кількість, вони забезпечують гнучкість комунікації.</w:t>
      </w:r>
    </w:p>
    <w:p w:rsidR="007E761E" w:rsidRPr="001361C0" w:rsidRDefault="007E761E" w:rsidP="001361C0">
      <w:pPr>
        <w:autoSpaceDE w:val="0"/>
        <w:autoSpaceDN w:val="0"/>
        <w:adjustRightInd w:val="0"/>
        <w:spacing w:after="0" w:line="360" w:lineRule="auto"/>
        <w:ind w:firstLine="708"/>
        <w:jc w:val="both"/>
        <w:rPr>
          <w:rFonts w:ascii="Times New Roman" w:eastAsia="TimesNewRomanPSMT" w:hAnsi="Times New Roman"/>
          <w:sz w:val="28"/>
          <w:szCs w:val="28"/>
          <w:lang w:val="uk-UA"/>
        </w:rPr>
      </w:pPr>
      <w:r w:rsidRPr="001361C0">
        <w:rPr>
          <w:rFonts w:ascii="Times New Roman" w:eastAsia="TimesNewRomanPSMT" w:hAnsi="Times New Roman"/>
          <w:sz w:val="28"/>
          <w:szCs w:val="28"/>
          <w:lang w:val="uk-UA"/>
        </w:rPr>
        <w:t>Юкл і Трейсі (Yukl, Tracey, 1992) визначили дев'ять тактик, які охоплюють широку різноманітність типів поведінки з метою впливу (</w:t>
      </w:r>
      <w:r w:rsidRPr="001361C0">
        <w:rPr>
          <w:rFonts w:ascii="Times New Roman" w:eastAsia="TimesNewRomanPS-ItalicMT" w:hAnsi="Times New Roman"/>
          <w:iCs/>
          <w:sz w:val="28"/>
          <w:szCs w:val="28"/>
          <w:lang w:val="uk-UA"/>
        </w:rPr>
        <w:t>розумне переконання, емоційний вплив (запалення), звернення за консультацією,</w:t>
      </w:r>
      <w:r w:rsidRPr="001361C0">
        <w:rPr>
          <w:rFonts w:ascii="Times New Roman" w:eastAsia="TimesNewRomanPSMT" w:hAnsi="Times New Roman"/>
          <w:sz w:val="28"/>
          <w:szCs w:val="28"/>
          <w:lang w:val="uk-UA"/>
        </w:rPr>
        <w:t xml:space="preserve"> </w:t>
      </w:r>
      <w:r w:rsidRPr="001361C0">
        <w:rPr>
          <w:rFonts w:ascii="Times New Roman" w:eastAsia="TimesNewRomanPS-ItalicMT" w:hAnsi="Times New Roman"/>
          <w:iCs/>
          <w:sz w:val="28"/>
          <w:szCs w:val="28"/>
          <w:lang w:val="uk-UA"/>
        </w:rPr>
        <w:t xml:space="preserve">лестощі (підлабузнювання), обмін, вплив через особисті відносини, коаліція, легітимізація, тиск) </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 xml:space="preserve">На сьогодні актуальним залишається питання класифікації комунікативних стратегій. Це зумовлено різноманітністю комунікативних ситуацій і проблемою вибору оптимальних критеріїв для їх стратифікації. </w:t>
      </w:r>
      <w:r w:rsidRPr="001361C0">
        <w:rPr>
          <w:rFonts w:ascii="Times New Roman" w:eastAsia="TimesNewRomanPSMT" w:hAnsi="Times New Roman"/>
          <w:sz w:val="28"/>
          <w:szCs w:val="28"/>
          <w:lang w:val="uk-UA" w:eastAsia="uk-UA"/>
        </w:rPr>
        <w:t xml:space="preserve">       </w:t>
      </w:r>
    </w:p>
    <w:p w:rsidR="007E761E" w:rsidRPr="001361C0" w:rsidRDefault="007E761E" w:rsidP="001361C0">
      <w:pPr>
        <w:spacing w:after="0" w:line="360" w:lineRule="auto"/>
        <w:jc w:val="both"/>
        <w:rPr>
          <w:rFonts w:ascii="Times New Roman" w:hAnsi="Times New Roman"/>
          <w:sz w:val="28"/>
          <w:szCs w:val="28"/>
          <w:lang w:val="uk-UA"/>
        </w:rPr>
      </w:pPr>
      <w:r w:rsidRPr="001361C0">
        <w:rPr>
          <w:rFonts w:ascii="Times New Roman" w:hAnsi="Times New Roman"/>
          <w:sz w:val="28"/>
          <w:szCs w:val="28"/>
          <w:lang w:val="uk-UA"/>
        </w:rPr>
        <w:t xml:space="preserve">         О. Іссерс із функціонального погляду виокремлює: головні стратегії (семантичні, когнітивні), які в основному пов’язані з впливом на адресата, та допоміжні стратегії (прагматичні, діалогові, риторичні), що сприяють </w:t>
      </w:r>
      <w:r w:rsidRPr="001361C0">
        <w:rPr>
          <w:rFonts w:ascii="Times New Roman" w:hAnsi="Times New Roman"/>
          <w:sz w:val="28"/>
          <w:szCs w:val="28"/>
          <w:lang w:val="uk-UA"/>
        </w:rPr>
        <w:lastRenderedPageBreak/>
        <w:t>ефективній організації діалогової взаємодії, оптимальному впливу на адресата.</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 xml:space="preserve"> Український дослідник С. Дацюк залежно від мовних ресурсів комунікації розрізняє власне комунікативну та змістову стратегії. Власне комунікативна стратегія – це правила та послідовність комунікативних дій, яких дотримується адресант; змістова стратегія – це покрокове змістове планування мети з урахуванням мовного матеріалу в межах кожного ходу в комунікації.</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 xml:space="preserve"> У лінгвістичній літературі виділяють також кооперативні стратегії ввічливості, щирості та довіри, близькості, співпраці, компромісу (втілюються в порадах, пропозиціях, згоді, схваленні, компліменті) та некооперативні (стратегії агресії, насильства, дискредитації, підпорядкування, примусу, викриття, тощо.) які знаходять своє втілення в конфліктах, суперечках, претензіях, погрозах, ухиляннях від відповіді.</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Для кожного типу дискурсу (мовлення) характерні відповідні комунікативні стратегії, які вживаються у різних сферах комунікації. Оскільки професійна діяльність фахівця готельно-туристичного бізнесу передбачає спілкування з клієнтами, то й володіння комунікативними стратегіями і тактиками є запорукою успішної роботи. Проаналізувавши стратегії педагогічного,медичного, релігійного, рекламного та політичного дискурсів ми виділили ряд стратегій, якими можуть користуватися менеджери туризму для забезпечення ефективної комунікації.</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Уміння використовувати свій тактико-стратегічний потенціал майбутніми менеджерами туризму набуває важливого значення у професійному спілкуванні. У процесі взаємодії з клієнтами основною метою є досягнення певного результату у практичній діяльності, а саме: порекомендувати, поінформувати, переконати, зацікавити, спонукати споживача, привернути його увагу тощо. З огляду на це ми виокремили  основні стратегії туристичного дискурсу:</w:t>
      </w:r>
    </w:p>
    <w:p w:rsidR="007E761E" w:rsidRPr="001361C0" w:rsidRDefault="007E761E" w:rsidP="001361C0">
      <w:pPr>
        <w:numPr>
          <w:ilvl w:val="0"/>
          <w:numId w:val="7"/>
        </w:numPr>
        <w:spacing w:after="0" w:line="360" w:lineRule="auto"/>
        <w:jc w:val="both"/>
        <w:rPr>
          <w:rFonts w:ascii="Times New Roman" w:hAnsi="Times New Roman"/>
          <w:sz w:val="28"/>
          <w:szCs w:val="28"/>
          <w:lang w:val="uk-UA"/>
        </w:rPr>
      </w:pPr>
      <w:r w:rsidRPr="001361C0">
        <w:rPr>
          <w:rFonts w:ascii="Times New Roman" w:hAnsi="Times New Roman"/>
          <w:sz w:val="28"/>
          <w:szCs w:val="28"/>
          <w:lang w:val="uk-UA"/>
        </w:rPr>
        <w:lastRenderedPageBreak/>
        <w:t>пояснювальна стратегія зорієнтована на інформування споживача про певний туристичний продукт, реалізується у формі бесіди, здійснюється за допомогою тактик найменування, описування, інтерпретування, перефразування, абстрагування, узагальнення, конкретизації, наведення прикладу.</w:t>
      </w:r>
    </w:p>
    <w:p w:rsidR="007E761E" w:rsidRPr="001361C0" w:rsidRDefault="007E761E" w:rsidP="001361C0">
      <w:pPr>
        <w:numPr>
          <w:ilvl w:val="0"/>
          <w:numId w:val="7"/>
        </w:numPr>
        <w:spacing w:after="0" w:line="360" w:lineRule="auto"/>
        <w:jc w:val="both"/>
        <w:rPr>
          <w:rFonts w:ascii="Times New Roman" w:hAnsi="Times New Roman"/>
          <w:sz w:val="28"/>
          <w:szCs w:val="28"/>
          <w:lang w:val="uk-UA"/>
        </w:rPr>
      </w:pPr>
      <w:r w:rsidRPr="001361C0">
        <w:rPr>
          <w:rFonts w:ascii="Times New Roman" w:hAnsi="Times New Roman"/>
          <w:sz w:val="28"/>
          <w:szCs w:val="28"/>
          <w:lang w:val="uk-UA"/>
        </w:rPr>
        <w:t>організаційна стратегія полягає у спільних діях учасників спілкування, реалізується через привертання уваги, запитання, прохання, запрошення, заклик.</w:t>
      </w:r>
    </w:p>
    <w:p w:rsidR="007E761E" w:rsidRPr="001361C0" w:rsidRDefault="007E761E" w:rsidP="001361C0">
      <w:pPr>
        <w:numPr>
          <w:ilvl w:val="0"/>
          <w:numId w:val="7"/>
        </w:numPr>
        <w:spacing w:after="0" w:line="360" w:lineRule="auto"/>
        <w:jc w:val="both"/>
        <w:rPr>
          <w:rFonts w:ascii="Times New Roman" w:hAnsi="Times New Roman"/>
          <w:sz w:val="28"/>
          <w:szCs w:val="28"/>
          <w:lang w:val="uk-UA"/>
        </w:rPr>
      </w:pPr>
      <w:r w:rsidRPr="001361C0">
        <w:rPr>
          <w:rFonts w:ascii="Times New Roman" w:hAnsi="Times New Roman"/>
          <w:sz w:val="28"/>
          <w:szCs w:val="28"/>
          <w:lang w:val="uk-UA"/>
        </w:rPr>
        <w:t>агітаційна стратегія використовується з метою впливу на свідомість клієнта. Ця стратегія зазвичай актуалізується тактиками обіцянки, застереження, надання оцінного значення, протиставлення, наведення аргументів "за", прямого спонукання.</w:t>
      </w:r>
    </w:p>
    <w:p w:rsidR="007E761E" w:rsidRPr="001361C0" w:rsidRDefault="007E761E" w:rsidP="001361C0">
      <w:pPr>
        <w:numPr>
          <w:ilvl w:val="0"/>
          <w:numId w:val="7"/>
        </w:numPr>
        <w:spacing w:after="0" w:line="360" w:lineRule="auto"/>
        <w:jc w:val="both"/>
        <w:rPr>
          <w:rFonts w:ascii="Times New Roman" w:hAnsi="Times New Roman"/>
          <w:sz w:val="28"/>
          <w:szCs w:val="28"/>
          <w:lang w:val="uk-UA"/>
        </w:rPr>
      </w:pPr>
      <w:r w:rsidRPr="001361C0">
        <w:rPr>
          <w:rFonts w:ascii="Times New Roman" w:hAnsi="Times New Roman"/>
          <w:sz w:val="28"/>
          <w:szCs w:val="28"/>
          <w:lang w:val="uk-UA"/>
        </w:rPr>
        <w:t>стратегія маніпулювання ґрунтується на прихованому впливі на адресата. Ця стратегія дає змогу керувати людською свідомістю і змушує діяти адресата всупереч власним бажанням. До її тактик зараховують: гіперболізацію, применшення, спрощення понять, замовчування, дезінформація, селекція.</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 xml:space="preserve">Маніпуляція завжди пов’язана з певним способом подання інформації. Зазвичай люди схильні довіряти експертам, порадам, перевіреним досвідом, тому цитування авторитетних видань є однією з дієвих тактик. </w:t>
      </w:r>
      <w:r w:rsidRPr="001361C0">
        <w:rPr>
          <w:rFonts w:ascii="Times New Roman" w:eastAsia="TimesNewRomanPSMT" w:hAnsi="Times New Roman"/>
          <w:sz w:val="28"/>
          <w:szCs w:val="28"/>
          <w:lang w:val="uk-UA"/>
        </w:rPr>
        <w:t xml:space="preserve">Для маніпуляції адресатом широко використовується тактика "апеляція до авторитету". Для підтвердження правильності висловлюваної інформації здійснюється посилання на авторитет відомих видань, учених, соціологів, політологів, діячів культури. </w:t>
      </w:r>
      <w:r w:rsidRPr="001361C0">
        <w:rPr>
          <w:rFonts w:ascii="Times New Roman" w:hAnsi="Times New Roman"/>
          <w:sz w:val="28"/>
          <w:szCs w:val="28"/>
          <w:lang w:val="uk-UA"/>
        </w:rPr>
        <w:t xml:space="preserve">Наприклад: " </w:t>
      </w:r>
      <w:r w:rsidRPr="001361C0">
        <w:rPr>
          <w:rFonts w:ascii="Times New Roman" w:hAnsi="Times New Roman"/>
          <w:i/>
          <w:sz w:val="28"/>
          <w:szCs w:val="28"/>
          <w:lang w:val="uk-UA"/>
        </w:rPr>
        <w:t>За оцінкою журналу наша агенція потрапила у п’ятірку кращих туристичних фірм по наданню екзотичних турів на африканський континент</w:t>
      </w:r>
      <w:r w:rsidRPr="001361C0">
        <w:rPr>
          <w:rFonts w:ascii="Times New Roman" w:hAnsi="Times New Roman"/>
          <w:sz w:val="28"/>
          <w:szCs w:val="28"/>
          <w:lang w:val="uk-UA"/>
        </w:rPr>
        <w:t xml:space="preserve">." </w:t>
      </w:r>
      <w:r w:rsidRPr="001361C0">
        <w:rPr>
          <w:rFonts w:ascii="Times New Roman" w:eastAsia="TimesNewRomanPSMT" w:hAnsi="Times New Roman"/>
          <w:sz w:val="28"/>
          <w:szCs w:val="28"/>
          <w:lang w:val="uk-UA"/>
        </w:rPr>
        <w:t xml:space="preserve">На побутовому рівні авторитетом для партнера по спілкуванню, швидше за все, будуть його батьки, старші за віком друзі,поважний викладач та інші. В ділових переговорах "апеляція до авторитету" часто дозволяє референтові переконати співрозмовника, </w:t>
      </w:r>
      <w:r w:rsidRPr="001361C0">
        <w:rPr>
          <w:rFonts w:ascii="Times New Roman" w:eastAsia="TimesNewRomanPSMT" w:hAnsi="Times New Roman"/>
          <w:sz w:val="28"/>
          <w:szCs w:val="28"/>
          <w:lang w:val="uk-UA"/>
        </w:rPr>
        <w:lastRenderedPageBreak/>
        <w:t>оскільки думка відомої особистості має великий вплив на прийняття рішення.</w:t>
      </w:r>
    </w:p>
    <w:p w:rsidR="007E761E" w:rsidRPr="001361C0" w:rsidRDefault="007E761E" w:rsidP="001361C0">
      <w:pPr>
        <w:autoSpaceDE w:val="0"/>
        <w:autoSpaceDN w:val="0"/>
        <w:adjustRightInd w:val="0"/>
        <w:spacing w:after="0" w:line="360" w:lineRule="auto"/>
        <w:ind w:firstLine="708"/>
        <w:jc w:val="both"/>
        <w:rPr>
          <w:rFonts w:ascii="Times New Roman" w:eastAsia="TimesNewRomanPSMT" w:hAnsi="Times New Roman"/>
          <w:sz w:val="28"/>
          <w:szCs w:val="28"/>
          <w:lang w:val="uk-UA"/>
        </w:rPr>
      </w:pPr>
      <w:r w:rsidRPr="001361C0">
        <w:rPr>
          <w:rFonts w:ascii="Times New Roman" w:eastAsia="TimesNewRomanPSMT" w:hAnsi="Times New Roman"/>
          <w:sz w:val="28"/>
          <w:szCs w:val="28"/>
          <w:lang w:val="uk-UA"/>
        </w:rPr>
        <w:t xml:space="preserve">Тактика "так-так-так" – партнерові задається три-чотири питання, на які він обов'язково повинен відповісти "так". Тоді, найбільш імовірно, що і на основне питання він також відповість позитивно. </w:t>
      </w:r>
    </w:p>
    <w:p w:rsidR="007E761E" w:rsidRPr="001361C0" w:rsidRDefault="007E761E" w:rsidP="001361C0">
      <w:pPr>
        <w:autoSpaceDE w:val="0"/>
        <w:autoSpaceDN w:val="0"/>
        <w:adjustRightInd w:val="0"/>
        <w:spacing w:after="0" w:line="360" w:lineRule="auto"/>
        <w:ind w:firstLine="708"/>
        <w:jc w:val="both"/>
        <w:rPr>
          <w:rFonts w:ascii="Times New Roman" w:eastAsia="TimesNewRomanPSMT" w:hAnsi="Times New Roman"/>
          <w:sz w:val="28"/>
          <w:szCs w:val="28"/>
          <w:lang w:val="uk-UA"/>
        </w:rPr>
      </w:pPr>
      <w:r w:rsidRPr="001361C0">
        <w:rPr>
          <w:rFonts w:ascii="Times New Roman" w:eastAsia="TimesNewRomanPSMT" w:hAnsi="Times New Roman"/>
          <w:sz w:val="28"/>
          <w:szCs w:val="28"/>
          <w:lang w:val="uk-UA"/>
        </w:rPr>
        <w:t>Діаметрально протилежна попередній є тактика «Чорний опонент». Партнерові по спілкуванню дають декілька запитань з таким розрахунком, щоб на одне з них він не зміг відповісти. Тоді негайно виголошується мовна формула: "</w:t>
      </w:r>
      <w:r w:rsidRPr="001361C0">
        <w:rPr>
          <w:rFonts w:ascii="Times New Roman" w:eastAsia="TimesNewRomanPSMT" w:hAnsi="Times New Roman"/>
          <w:i/>
          <w:sz w:val="28"/>
          <w:szCs w:val="28"/>
          <w:lang w:val="uk-UA"/>
        </w:rPr>
        <w:t>Ось бачите, питання не підготовлене" (</w:t>
      </w:r>
      <w:r w:rsidRPr="001361C0">
        <w:rPr>
          <w:rFonts w:ascii="Times New Roman" w:eastAsia="TimesNewRomanPSMT" w:hAnsi="Times New Roman"/>
          <w:sz w:val="28"/>
          <w:szCs w:val="28"/>
          <w:lang w:val="uk-UA"/>
        </w:rPr>
        <w:t xml:space="preserve">співрозмовник повинен пам’ятати: питань повинно бути більше трьох, інакше тактика руйнується і складається враження упередженого ставлення). </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 xml:space="preserve">Цікавою є маніпулятивна тактика "не всім, а обраним". Людям завжди приємно відчувати себе приналежними до особливої групи "своїх", яким надається найдостовірніша інформація та поради. Наприклад: </w:t>
      </w:r>
      <w:r w:rsidRPr="001361C0">
        <w:rPr>
          <w:rFonts w:ascii="Times New Roman" w:hAnsi="Times New Roman"/>
          <w:i/>
          <w:sz w:val="28"/>
          <w:szCs w:val="28"/>
          <w:lang w:val="uk-UA"/>
        </w:rPr>
        <w:t>"Дам Вам пораду, як моєму особливому клієнту, скористатися ………."</w:t>
      </w:r>
      <w:r w:rsidRPr="001361C0">
        <w:rPr>
          <w:rFonts w:ascii="Times New Roman" w:hAnsi="Times New Roman"/>
          <w:sz w:val="28"/>
          <w:szCs w:val="28"/>
          <w:lang w:val="uk-UA"/>
        </w:rPr>
        <w:t>.</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У маніпулятивній тактиці "підміна цілей" (коли протиставляються "продавець - споживач") підкреслюються вигідні умови тільки для споживача. Складається таке враження, що продавець від реалізації продукту не отримує ніякого прибутку. Інколи можуть використовувати і стратегію дискредитації з метою підірвати авторитет конкуруючих фірм. Зазвичай вона реалізується тактикою акцентування на негативних якостях або вказуванням на допущені помилки.</w:t>
      </w:r>
    </w:p>
    <w:p w:rsidR="007E761E" w:rsidRPr="001361C0" w:rsidRDefault="007E761E" w:rsidP="001361C0">
      <w:pPr>
        <w:spacing w:after="0" w:line="360" w:lineRule="auto"/>
        <w:ind w:firstLine="708"/>
        <w:jc w:val="both"/>
        <w:rPr>
          <w:rFonts w:ascii="Times New Roman" w:hAnsi="Times New Roman"/>
          <w:sz w:val="28"/>
          <w:szCs w:val="28"/>
          <w:lang w:val="uk-UA"/>
        </w:rPr>
      </w:pPr>
      <w:r w:rsidRPr="001361C0">
        <w:rPr>
          <w:rFonts w:ascii="Times New Roman" w:hAnsi="Times New Roman"/>
          <w:sz w:val="28"/>
          <w:szCs w:val="28"/>
          <w:lang w:val="uk-UA"/>
        </w:rPr>
        <w:t>Отже, правильний вибір комунікативних стратегій і тактик сприяє підвищенню ефективності професійної комунікації, є свідченням високого рівня комунікативної компетентності фахівця галузі туризму.</w:t>
      </w:r>
    </w:p>
    <w:p w:rsidR="007E761E" w:rsidRPr="00D51F3D" w:rsidRDefault="00D51F3D" w:rsidP="00D51F3D">
      <w:pPr>
        <w:spacing w:after="0" w:line="360" w:lineRule="auto"/>
        <w:ind w:firstLine="708"/>
        <w:jc w:val="center"/>
        <w:rPr>
          <w:rFonts w:ascii="Times New Roman" w:hAnsi="Times New Roman"/>
          <w:b/>
          <w:sz w:val="28"/>
          <w:szCs w:val="28"/>
          <w:lang w:val="en-US"/>
        </w:rPr>
      </w:pPr>
      <w:r>
        <w:rPr>
          <w:rFonts w:ascii="Times New Roman" w:hAnsi="Times New Roman"/>
          <w:b/>
          <w:sz w:val="28"/>
          <w:szCs w:val="28"/>
          <w:lang w:val="uk-UA"/>
        </w:rPr>
        <w:t>Література</w:t>
      </w:r>
    </w:p>
    <w:p w:rsidR="007E761E" w:rsidRPr="001361C0" w:rsidRDefault="007E761E" w:rsidP="001361C0">
      <w:pPr>
        <w:pStyle w:val="a3"/>
        <w:numPr>
          <w:ilvl w:val="0"/>
          <w:numId w:val="8"/>
        </w:numPr>
        <w:spacing w:after="0" w:line="360" w:lineRule="auto"/>
        <w:jc w:val="both"/>
        <w:rPr>
          <w:rFonts w:ascii="Times New Roman" w:hAnsi="Times New Roman"/>
          <w:sz w:val="28"/>
          <w:szCs w:val="28"/>
          <w:lang w:val="uk-UA"/>
        </w:rPr>
      </w:pPr>
      <w:r w:rsidRPr="001361C0">
        <w:rPr>
          <w:rFonts w:ascii="Times New Roman" w:hAnsi="Times New Roman"/>
          <w:sz w:val="28"/>
          <w:szCs w:val="28"/>
          <w:lang w:val="uk-UA"/>
        </w:rPr>
        <w:t>Бацевич Ф. С. Основи комунікативної лінгвістики. – К.: Видавничий центр "Академія", 2004. – 344 с.</w:t>
      </w:r>
    </w:p>
    <w:p w:rsidR="007E761E" w:rsidRPr="001361C0" w:rsidRDefault="007E761E" w:rsidP="001361C0">
      <w:pPr>
        <w:pStyle w:val="a3"/>
        <w:numPr>
          <w:ilvl w:val="0"/>
          <w:numId w:val="8"/>
        </w:numPr>
        <w:autoSpaceDE w:val="0"/>
        <w:autoSpaceDN w:val="0"/>
        <w:adjustRightInd w:val="0"/>
        <w:spacing w:after="0" w:line="360" w:lineRule="auto"/>
        <w:jc w:val="both"/>
        <w:rPr>
          <w:rFonts w:ascii="Times New Roman" w:eastAsia="TimesNewRoman" w:hAnsi="Times New Roman"/>
          <w:sz w:val="28"/>
          <w:szCs w:val="28"/>
          <w:lang w:val="uk-UA"/>
        </w:rPr>
      </w:pPr>
      <w:r w:rsidRPr="001361C0">
        <w:rPr>
          <w:rFonts w:ascii="Times New Roman" w:eastAsia="TimesNewRoman,Italic" w:hAnsi="Times New Roman"/>
          <w:iCs/>
          <w:sz w:val="28"/>
          <w:szCs w:val="28"/>
          <w:lang w:val="uk-UA"/>
        </w:rPr>
        <w:t xml:space="preserve">Борисова И.Н. </w:t>
      </w:r>
      <w:r w:rsidRPr="001361C0">
        <w:rPr>
          <w:rFonts w:ascii="Times New Roman" w:eastAsia="TimesNewRoman" w:hAnsi="Times New Roman"/>
          <w:sz w:val="28"/>
          <w:szCs w:val="28"/>
          <w:lang w:val="uk-UA"/>
        </w:rPr>
        <w:t>Категория цели и аспекты текстового анализа / И.Н. Борисова // Жанры речи. Вып.2. Саратов: Колледж, 1999. – С. 81–85.</w:t>
      </w:r>
    </w:p>
    <w:p w:rsidR="007E761E" w:rsidRPr="001361C0" w:rsidRDefault="007E761E" w:rsidP="001361C0">
      <w:pPr>
        <w:pStyle w:val="a3"/>
        <w:numPr>
          <w:ilvl w:val="0"/>
          <w:numId w:val="8"/>
        </w:numPr>
        <w:autoSpaceDE w:val="0"/>
        <w:autoSpaceDN w:val="0"/>
        <w:adjustRightInd w:val="0"/>
        <w:spacing w:after="0" w:line="360" w:lineRule="auto"/>
        <w:jc w:val="both"/>
        <w:rPr>
          <w:rFonts w:ascii="Times New Roman" w:eastAsia="TimesNewRoman" w:hAnsi="Times New Roman"/>
          <w:sz w:val="28"/>
          <w:szCs w:val="28"/>
          <w:lang w:val="uk-UA"/>
        </w:rPr>
      </w:pPr>
      <w:r w:rsidRPr="001361C0">
        <w:rPr>
          <w:rFonts w:ascii="Times New Roman" w:eastAsia="TimesNewRoman,Italic" w:hAnsi="Times New Roman"/>
          <w:iCs/>
          <w:sz w:val="28"/>
          <w:szCs w:val="28"/>
          <w:lang w:val="uk-UA"/>
        </w:rPr>
        <w:lastRenderedPageBreak/>
        <w:t xml:space="preserve">Иссерс О.С. </w:t>
      </w:r>
      <w:r w:rsidRPr="001361C0">
        <w:rPr>
          <w:rFonts w:ascii="Times New Roman" w:eastAsia="TimesNewRoman" w:hAnsi="Times New Roman"/>
          <w:sz w:val="28"/>
          <w:szCs w:val="28"/>
          <w:lang w:val="uk-UA"/>
        </w:rPr>
        <w:t>Коммуникативные стратегии и тактики русской речи / О.С. Иссерс. – М.: Едиториал УРСС, 2002. – 284 с.</w:t>
      </w:r>
    </w:p>
    <w:p w:rsidR="007E761E" w:rsidRPr="001361C0" w:rsidRDefault="007E761E" w:rsidP="001361C0">
      <w:pPr>
        <w:pStyle w:val="a3"/>
        <w:numPr>
          <w:ilvl w:val="0"/>
          <w:numId w:val="8"/>
        </w:numPr>
        <w:autoSpaceDE w:val="0"/>
        <w:autoSpaceDN w:val="0"/>
        <w:adjustRightInd w:val="0"/>
        <w:spacing w:after="0" w:line="360" w:lineRule="auto"/>
        <w:jc w:val="both"/>
        <w:rPr>
          <w:rFonts w:ascii="Times New Roman" w:eastAsia="TimesNewRoman" w:hAnsi="Times New Roman"/>
          <w:sz w:val="28"/>
          <w:szCs w:val="28"/>
          <w:lang w:val="uk-UA"/>
        </w:rPr>
      </w:pPr>
      <w:r w:rsidRPr="001361C0">
        <w:rPr>
          <w:rFonts w:ascii="Times New Roman" w:hAnsi="Times New Roman"/>
          <w:bCs/>
          <w:sz w:val="28"/>
          <w:szCs w:val="28"/>
          <w:lang w:val="uk-UA"/>
        </w:rPr>
        <w:t xml:space="preserve">Кручек В.А. Психолого-педагогічні основи міжособистісного спілкування. Навч. посіб. – К. 2010. </w:t>
      </w:r>
      <w:r w:rsidR="00A41EB1" w:rsidRPr="001361C0">
        <w:rPr>
          <w:rFonts w:ascii="Times New Roman" w:eastAsia="TimesNewRoman" w:hAnsi="Times New Roman"/>
          <w:sz w:val="28"/>
          <w:szCs w:val="28"/>
          <w:lang w:val="uk-UA"/>
        </w:rPr>
        <w:t>–</w:t>
      </w:r>
      <w:r w:rsidR="00A41EB1">
        <w:rPr>
          <w:rFonts w:ascii="Times New Roman" w:eastAsia="TimesNewRoman" w:hAnsi="Times New Roman"/>
          <w:sz w:val="28"/>
          <w:szCs w:val="28"/>
          <w:lang w:val="en-US"/>
        </w:rPr>
        <w:t xml:space="preserve"> </w:t>
      </w:r>
      <w:r w:rsidRPr="001361C0">
        <w:rPr>
          <w:rFonts w:ascii="Times New Roman" w:hAnsi="Times New Roman"/>
          <w:bCs/>
          <w:sz w:val="28"/>
          <w:szCs w:val="28"/>
          <w:lang w:val="uk-UA"/>
        </w:rPr>
        <w:t xml:space="preserve">187с. </w:t>
      </w:r>
    </w:p>
    <w:p w:rsidR="007E761E" w:rsidRPr="001361C0" w:rsidRDefault="007E761E" w:rsidP="001361C0">
      <w:pPr>
        <w:pStyle w:val="a3"/>
        <w:numPr>
          <w:ilvl w:val="0"/>
          <w:numId w:val="8"/>
        </w:numPr>
        <w:autoSpaceDE w:val="0"/>
        <w:autoSpaceDN w:val="0"/>
        <w:adjustRightInd w:val="0"/>
        <w:spacing w:after="0" w:line="360" w:lineRule="auto"/>
        <w:jc w:val="both"/>
        <w:rPr>
          <w:rFonts w:ascii="Times New Roman" w:eastAsia="TimesNewRoman" w:hAnsi="Times New Roman"/>
          <w:sz w:val="28"/>
          <w:szCs w:val="28"/>
          <w:lang w:val="uk-UA"/>
        </w:rPr>
      </w:pPr>
      <w:r w:rsidRPr="001361C0">
        <w:rPr>
          <w:rFonts w:ascii="Times New Roman" w:eastAsia="TimesNewRomanPSMT" w:hAnsi="Times New Roman"/>
          <w:sz w:val="28"/>
          <w:szCs w:val="28"/>
          <w:lang w:val="uk-UA" w:eastAsia="uk-UA"/>
        </w:rPr>
        <w:t>Остапенко Н. Теоретичні основи формування комунікативної компетентності учня загальноосвітньої школи на уроках української мови / Н. Остапенко // Укр. мова і л-ра в шк. – 2010. – № 3. – С. 5–8., с.7.</w:t>
      </w:r>
    </w:p>
    <w:p w:rsidR="007E761E" w:rsidRPr="001361C0" w:rsidRDefault="007E761E" w:rsidP="001361C0">
      <w:pPr>
        <w:pStyle w:val="a3"/>
        <w:numPr>
          <w:ilvl w:val="0"/>
          <w:numId w:val="8"/>
        </w:numPr>
        <w:spacing w:line="360" w:lineRule="auto"/>
        <w:jc w:val="both"/>
        <w:rPr>
          <w:rFonts w:ascii="Times New Roman" w:hAnsi="Times New Roman"/>
          <w:b/>
          <w:sz w:val="28"/>
          <w:szCs w:val="28"/>
          <w:lang w:val="uk-UA"/>
        </w:rPr>
      </w:pPr>
      <w:r w:rsidRPr="001361C0">
        <w:rPr>
          <w:rFonts w:ascii="Times New Roman" w:hAnsi="Times New Roman"/>
          <w:sz w:val="28"/>
          <w:szCs w:val="28"/>
          <w:lang w:val="uk-UA"/>
        </w:rPr>
        <w:t>Тарасова И.П. Структура смысла и структура личности коммуниканта // Вопросы языкознания. – 1992. – №4. – С.103-110.</w:t>
      </w:r>
    </w:p>
    <w:p w:rsidR="007E761E" w:rsidRPr="001361C0" w:rsidRDefault="007E761E" w:rsidP="001361C0">
      <w:pPr>
        <w:pStyle w:val="a3"/>
        <w:numPr>
          <w:ilvl w:val="0"/>
          <w:numId w:val="8"/>
        </w:numPr>
        <w:spacing w:after="0" w:line="360" w:lineRule="auto"/>
        <w:jc w:val="both"/>
        <w:rPr>
          <w:rFonts w:ascii="Times New Roman" w:hAnsi="Times New Roman"/>
          <w:sz w:val="28"/>
          <w:szCs w:val="28"/>
          <w:lang w:val="uk-UA"/>
        </w:rPr>
      </w:pPr>
      <w:r w:rsidRPr="001361C0">
        <w:rPr>
          <w:rFonts w:ascii="Times New Roman" w:hAnsi="Times New Roman"/>
          <w:sz w:val="28"/>
          <w:szCs w:val="28"/>
          <w:lang w:val="uk-UA"/>
        </w:rPr>
        <w:t xml:space="preserve">Яшенкова, О. В.  Основи теорії мовної комунікації [Текст] : навчальний посібник для студентів вищих навчальних закладів. - К.: Академія, 2010. - 312 с. </w:t>
      </w:r>
    </w:p>
    <w:p w:rsidR="007E761E" w:rsidRPr="001361C0" w:rsidRDefault="007E761E" w:rsidP="001361C0">
      <w:pPr>
        <w:pStyle w:val="a3"/>
        <w:numPr>
          <w:ilvl w:val="0"/>
          <w:numId w:val="8"/>
        </w:numPr>
        <w:spacing w:after="0" w:line="360" w:lineRule="auto"/>
        <w:jc w:val="both"/>
        <w:rPr>
          <w:rFonts w:ascii="Times New Roman" w:hAnsi="Times New Roman"/>
          <w:sz w:val="28"/>
          <w:szCs w:val="28"/>
          <w:lang w:val="uk-UA"/>
        </w:rPr>
      </w:pPr>
      <w:r w:rsidRPr="001361C0">
        <w:rPr>
          <w:rFonts w:ascii="Times New Roman" w:eastAsia="TimesNewRomanPSMT" w:hAnsi="Times New Roman"/>
          <w:sz w:val="28"/>
          <w:szCs w:val="28"/>
          <w:lang w:val="uk-UA" w:eastAsia="uk-UA"/>
        </w:rPr>
        <w:t>Canale M. and Swain M. (1980). Theoretical  bases of communicative approaches to second language teaching and testing. Applied Linguistics 1, 1–47.</w:t>
      </w:r>
    </w:p>
    <w:p w:rsidR="007E761E" w:rsidRPr="001361C0" w:rsidRDefault="007E761E" w:rsidP="001361C0">
      <w:pPr>
        <w:pStyle w:val="a3"/>
        <w:spacing w:line="360" w:lineRule="auto"/>
        <w:jc w:val="both"/>
        <w:rPr>
          <w:rFonts w:ascii="Times New Roman" w:hAnsi="Times New Roman"/>
          <w:b/>
          <w:sz w:val="28"/>
          <w:szCs w:val="28"/>
          <w:lang w:val="uk-UA"/>
        </w:rPr>
      </w:pPr>
    </w:p>
    <w:p w:rsidR="00390AED" w:rsidRPr="001361C0" w:rsidRDefault="00390AED" w:rsidP="001361C0">
      <w:pPr>
        <w:pStyle w:val="a3"/>
        <w:spacing w:line="360" w:lineRule="auto"/>
        <w:jc w:val="both"/>
        <w:rPr>
          <w:rFonts w:ascii="Times New Roman" w:hAnsi="Times New Roman"/>
          <w:b/>
          <w:sz w:val="28"/>
          <w:szCs w:val="28"/>
          <w:lang w:val="uk-UA"/>
        </w:rPr>
      </w:pPr>
    </w:p>
    <w:p w:rsidR="00D51F3D" w:rsidRPr="001361C0" w:rsidRDefault="00D51F3D">
      <w:pPr>
        <w:pStyle w:val="a3"/>
        <w:spacing w:line="360" w:lineRule="auto"/>
        <w:jc w:val="both"/>
        <w:rPr>
          <w:rFonts w:ascii="Times New Roman" w:hAnsi="Times New Roman"/>
          <w:b/>
          <w:sz w:val="28"/>
          <w:szCs w:val="28"/>
          <w:lang w:val="uk-UA"/>
        </w:rPr>
      </w:pPr>
    </w:p>
    <w:sectPr w:rsidR="00D51F3D" w:rsidRPr="001361C0" w:rsidSect="00AC253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9DF" w:rsidRDefault="004009DF" w:rsidP="00621C33">
      <w:pPr>
        <w:spacing w:after="0" w:line="240" w:lineRule="auto"/>
      </w:pPr>
      <w:r>
        <w:separator/>
      </w:r>
    </w:p>
  </w:endnote>
  <w:endnote w:type="continuationSeparator" w:id="1">
    <w:p w:rsidR="004009DF" w:rsidRDefault="004009DF" w:rsidP="00621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TimesNewRoman,Italic">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4657"/>
      <w:docPartObj>
        <w:docPartGallery w:val="Page Numbers (Bottom of Page)"/>
        <w:docPartUnique/>
      </w:docPartObj>
    </w:sdtPr>
    <w:sdtContent>
      <w:p w:rsidR="00621C33" w:rsidRDefault="004B1DE0">
        <w:pPr>
          <w:pStyle w:val="a6"/>
          <w:jc w:val="right"/>
        </w:pPr>
        <w:fldSimple w:instr=" PAGE   \* MERGEFORMAT ">
          <w:r w:rsidR="00A41EB1">
            <w:rPr>
              <w:noProof/>
            </w:rPr>
            <w:t>2</w:t>
          </w:r>
        </w:fldSimple>
      </w:p>
    </w:sdtContent>
  </w:sdt>
  <w:p w:rsidR="00621C33" w:rsidRDefault="00621C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9DF" w:rsidRDefault="004009DF" w:rsidP="00621C33">
      <w:pPr>
        <w:spacing w:after="0" w:line="240" w:lineRule="auto"/>
      </w:pPr>
      <w:r>
        <w:separator/>
      </w:r>
    </w:p>
  </w:footnote>
  <w:footnote w:type="continuationSeparator" w:id="1">
    <w:p w:rsidR="004009DF" w:rsidRDefault="004009DF" w:rsidP="00621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6A19"/>
    <w:multiLevelType w:val="hybridMultilevel"/>
    <w:tmpl w:val="72C2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07D7B"/>
    <w:multiLevelType w:val="hybridMultilevel"/>
    <w:tmpl w:val="4BB2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F32FB"/>
    <w:multiLevelType w:val="hybridMultilevel"/>
    <w:tmpl w:val="59BAC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30D1A"/>
    <w:multiLevelType w:val="hybridMultilevel"/>
    <w:tmpl w:val="F79265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1B0445"/>
    <w:multiLevelType w:val="hybridMultilevel"/>
    <w:tmpl w:val="D8B6606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541E5414"/>
    <w:multiLevelType w:val="hybridMultilevel"/>
    <w:tmpl w:val="85266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DC588D"/>
    <w:multiLevelType w:val="hybridMultilevel"/>
    <w:tmpl w:val="686C5C10"/>
    <w:lvl w:ilvl="0" w:tplc="04220001">
      <w:start w:val="1"/>
      <w:numFmt w:val="bullet"/>
      <w:lvlText w:val=""/>
      <w:lvlJc w:val="left"/>
      <w:pPr>
        <w:ind w:left="1428"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1ADE"/>
    <w:rsid w:val="000215AF"/>
    <w:rsid w:val="00021ADE"/>
    <w:rsid w:val="00034833"/>
    <w:rsid w:val="00097BEC"/>
    <w:rsid w:val="000A5C65"/>
    <w:rsid w:val="000C29DA"/>
    <w:rsid w:val="000E0D1C"/>
    <w:rsid w:val="000E4965"/>
    <w:rsid w:val="00105443"/>
    <w:rsid w:val="00112B25"/>
    <w:rsid w:val="001361C0"/>
    <w:rsid w:val="00137FD2"/>
    <w:rsid w:val="00150023"/>
    <w:rsid w:val="00174E42"/>
    <w:rsid w:val="001F7E07"/>
    <w:rsid w:val="00212ACF"/>
    <w:rsid w:val="00243119"/>
    <w:rsid w:val="002656A2"/>
    <w:rsid w:val="00272E71"/>
    <w:rsid w:val="002743E6"/>
    <w:rsid w:val="00281E0A"/>
    <w:rsid w:val="00286AB5"/>
    <w:rsid w:val="002A0D66"/>
    <w:rsid w:val="002B431C"/>
    <w:rsid w:val="002C0A90"/>
    <w:rsid w:val="002C4729"/>
    <w:rsid w:val="002D464B"/>
    <w:rsid w:val="002F6C52"/>
    <w:rsid w:val="00347F1C"/>
    <w:rsid w:val="0035542A"/>
    <w:rsid w:val="00364B9C"/>
    <w:rsid w:val="00376D41"/>
    <w:rsid w:val="00390AED"/>
    <w:rsid w:val="003B22EB"/>
    <w:rsid w:val="003B63C6"/>
    <w:rsid w:val="003C0B16"/>
    <w:rsid w:val="003C4869"/>
    <w:rsid w:val="003D3168"/>
    <w:rsid w:val="003E6142"/>
    <w:rsid w:val="004009DF"/>
    <w:rsid w:val="00400CBA"/>
    <w:rsid w:val="00433E25"/>
    <w:rsid w:val="004423B7"/>
    <w:rsid w:val="00467CB7"/>
    <w:rsid w:val="00467EFE"/>
    <w:rsid w:val="00470D2D"/>
    <w:rsid w:val="00482CDB"/>
    <w:rsid w:val="004877BC"/>
    <w:rsid w:val="004B1DE0"/>
    <w:rsid w:val="004D3947"/>
    <w:rsid w:val="004E03B6"/>
    <w:rsid w:val="004F5333"/>
    <w:rsid w:val="00504AA9"/>
    <w:rsid w:val="00540E68"/>
    <w:rsid w:val="0056779C"/>
    <w:rsid w:val="005B3FEE"/>
    <w:rsid w:val="00621C33"/>
    <w:rsid w:val="00624AF6"/>
    <w:rsid w:val="00636470"/>
    <w:rsid w:val="006B0DD8"/>
    <w:rsid w:val="006B538A"/>
    <w:rsid w:val="00727F2E"/>
    <w:rsid w:val="007C57F6"/>
    <w:rsid w:val="007E761E"/>
    <w:rsid w:val="00827E91"/>
    <w:rsid w:val="008319DA"/>
    <w:rsid w:val="008459ED"/>
    <w:rsid w:val="00872BEB"/>
    <w:rsid w:val="008912B2"/>
    <w:rsid w:val="008B6DBE"/>
    <w:rsid w:val="008B7CA5"/>
    <w:rsid w:val="008E76FA"/>
    <w:rsid w:val="00901427"/>
    <w:rsid w:val="00940EFA"/>
    <w:rsid w:val="009531AB"/>
    <w:rsid w:val="00956351"/>
    <w:rsid w:val="00971A43"/>
    <w:rsid w:val="00992C4B"/>
    <w:rsid w:val="00996FD6"/>
    <w:rsid w:val="009A0B9D"/>
    <w:rsid w:val="009F0235"/>
    <w:rsid w:val="00A16223"/>
    <w:rsid w:val="00A2421C"/>
    <w:rsid w:val="00A41EB1"/>
    <w:rsid w:val="00A45EC4"/>
    <w:rsid w:val="00A4656A"/>
    <w:rsid w:val="00A9697D"/>
    <w:rsid w:val="00AC22C9"/>
    <w:rsid w:val="00AC253D"/>
    <w:rsid w:val="00AC5C22"/>
    <w:rsid w:val="00AE0DD8"/>
    <w:rsid w:val="00B31CA8"/>
    <w:rsid w:val="00B35BFB"/>
    <w:rsid w:val="00B734CD"/>
    <w:rsid w:val="00B74A7E"/>
    <w:rsid w:val="00BA5995"/>
    <w:rsid w:val="00BC7388"/>
    <w:rsid w:val="00BE0ECE"/>
    <w:rsid w:val="00C20DF0"/>
    <w:rsid w:val="00C53E0D"/>
    <w:rsid w:val="00C541B4"/>
    <w:rsid w:val="00C55895"/>
    <w:rsid w:val="00C616CE"/>
    <w:rsid w:val="00C74238"/>
    <w:rsid w:val="00C97030"/>
    <w:rsid w:val="00CB14A9"/>
    <w:rsid w:val="00CB2A6A"/>
    <w:rsid w:val="00D13D71"/>
    <w:rsid w:val="00D14C51"/>
    <w:rsid w:val="00D405BC"/>
    <w:rsid w:val="00D42CEB"/>
    <w:rsid w:val="00D500CA"/>
    <w:rsid w:val="00D51F3D"/>
    <w:rsid w:val="00D75A2E"/>
    <w:rsid w:val="00DA040E"/>
    <w:rsid w:val="00DA3A7A"/>
    <w:rsid w:val="00DB260B"/>
    <w:rsid w:val="00DB47C8"/>
    <w:rsid w:val="00DB7594"/>
    <w:rsid w:val="00DD4825"/>
    <w:rsid w:val="00DF0C49"/>
    <w:rsid w:val="00DF47D7"/>
    <w:rsid w:val="00E25224"/>
    <w:rsid w:val="00E4049E"/>
    <w:rsid w:val="00E6733A"/>
    <w:rsid w:val="00E74080"/>
    <w:rsid w:val="00E846D2"/>
    <w:rsid w:val="00EA07D2"/>
    <w:rsid w:val="00EE1F06"/>
    <w:rsid w:val="00EF16C5"/>
    <w:rsid w:val="00F2317C"/>
    <w:rsid w:val="00F378C1"/>
    <w:rsid w:val="00F733A9"/>
    <w:rsid w:val="00F9047D"/>
    <w:rsid w:val="00FB4FA0"/>
    <w:rsid w:val="00FF4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6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7F6"/>
    <w:pPr>
      <w:ind w:left="720"/>
      <w:contextualSpacing/>
    </w:pPr>
  </w:style>
  <w:style w:type="paragraph" w:styleId="a4">
    <w:name w:val="header"/>
    <w:basedOn w:val="a"/>
    <w:link w:val="a5"/>
    <w:uiPriority w:val="99"/>
    <w:semiHidden/>
    <w:unhideWhenUsed/>
    <w:rsid w:val="00621C3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1C33"/>
    <w:rPr>
      <w:lang w:val="uk-UA"/>
    </w:rPr>
  </w:style>
  <w:style w:type="paragraph" w:styleId="a6">
    <w:name w:val="footer"/>
    <w:basedOn w:val="a"/>
    <w:link w:val="a7"/>
    <w:uiPriority w:val="99"/>
    <w:unhideWhenUsed/>
    <w:rsid w:val="00621C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1C33"/>
    <w:rPr>
      <w:lang w:val="uk-UA"/>
    </w:rPr>
  </w:style>
</w:styles>
</file>

<file path=word/webSettings.xml><?xml version="1.0" encoding="utf-8"?>
<w:webSettings xmlns:r="http://schemas.openxmlformats.org/officeDocument/2006/relationships" xmlns:w="http://schemas.openxmlformats.org/wordprocessingml/2006/main">
  <w:divs>
    <w:div w:id="802768210">
      <w:bodyDiv w:val="1"/>
      <w:marLeft w:val="0"/>
      <w:marRight w:val="0"/>
      <w:marTop w:val="0"/>
      <w:marBottom w:val="0"/>
      <w:divBdr>
        <w:top w:val="none" w:sz="0" w:space="0" w:color="auto"/>
        <w:left w:val="none" w:sz="0" w:space="0" w:color="auto"/>
        <w:bottom w:val="none" w:sz="0" w:space="0" w:color="auto"/>
        <w:right w:val="none" w:sz="0" w:space="0" w:color="auto"/>
      </w:divBdr>
    </w:div>
    <w:div w:id="15580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9</Pages>
  <Words>2404</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2015-01-22T10:39:00Z</dcterms:created>
  <dcterms:modified xsi:type="dcterms:W3CDTF">2015-03-12T17:58:00Z</dcterms:modified>
</cp:coreProperties>
</file>