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11996F" w14:textId="2F4CB0B6" w:rsidR="00F04843" w:rsidRDefault="00F04843" w:rsidP="00C12C8A">
      <w:pPr>
        <w:pStyle w:val="11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Люльчак</w:t>
      </w:r>
      <w:proofErr w:type="spellEnd"/>
      <w:r w:rsidRPr="0016393A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2C8A">
        <w:rPr>
          <w:rFonts w:ascii="Times New Roman" w:hAnsi="Times New Roman" w:cs="Times New Roman"/>
          <w:sz w:val="28"/>
          <w:szCs w:val="28"/>
          <w:lang w:val="uk-UA"/>
        </w:rPr>
        <w:t>здобувачка другого (магістерського)</w:t>
      </w:r>
      <w:r w:rsidRPr="0079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2383221" w14:textId="7EF80519" w:rsidR="00F04843" w:rsidRPr="007949F9" w:rsidRDefault="00C12C8A" w:rsidP="00C12C8A">
      <w:pPr>
        <w:pStyle w:val="11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рівня вищої освіти </w:t>
      </w:r>
      <w:r w:rsidR="00F04843" w:rsidRPr="007949F9">
        <w:rPr>
          <w:rFonts w:ascii="Times New Roman" w:hAnsi="Times New Roman" w:cs="Times New Roman"/>
          <w:sz w:val="28"/>
          <w:szCs w:val="28"/>
          <w:lang w:val="uk-UA"/>
        </w:rPr>
        <w:t>педагогічного факультету</w:t>
      </w:r>
    </w:p>
    <w:p w14:paraId="20E8111A" w14:textId="26C2F227" w:rsidR="00F04843" w:rsidRDefault="00F04843" w:rsidP="00C12C8A">
      <w:pPr>
        <w:pStyle w:val="11"/>
        <w:spacing w:line="36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7949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Ірина </w:t>
      </w:r>
      <w:proofErr w:type="spellStart"/>
      <w:r w:rsidRPr="007949F9">
        <w:rPr>
          <w:rFonts w:ascii="Times New Roman" w:hAnsi="Times New Roman" w:cs="Times New Roman"/>
          <w:b/>
          <w:sz w:val="28"/>
          <w:szCs w:val="28"/>
          <w:lang w:val="uk-UA"/>
        </w:rPr>
        <w:t>Гумeнюк</w:t>
      </w:r>
      <w:proofErr w:type="spellEnd"/>
      <w:r w:rsidRPr="007949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доктор</w:t>
      </w:r>
      <w:r w:rsidR="005F5462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</w:t>
      </w:r>
      <w:r w:rsidRPr="007949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949F9">
        <w:rPr>
          <w:rFonts w:ascii="Times New Roman" w:hAnsi="Times New Roman" w:cs="Times New Roman"/>
          <w:sz w:val="28"/>
          <w:szCs w:val="28"/>
          <w:lang w:val="uk-UA"/>
        </w:rPr>
        <w:t>нaук</w:t>
      </w:r>
      <w:proofErr w:type="spellEnd"/>
      <w:r w:rsidRPr="007949F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94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01E4E89E" w14:textId="1E68A825" w:rsidR="00F04843" w:rsidRDefault="00F04843" w:rsidP="00C12C8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професор</w:t>
      </w:r>
      <w:r w:rsidR="005F54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49F9">
        <w:rPr>
          <w:rFonts w:ascii="Times New Roman" w:hAnsi="Times New Roman" w:cs="Times New Roman"/>
          <w:sz w:val="28"/>
          <w:szCs w:val="28"/>
        </w:rPr>
        <w:t>кaфeдpи</w:t>
      </w:r>
      <w:proofErr w:type="spellEnd"/>
      <w:r w:rsidRPr="00794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9F9">
        <w:rPr>
          <w:rFonts w:ascii="Times New Roman" w:hAnsi="Times New Roman" w:cs="Times New Roman"/>
          <w:sz w:val="28"/>
          <w:szCs w:val="28"/>
        </w:rPr>
        <w:t>пoчaткoвoї</w:t>
      </w:r>
      <w:proofErr w:type="spellEnd"/>
      <w:r w:rsidRPr="00794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9F9">
        <w:rPr>
          <w:rFonts w:ascii="Times New Roman" w:hAnsi="Times New Roman" w:cs="Times New Roman"/>
          <w:sz w:val="28"/>
          <w:szCs w:val="28"/>
        </w:rPr>
        <w:t>ocвiти</w:t>
      </w:r>
      <w:proofErr w:type="spellEnd"/>
    </w:p>
    <w:p w14:paraId="2C46BF26" w14:textId="77777777" w:rsidR="00F04843" w:rsidRDefault="00F04843" w:rsidP="00C12C8A">
      <w:pPr>
        <w:spacing w:after="0" w:line="360" w:lineRule="auto"/>
        <w:contextualSpacing/>
      </w:pPr>
    </w:p>
    <w:p w14:paraId="19EFEBF3" w14:textId="391673A9" w:rsidR="00F04843" w:rsidRDefault="00F04843" w:rsidP="00C12C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4843">
        <w:rPr>
          <w:rFonts w:ascii="Times New Roman" w:hAnsi="Times New Roman" w:cs="Times New Roman"/>
          <w:b/>
          <w:bCs/>
          <w:sz w:val="28"/>
          <w:szCs w:val="28"/>
        </w:rPr>
        <w:t>ТЕОРЕТИЧНІ ЗАСАДИ ЕСТЕТИЧНОГО ВИХОВАННЯ МОЛОДШИХ ШКОЛЯРІВ ЗАСОБАМИ УКРАЇНСЬКОЇ МОВИ</w:t>
      </w:r>
    </w:p>
    <w:p w14:paraId="0D1ADD1B" w14:textId="77777777" w:rsidR="00F04843" w:rsidRDefault="00F04843" w:rsidP="00C12C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A91A7" w14:textId="78E1CDB8" w:rsidR="00854198" w:rsidRDefault="00F04843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проблеми. </w:t>
      </w:r>
      <w:r w:rsidR="00C349A5">
        <w:rPr>
          <w:rFonts w:ascii="Times New Roman" w:hAnsi="Times New Roman" w:cs="Times New Roman"/>
          <w:sz w:val="28"/>
          <w:szCs w:val="28"/>
        </w:rPr>
        <w:t xml:space="preserve">Сьогодні </w:t>
      </w:r>
      <w:r w:rsidR="00AD4512">
        <w:rPr>
          <w:rFonts w:ascii="Times New Roman" w:hAnsi="Times New Roman" w:cs="Times New Roman"/>
          <w:sz w:val="28"/>
          <w:szCs w:val="28"/>
        </w:rPr>
        <w:t>Україна переживає складний</w:t>
      </w:r>
      <w:r w:rsidR="00C349A5">
        <w:rPr>
          <w:rFonts w:ascii="Times New Roman" w:hAnsi="Times New Roman" w:cs="Times New Roman"/>
          <w:sz w:val="28"/>
          <w:szCs w:val="28"/>
        </w:rPr>
        <w:t xml:space="preserve"> </w:t>
      </w:r>
      <w:r w:rsidR="00AD4512">
        <w:rPr>
          <w:rFonts w:ascii="Times New Roman" w:hAnsi="Times New Roman" w:cs="Times New Roman"/>
          <w:sz w:val="28"/>
          <w:szCs w:val="28"/>
        </w:rPr>
        <w:t xml:space="preserve">період. </w:t>
      </w:r>
      <w:r w:rsidR="0069752C">
        <w:rPr>
          <w:rFonts w:ascii="Times New Roman" w:hAnsi="Times New Roman" w:cs="Times New Roman"/>
          <w:sz w:val="28"/>
          <w:szCs w:val="28"/>
        </w:rPr>
        <w:t xml:space="preserve">Вагомі зміни відбуваються не тільки в політичній чи економічній сфері країни, а й </w:t>
      </w:r>
      <w:r w:rsidR="00C12C8A">
        <w:rPr>
          <w:rFonts w:ascii="Times New Roman" w:hAnsi="Times New Roman" w:cs="Times New Roman"/>
          <w:sz w:val="28"/>
          <w:szCs w:val="28"/>
        </w:rPr>
        <w:t xml:space="preserve">у </w:t>
      </w:r>
      <w:r w:rsidR="0069752C">
        <w:rPr>
          <w:rFonts w:ascii="Times New Roman" w:hAnsi="Times New Roman" w:cs="Times New Roman"/>
          <w:sz w:val="28"/>
          <w:szCs w:val="28"/>
        </w:rPr>
        <w:t xml:space="preserve">свідомості та ментальності кожного українця. </w:t>
      </w:r>
      <w:r w:rsidR="00AD4512">
        <w:rPr>
          <w:rFonts w:ascii="Times New Roman" w:hAnsi="Times New Roman" w:cs="Times New Roman"/>
          <w:sz w:val="28"/>
          <w:szCs w:val="28"/>
        </w:rPr>
        <w:t xml:space="preserve">На тлі повномасштабного вторгнення </w:t>
      </w:r>
      <w:r w:rsidR="00C349A5">
        <w:rPr>
          <w:rFonts w:ascii="Times New Roman" w:hAnsi="Times New Roman" w:cs="Times New Roman"/>
          <w:sz w:val="28"/>
          <w:szCs w:val="28"/>
        </w:rPr>
        <w:t>і</w:t>
      </w:r>
      <w:r w:rsidR="00AD4512">
        <w:rPr>
          <w:rFonts w:ascii="Times New Roman" w:hAnsi="Times New Roman" w:cs="Times New Roman"/>
          <w:sz w:val="28"/>
          <w:szCs w:val="28"/>
        </w:rPr>
        <w:t xml:space="preserve"> тотальної жорстокості зі сторони агресора</w:t>
      </w:r>
      <w:r w:rsidR="0069752C">
        <w:rPr>
          <w:rFonts w:ascii="Times New Roman" w:hAnsi="Times New Roman" w:cs="Times New Roman"/>
          <w:sz w:val="28"/>
          <w:szCs w:val="28"/>
        </w:rPr>
        <w:t xml:space="preserve"> проблеми естетичного виховання сучасного покоління опинилися у центрі уваги суспільства </w:t>
      </w:r>
      <w:r w:rsidR="00C349A5">
        <w:rPr>
          <w:rFonts w:ascii="Times New Roman" w:hAnsi="Times New Roman" w:cs="Times New Roman"/>
          <w:sz w:val="28"/>
          <w:szCs w:val="28"/>
        </w:rPr>
        <w:t>та</w:t>
      </w:r>
      <w:r w:rsidR="0069752C">
        <w:rPr>
          <w:rFonts w:ascii="Times New Roman" w:hAnsi="Times New Roman" w:cs="Times New Roman"/>
          <w:sz w:val="28"/>
          <w:szCs w:val="28"/>
        </w:rPr>
        <w:t xml:space="preserve"> системи освіти. У період відродження національної культури </w:t>
      </w:r>
      <w:r w:rsidR="00C349A5">
        <w:rPr>
          <w:rFonts w:ascii="Times New Roman" w:hAnsi="Times New Roman" w:cs="Times New Roman"/>
          <w:sz w:val="28"/>
          <w:szCs w:val="28"/>
        </w:rPr>
        <w:t>і</w:t>
      </w:r>
      <w:r w:rsidR="0069752C">
        <w:rPr>
          <w:rFonts w:ascii="Times New Roman" w:hAnsi="Times New Roman" w:cs="Times New Roman"/>
          <w:sz w:val="28"/>
          <w:szCs w:val="28"/>
        </w:rPr>
        <w:t xml:space="preserve"> самобутності, розбудови системи НУШ відбувається методологічна переорієнтація </w:t>
      </w:r>
      <w:r w:rsidR="007A5377">
        <w:rPr>
          <w:rFonts w:ascii="Times New Roman" w:hAnsi="Times New Roman" w:cs="Times New Roman"/>
          <w:sz w:val="28"/>
          <w:szCs w:val="28"/>
        </w:rPr>
        <w:t xml:space="preserve">навчально-виховного процесу на розвиток творчої та багатогранної особистості. Перед педагогом постає важливе завдання – у вирі політичних конфліктів, ракетних небезпек, руйнувань, смертей невинних людей, повітряних </w:t>
      </w:r>
      <w:proofErr w:type="spellStart"/>
      <w:r w:rsidR="007A5377">
        <w:rPr>
          <w:rFonts w:ascii="Times New Roman" w:hAnsi="Times New Roman" w:cs="Times New Roman"/>
          <w:sz w:val="28"/>
          <w:szCs w:val="28"/>
        </w:rPr>
        <w:t>тривог</w:t>
      </w:r>
      <w:proofErr w:type="spellEnd"/>
      <w:r w:rsidR="007A5377">
        <w:rPr>
          <w:rFonts w:ascii="Times New Roman" w:hAnsi="Times New Roman" w:cs="Times New Roman"/>
          <w:sz w:val="28"/>
          <w:szCs w:val="28"/>
        </w:rPr>
        <w:t xml:space="preserve"> навчити дитину не втрачати людяність </w:t>
      </w:r>
      <w:r w:rsidR="00C349A5">
        <w:rPr>
          <w:rFonts w:ascii="Times New Roman" w:hAnsi="Times New Roman" w:cs="Times New Roman"/>
          <w:sz w:val="28"/>
          <w:szCs w:val="28"/>
        </w:rPr>
        <w:t>і</w:t>
      </w:r>
      <w:r w:rsidR="007A5377">
        <w:rPr>
          <w:rFonts w:ascii="Times New Roman" w:hAnsi="Times New Roman" w:cs="Times New Roman"/>
          <w:sz w:val="28"/>
          <w:szCs w:val="28"/>
        </w:rPr>
        <w:t xml:space="preserve"> любов до прекрасного</w:t>
      </w:r>
      <w:r w:rsidR="00D14CCC">
        <w:rPr>
          <w:rFonts w:ascii="Times New Roman" w:hAnsi="Times New Roman" w:cs="Times New Roman"/>
          <w:sz w:val="28"/>
          <w:szCs w:val="28"/>
        </w:rPr>
        <w:t>,</w:t>
      </w:r>
      <w:r w:rsidR="00642A8E">
        <w:rPr>
          <w:rFonts w:ascii="Times New Roman" w:hAnsi="Times New Roman" w:cs="Times New Roman"/>
          <w:sz w:val="28"/>
          <w:szCs w:val="28"/>
        </w:rPr>
        <w:t xml:space="preserve"> </w:t>
      </w:r>
      <w:r w:rsidR="00D14CCC">
        <w:rPr>
          <w:rFonts w:ascii="Times New Roman" w:hAnsi="Times New Roman" w:cs="Times New Roman"/>
          <w:sz w:val="28"/>
          <w:szCs w:val="28"/>
        </w:rPr>
        <w:t xml:space="preserve">сприймати явища дійсності під естетичним кутом зору. Тому одним із найважливіших завдань НУШ є </w:t>
      </w:r>
      <w:r w:rsidR="00D14CCC" w:rsidRPr="0044438E">
        <w:rPr>
          <w:rFonts w:ascii="Times New Roman" w:hAnsi="Times New Roman" w:cs="Times New Roman"/>
          <w:sz w:val="28"/>
          <w:szCs w:val="28"/>
        </w:rPr>
        <w:t>естетичне виховання молодш</w:t>
      </w:r>
      <w:r w:rsidR="00E842E1">
        <w:rPr>
          <w:rFonts w:ascii="Times New Roman" w:hAnsi="Times New Roman" w:cs="Times New Roman"/>
          <w:sz w:val="28"/>
          <w:szCs w:val="28"/>
        </w:rPr>
        <w:t>их</w:t>
      </w:r>
      <w:r w:rsidR="00D14CCC" w:rsidRPr="0044438E">
        <w:rPr>
          <w:rFonts w:ascii="Times New Roman" w:hAnsi="Times New Roman" w:cs="Times New Roman"/>
          <w:sz w:val="28"/>
          <w:szCs w:val="28"/>
        </w:rPr>
        <w:t xml:space="preserve"> школяр</w:t>
      </w:r>
      <w:r w:rsidR="00E842E1">
        <w:rPr>
          <w:rFonts w:ascii="Times New Roman" w:hAnsi="Times New Roman" w:cs="Times New Roman"/>
          <w:sz w:val="28"/>
          <w:szCs w:val="28"/>
        </w:rPr>
        <w:t>ів</w:t>
      </w:r>
      <w:r w:rsidR="0044438E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44438E">
        <w:rPr>
          <w:rFonts w:ascii="Times New Roman" w:hAnsi="Times New Roman" w:cs="Times New Roman"/>
          <w:sz w:val="28"/>
          <w:szCs w:val="28"/>
        </w:rPr>
        <w:t xml:space="preserve">і формування </w:t>
      </w:r>
      <w:r w:rsidR="00E842E1">
        <w:rPr>
          <w:rFonts w:ascii="Times New Roman" w:hAnsi="Times New Roman" w:cs="Times New Roman"/>
          <w:sz w:val="28"/>
          <w:szCs w:val="28"/>
        </w:rPr>
        <w:t>їхнього</w:t>
      </w:r>
      <w:r w:rsidR="00D14CCC" w:rsidRPr="00854198">
        <w:rPr>
          <w:rFonts w:ascii="Times New Roman" w:hAnsi="Times New Roman" w:cs="Times New Roman"/>
          <w:sz w:val="28"/>
          <w:szCs w:val="28"/>
        </w:rPr>
        <w:t xml:space="preserve"> духовного та культурного світу</w:t>
      </w:r>
      <w:r w:rsidR="00642A8E" w:rsidRPr="00854198">
        <w:rPr>
          <w:rFonts w:ascii="Times New Roman" w:hAnsi="Times New Roman" w:cs="Times New Roman"/>
          <w:sz w:val="28"/>
          <w:szCs w:val="28"/>
        </w:rPr>
        <w:t>.</w:t>
      </w:r>
    </w:p>
    <w:p w14:paraId="33480F8C" w14:textId="3320888D" w:rsidR="00226ED8" w:rsidRPr="00226ED8" w:rsidRDefault="00642A8E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1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Аналіз досліджень і публікацій.</w:t>
      </w:r>
      <w:r w:rsidR="0085419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="008541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Концепція сучасної освіти </w:t>
      </w:r>
      <w:r w:rsidR="00C12C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</w:t>
      </w:r>
      <w:r w:rsidR="008541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орієнтована на розвиток багатогранної </w:t>
      </w:r>
      <w:r w:rsidR="00C349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й</w:t>
      </w:r>
      <w:r w:rsidR="008541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творчої особистості. Важливого значення набуває осмислення конкретних питань естетичного виховання </w:t>
      </w:r>
      <w:r w:rsidR="00C349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та</w:t>
      </w:r>
      <w:r w:rsidR="0085419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базових теоретичних засад</w:t>
      </w:r>
      <w:r w:rsidR="00C47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задля практичної реалізації за допомогою головного інструмента – українського слова. Тематика окреслених вище проблем широко представлена у працях видатних українських педагогів </w:t>
      </w:r>
      <w:r w:rsidR="00C349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і</w:t>
      </w:r>
      <w:r w:rsidR="00C47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діячів освіти</w:t>
      </w:r>
      <w:r w:rsidR="00F8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C47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 саме:</w:t>
      </w:r>
      <w:r w:rsidR="00F8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А.</w:t>
      </w:r>
      <w:r w:rsidR="003F3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Макаренка, </w:t>
      </w:r>
      <w:r w:rsidR="00C349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br/>
      </w:r>
      <w:r w:rsidR="00C47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В.</w:t>
      </w:r>
      <w:r w:rsidR="003F3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Сухомлинського, С.</w:t>
      </w:r>
      <w:r w:rsidR="003F3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47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Русової</w:t>
      </w:r>
      <w:proofErr w:type="spellEnd"/>
      <w:r w:rsidR="00C47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C12C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О.</w:t>
      </w:r>
      <w:r w:rsidR="003F3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Савченко, К.</w:t>
      </w:r>
      <w:r w:rsidR="003F3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47D5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Ушинського та інших. </w:t>
      </w:r>
      <w:r w:rsidR="00F80C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Вони наполягали на </w:t>
      </w:r>
      <w:r w:rsidR="00DD1F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систематичному розвитку творчих здібностей школярів у </w:t>
      </w:r>
      <w:r w:rsidR="00DD1F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процесі </w:t>
      </w:r>
      <w:r w:rsidR="00C349A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освітньої</w:t>
      </w:r>
      <w:r w:rsidR="00DD1F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діяльності. Питання естетичного виховання засобами мови через вивчення художньої літератури висвітлені у публікаціях та статтях І.</w:t>
      </w:r>
      <w:r w:rsidR="00BE03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="00DD1F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Беха</w:t>
      </w:r>
      <w:proofErr w:type="spellEnd"/>
      <w:r w:rsidR="00DD1F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І.</w:t>
      </w:r>
      <w:r w:rsidR="003F3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D1F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Зязюна</w:t>
      </w:r>
      <w:proofErr w:type="spellEnd"/>
      <w:r w:rsidR="00DD1F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</w:t>
      </w:r>
      <w:r w:rsidR="00C12C8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D1F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Н.</w:t>
      </w:r>
      <w:r w:rsidR="003F339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D1F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Волошиної</w:t>
      </w:r>
      <w:proofErr w:type="spellEnd"/>
      <w:r w:rsidR="00DD1F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що присвячені формуванню духовного світу індивіда. </w:t>
      </w:r>
      <w:r w:rsidR="00B95ABB" w:rsidRPr="00B95ABB">
        <w:rPr>
          <w:rFonts w:ascii="Times New Roman" w:hAnsi="Times New Roman" w:cs="Times New Roman"/>
          <w:sz w:val="28"/>
          <w:szCs w:val="28"/>
        </w:rPr>
        <w:t>Сучасн</w:t>
      </w:r>
      <w:r w:rsidR="00B95ABB">
        <w:rPr>
          <w:rFonts w:ascii="Times New Roman" w:hAnsi="Times New Roman" w:cs="Times New Roman"/>
          <w:sz w:val="28"/>
          <w:szCs w:val="28"/>
        </w:rPr>
        <w:t>а</w:t>
      </w:r>
      <w:r w:rsidR="00B95ABB" w:rsidRPr="00B95ABB"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B95ABB">
        <w:rPr>
          <w:rFonts w:ascii="Times New Roman" w:hAnsi="Times New Roman" w:cs="Times New Roman"/>
          <w:sz w:val="28"/>
          <w:szCs w:val="28"/>
        </w:rPr>
        <w:t>ка</w:t>
      </w:r>
      <w:r w:rsidR="00B95ABB" w:rsidRPr="00B95ABB">
        <w:rPr>
          <w:rFonts w:ascii="Times New Roman" w:hAnsi="Times New Roman" w:cs="Times New Roman"/>
          <w:sz w:val="28"/>
          <w:szCs w:val="28"/>
        </w:rPr>
        <w:t xml:space="preserve"> літературної освітньої галузі</w:t>
      </w:r>
      <w:r w:rsidR="00B95ABB">
        <w:rPr>
          <w:rFonts w:ascii="Times New Roman" w:hAnsi="Times New Roman" w:cs="Times New Roman"/>
          <w:sz w:val="28"/>
          <w:szCs w:val="28"/>
        </w:rPr>
        <w:t xml:space="preserve"> </w:t>
      </w:r>
      <w:r w:rsidR="00B95ABB" w:rsidRPr="00B95ABB">
        <w:rPr>
          <w:rFonts w:ascii="Times New Roman" w:hAnsi="Times New Roman" w:cs="Times New Roman"/>
          <w:sz w:val="28"/>
          <w:szCs w:val="28"/>
        </w:rPr>
        <w:t>І.</w:t>
      </w:r>
      <w:r w:rsidR="003F3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ABB" w:rsidRPr="00B95ABB">
        <w:rPr>
          <w:rFonts w:ascii="Times New Roman" w:hAnsi="Times New Roman" w:cs="Times New Roman"/>
          <w:sz w:val="28"/>
          <w:szCs w:val="28"/>
        </w:rPr>
        <w:t>Кругленко</w:t>
      </w:r>
      <w:proofErr w:type="spellEnd"/>
      <w:r w:rsidR="00B95ABB" w:rsidRPr="00B95ABB">
        <w:rPr>
          <w:rFonts w:ascii="Times New Roman" w:hAnsi="Times New Roman" w:cs="Times New Roman"/>
          <w:sz w:val="28"/>
          <w:szCs w:val="28"/>
        </w:rPr>
        <w:t xml:space="preserve"> </w:t>
      </w:r>
      <w:r w:rsidR="00B95ABB">
        <w:rPr>
          <w:rFonts w:ascii="Times New Roman" w:hAnsi="Times New Roman" w:cs="Times New Roman"/>
          <w:sz w:val="28"/>
          <w:szCs w:val="28"/>
        </w:rPr>
        <w:t xml:space="preserve">зазначила: </w:t>
      </w:r>
      <w:r w:rsidR="00B95ABB" w:rsidRPr="00B95ABB">
        <w:rPr>
          <w:rFonts w:ascii="Times New Roman" w:hAnsi="Times New Roman" w:cs="Times New Roman"/>
          <w:sz w:val="28"/>
          <w:szCs w:val="28"/>
        </w:rPr>
        <w:t xml:space="preserve"> </w:t>
      </w:r>
      <w:r w:rsidR="00B95ABB">
        <w:rPr>
          <w:rFonts w:ascii="Times New Roman" w:hAnsi="Times New Roman" w:cs="Times New Roman"/>
          <w:sz w:val="28"/>
          <w:szCs w:val="28"/>
        </w:rPr>
        <w:t>«Х</w:t>
      </w:r>
      <w:r w:rsidR="00B95ABB" w:rsidRPr="00B95ABB">
        <w:rPr>
          <w:rFonts w:ascii="Times New Roman" w:hAnsi="Times New Roman" w:cs="Times New Roman"/>
          <w:sz w:val="28"/>
          <w:szCs w:val="28"/>
        </w:rPr>
        <w:t xml:space="preserve">удожня література була, є, і завжди буде скарбницею духовно-ціннісного досвіду людства, оскільки дає можливість </w:t>
      </w:r>
      <w:proofErr w:type="spellStart"/>
      <w:r w:rsidR="00B95ABB" w:rsidRPr="00B95ABB">
        <w:rPr>
          <w:rFonts w:ascii="Times New Roman" w:hAnsi="Times New Roman" w:cs="Times New Roman"/>
          <w:sz w:val="28"/>
          <w:szCs w:val="28"/>
        </w:rPr>
        <w:t>візуалізувати</w:t>
      </w:r>
      <w:proofErr w:type="spellEnd"/>
      <w:r w:rsidR="00B95ABB" w:rsidRPr="00B95ABB">
        <w:rPr>
          <w:rFonts w:ascii="Times New Roman" w:hAnsi="Times New Roman" w:cs="Times New Roman"/>
          <w:sz w:val="28"/>
          <w:szCs w:val="28"/>
        </w:rPr>
        <w:t xml:space="preserve"> </w:t>
      </w:r>
      <w:r w:rsidR="00C349A5">
        <w:rPr>
          <w:rFonts w:ascii="Times New Roman" w:hAnsi="Times New Roman" w:cs="Times New Roman"/>
          <w:sz w:val="28"/>
          <w:szCs w:val="28"/>
        </w:rPr>
        <w:t>й</w:t>
      </w:r>
      <w:r w:rsidR="00B95ABB" w:rsidRPr="00B95ABB">
        <w:rPr>
          <w:rFonts w:ascii="Times New Roman" w:hAnsi="Times New Roman" w:cs="Times New Roman"/>
          <w:sz w:val="28"/>
          <w:szCs w:val="28"/>
        </w:rPr>
        <w:t xml:space="preserve"> конкретизувати взаємопроникнення</w:t>
      </w:r>
      <w:r w:rsidR="00C349A5">
        <w:rPr>
          <w:rFonts w:ascii="Times New Roman" w:hAnsi="Times New Roman" w:cs="Times New Roman"/>
          <w:sz w:val="28"/>
          <w:szCs w:val="28"/>
        </w:rPr>
        <w:t xml:space="preserve"> і </w:t>
      </w:r>
      <w:r w:rsidR="00B95ABB" w:rsidRPr="00B95ABB">
        <w:rPr>
          <w:rFonts w:ascii="Times New Roman" w:hAnsi="Times New Roman" w:cs="Times New Roman"/>
          <w:sz w:val="28"/>
          <w:szCs w:val="28"/>
        </w:rPr>
        <w:t xml:space="preserve">взаємодію різних видів мистецтва, інтегрувати історичне, етнографічне, культурне знання з педагогічною наукою, рідною </w:t>
      </w:r>
      <w:r w:rsidR="00C349A5">
        <w:rPr>
          <w:rFonts w:ascii="Times New Roman" w:hAnsi="Times New Roman" w:cs="Times New Roman"/>
          <w:sz w:val="28"/>
          <w:szCs w:val="28"/>
        </w:rPr>
        <w:t xml:space="preserve">й </w:t>
      </w:r>
      <w:r w:rsidR="00B95ABB" w:rsidRPr="00B95ABB">
        <w:rPr>
          <w:rFonts w:ascii="Times New Roman" w:hAnsi="Times New Roman" w:cs="Times New Roman"/>
          <w:sz w:val="28"/>
          <w:szCs w:val="28"/>
        </w:rPr>
        <w:t xml:space="preserve">іноземною мовами, ознайомлювати маленького читача з основними категоріями моралі </w:t>
      </w:r>
      <w:r w:rsidR="00C349A5">
        <w:rPr>
          <w:rFonts w:ascii="Times New Roman" w:hAnsi="Times New Roman" w:cs="Times New Roman"/>
          <w:sz w:val="28"/>
          <w:szCs w:val="28"/>
        </w:rPr>
        <w:t>й</w:t>
      </w:r>
      <w:r w:rsidR="00B95ABB" w:rsidRPr="00B95ABB">
        <w:rPr>
          <w:rFonts w:ascii="Times New Roman" w:hAnsi="Times New Roman" w:cs="Times New Roman"/>
          <w:sz w:val="28"/>
          <w:szCs w:val="28"/>
        </w:rPr>
        <w:t xml:space="preserve"> естетики, розкривати причинно-наслідкові зв’язки, пропагувати найкращі чесноти людства</w:t>
      </w:r>
      <w:r w:rsidR="00B95ABB">
        <w:rPr>
          <w:rFonts w:ascii="Times New Roman" w:hAnsi="Times New Roman" w:cs="Times New Roman"/>
          <w:sz w:val="28"/>
          <w:szCs w:val="28"/>
        </w:rPr>
        <w:t>»</w:t>
      </w:r>
      <w:r w:rsidR="00A97121">
        <w:rPr>
          <w:rFonts w:ascii="Times New Roman" w:hAnsi="Times New Roman" w:cs="Times New Roman"/>
          <w:sz w:val="28"/>
          <w:szCs w:val="28"/>
        </w:rPr>
        <w:t xml:space="preserve"> </w:t>
      </w:r>
      <w:r w:rsidR="00A97121">
        <w:rPr>
          <w:rFonts w:ascii="Times New Roman" w:hAnsi="Times New Roman" w:cs="Times New Roman"/>
          <w:sz w:val="28"/>
          <w:szCs w:val="28"/>
          <w:lang w:val="pl-PL"/>
        </w:rPr>
        <w:t>[3</w:t>
      </w:r>
      <w:r w:rsidR="00A97121">
        <w:rPr>
          <w:rFonts w:ascii="Times New Roman" w:hAnsi="Times New Roman" w:cs="Times New Roman"/>
          <w:sz w:val="28"/>
          <w:szCs w:val="28"/>
        </w:rPr>
        <w:t>, с. 1</w:t>
      </w:r>
      <w:r w:rsidR="00A97121">
        <w:rPr>
          <w:rFonts w:ascii="Times New Roman" w:hAnsi="Times New Roman" w:cs="Times New Roman"/>
          <w:sz w:val="28"/>
          <w:szCs w:val="28"/>
          <w:lang w:val="pl-PL"/>
        </w:rPr>
        <w:t>]</w:t>
      </w:r>
      <w:r w:rsidR="00A97121">
        <w:rPr>
          <w:rFonts w:ascii="Times New Roman" w:hAnsi="Times New Roman" w:cs="Times New Roman"/>
          <w:sz w:val="28"/>
          <w:szCs w:val="28"/>
        </w:rPr>
        <w:t>.</w:t>
      </w:r>
      <w:r w:rsidR="00B95ABB" w:rsidRPr="00101A2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6ED8" w:rsidRPr="00226ED8">
        <w:rPr>
          <w:rFonts w:ascii="Times New Roman" w:hAnsi="Times New Roman" w:cs="Times New Roman"/>
          <w:sz w:val="28"/>
          <w:szCs w:val="28"/>
        </w:rPr>
        <w:t>Науковці наголошують</w:t>
      </w:r>
      <w:r w:rsidR="00226ED8">
        <w:rPr>
          <w:rFonts w:ascii="Times New Roman" w:hAnsi="Times New Roman" w:cs="Times New Roman"/>
          <w:sz w:val="28"/>
          <w:szCs w:val="28"/>
        </w:rPr>
        <w:t xml:space="preserve"> на ризиках, які пов’язані з технологізацією щоденного життя: поява комп’ютерного сленгу, поширення грубих мовних помилок, втрата інтересу до читання, до естетики мовлення тощо [6, с. 91].</w:t>
      </w:r>
    </w:p>
    <w:p w14:paraId="5C9E823B" w14:textId="7EB39D3C" w:rsidR="00854198" w:rsidRPr="00101A20" w:rsidRDefault="00101A20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Хоча</w:t>
      </w:r>
      <w:r w:rsidR="00BE12B7">
        <w:rPr>
          <w:rFonts w:ascii="Times New Roman" w:hAnsi="Times New Roman" w:cs="Times New Roman"/>
          <w:sz w:val="28"/>
          <w:szCs w:val="28"/>
        </w:rPr>
        <w:t xml:space="preserve"> проблема естетичного виховання зібрала навколо себе чимало педагогів, вчених, методистів, літераторів </w:t>
      </w:r>
      <w:r w:rsidR="00C349A5">
        <w:rPr>
          <w:rFonts w:ascii="Times New Roman" w:hAnsi="Times New Roman" w:cs="Times New Roman"/>
          <w:sz w:val="28"/>
          <w:szCs w:val="28"/>
        </w:rPr>
        <w:t>та</w:t>
      </w:r>
      <w:r w:rsidR="00BE12B7">
        <w:rPr>
          <w:rFonts w:ascii="Times New Roman" w:hAnsi="Times New Roman" w:cs="Times New Roman"/>
          <w:sz w:val="28"/>
          <w:szCs w:val="28"/>
        </w:rPr>
        <w:t xml:space="preserve"> інших </w:t>
      </w:r>
      <w:r w:rsidR="00226ED8">
        <w:rPr>
          <w:rFonts w:ascii="Times New Roman" w:hAnsi="Times New Roman" w:cs="Times New Roman"/>
          <w:sz w:val="28"/>
          <w:szCs w:val="28"/>
        </w:rPr>
        <w:t>діячів</w:t>
      </w:r>
      <w:r w:rsidR="00BE12B7">
        <w:rPr>
          <w:rFonts w:ascii="Times New Roman" w:hAnsi="Times New Roman" w:cs="Times New Roman"/>
          <w:sz w:val="28"/>
          <w:szCs w:val="28"/>
        </w:rPr>
        <w:t xml:space="preserve">, </w:t>
      </w:r>
      <w:r w:rsidR="00C349A5">
        <w:rPr>
          <w:rFonts w:ascii="Times New Roman" w:hAnsi="Times New Roman" w:cs="Times New Roman"/>
          <w:sz w:val="28"/>
          <w:szCs w:val="28"/>
        </w:rPr>
        <w:t>проте</w:t>
      </w:r>
      <w:r w:rsidR="00BE12B7">
        <w:rPr>
          <w:rFonts w:ascii="Times New Roman" w:hAnsi="Times New Roman" w:cs="Times New Roman"/>
          <w:sz w:val="28"/>
          <w:szCs w:val="28"/>
        </w:rPr>
        <w:t xml:space="preserve"> залишається дуже актуальною</w:t>
      </w:r>
      <w:r w:rsidR="00DC163C">
        <w:rPr>
          <w:rFonts w:ascii="Times New Roman" w:hAnsi="Times New Roman" w:cs="Times New Roman"/>
          <w:sz w:val="28"/>
          <w:szCs w:val="28"/>
        </w:rPr>
        <w:t xml:space="preserve"> у наш час</w:t>
      </w:r>
      <w:r w:rsidR="00BE12B7">
        <w:rPr>
          <w:rFonts w:ascii="Times New Roman" w:hAnsi="Times New Roman" w:cs="Times New Roman"/>
          <w:sz w:val="28"/>
          <w:szCs w:val="28"/>
        </w:rPr>
        <w:t xml:space="preserve"> </w:t>
      </w:r>
      <w:r w:rsidR="00DC163C">
        <w:rPr>
          <w:rFonts w:ascii="Times New Roman" w:hAnsi="Times New Roman" w:cs="Times New Roman"/>
          <w:sz w:val="28"/>
          <w:szCs w:val="28"/>
        </w:rPr>
        <w:t>і</w:t>
      </w:r>
      <w:r w:rsidR="00BE12B7">
        <w:rPr>
          <w:rFonts w:ascii="Times New Roman" w:hAnsi="Times New Roman" w:cs="Times New Roman"/>
          <w:sz w:val="28"/>
          <w:szCs w:val="28"/>
        </w:rPr>
        <w:t xml:space="preserve"> потребує глибшого </w:t>
      </w:r>
      <w:r w:rsidR="00C349A5">
        <w:rPr>
          <w:rFonts w:ascii="Times New Roman" w:hAnsi="Times New Roman" w:cs="Times New Roman"/>
          <w:sz w:val="28"/>
          <w:szCs w:val="28"/>
        </w:rPr>
        <w:t>дослідження.</w:t>
      </w:r>
    </w:p>
    <w:p w14:paraId="35523BC3" w14:textId="48EB4AFA" w:rsidR="00DC163C" w:rsidRDefault="00DC163C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163C">
        <w:rPr>
          <w:rFonts w:ascii="Times New Roman" w:hAnsi="Times New Roman" w:cs="Times New Roman"/>
          <w:b/>
          <w:bCs/>
          <w:sz w:val="28"/>
          <w:szCs w:val="28"/>
        </w:rPr>
        <w:t>Мета статті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01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проаналізувати теоретичні засади естетичного виховання учнів молодшого шкільного віку на уроках української мови та літератури.</w:t>
      </w:r>
    </w:p>
    <w:p w14:paraId="76849E6D" w14:textId="32717878" w:rsidR="00613A9B" w:rsidRPr="00DE1F3C" w:rsidRDefault="00CC2787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787">
        <w:rPr>
          <w:rFonts w:ascii="Times New Roman" w:hAnsi="Times New Roman" w:cs="Times New Roman"/>
          <w:b/>
          <w:bCs/>
          <w:sz w:val="28"/>
          <w:szCs w:val="28"/>
        </w:rPr>
        <w:t>Виклад основного матеріалу.</w:t>
      </w:r>
      <w:r w:rsidR="00F573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73A6">
        <w:rPr>
          <w:rFonts w:ascii="Times New Roman" w:hAnsi="Times New Roman" w:cs="Times New Roman"/>
          <w:sz w:val="28"/>
          <w:szCs w:val="28"/>
        </w:rPr>
        <w:t>Виховання – це багатогранний, довготривалий і складний процес формування і становлення соціальної особистості, створення оптимальних умов для її фізичного та ментального розвитку. Важливою складовою гармонійного всебічного розвитку індивіда</w:t>
      </w:r>
      <w:r w:rsidR="004E7F03">
        <w:rPr>
          <w:rFonts w:ascii="Times New Roman" w:hAnsi="Times New Roman" w:cs="Times New Roman"/>
          <w:sz w:val="28"/>
          <w:szCs w:val="28"/>
        </w:rPr>
        <w:t>,</w:t>
      </w:r>
      <w:r w:rsidR="00F573A6">
        <w:rPr>
          <w:rFonts w:ascii="Times New Roman" w:hAnsi="Times New Roman" w:cs="Times New Roman"/>
          <w:sz w:val="28"/>
          <w:szCs w:val="28"/>
        </w:rPr>
        <w:t xml:space="preserve"> безумовн</w:t>
      </w:r>
      <w:r w:rsidR="00613A9B">
        <w:rPr>
          <w:rFonts w:ascii="Times New Roman" w:hAnsi="Times New Roman" w:cs="Times New Roman"/>
          <w:sz w:val="28"/>
          <w:szCs w:val="28"/>
        </w:rPr>
        <w:t>о</w:t>
      </w:r>
      <w:r w:rsidR="004E7F03">
        <w:rPr>
          <w:rFonts w:ascii="Times New Roman" w:hAnsi="Times New Roman" w:cs="Times New Roman"/>
          <w:sz w:val="28"/>
          <w:szCs w:val="28"/>
        </w:rPr>
        <w:t>,</w:t>
      </w:r>
      <w:r w:rsidR="00613A9B">
        <w:rPr>
          <w:rFonts w:ascii="Times New Roman" w:hAnsi="Times New Roman" w:cs="Times New Roman"/>
          <w:sz w:val="28"/>
          <w:szCs w:val="28"/>
        </w:rPr>
        <w:t xml:space="preserve"> є естетичне виховання, що безпосередньо спрямоване на формування здатності сприймати і перетворювати дійсність за законами краси </w:t>
      </w:r>
      <w:r w:rsidR="00613A9B" w:rsidRPr="00DE1F3C">
        <w:rPr>
          <w:rFonts w:ascii="Times New Roman" w:hAnsi="Times New Roman" w:cs="Times New Roman"/>
          <w:sz w:val="28"/>
          <w:szCs w:val="28"/>
        </w:rPr>
        <w:t xml:space="preserve">у всіх сферах життєдіяльності людини. </w:t>
      </w:r>
    </w:p>
    <w:p w14:paraId="2FA2847A" w14:textId="215DB9AC" w:rsidR="00CC2787" w:rsidRPr="004E7F03" w:rsidRDefault="00613A9B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E1F3C">
        <w:rPr>
          <w:rFonts w:ascii="Times New Roman" w:hAnsi="Times New Roman" w:cs="Times New Roman"/>
          <w:sz w:val="28"/>
          <w:szCs w:val="28"/>
        </w:rPr>
        <w:t>І.</w:t>
      </w:r>
      <w:r w:rsidR="003F339E" w:rsidRPr="00DE1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F3C">
        <w:rPr>
          <w:rFonts w:ascii="Times New Roman" w:hAnsi="Times New Roman" w:cs="Times New Roman"/>
          <w:sz w:val="28"/>
          <w:szCs w:val="28"/>
        </w:rPr>
        <w:t>Зайченко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наголошує, що методологічною засадою</w:t>
      </w:r>
      <w:r w:rsidR="00133C36">
        <w:rPr>
          <w:rFonts w:ascii="Times New Roman" w:hAnsi="Times New Roman" w:cs="Times New Roman"/>
          <w:sz w:val="28"/>
          <w:szCs w:val="28"/>
        </w:rPr>
        <w:t xml:space="preserve"> естетичного виховання школяра є етика – наука про загальні закономірності художнього  сприйняття дійсності людиною, про роль мистецтва та творчості в розвитку суспільства, про сутність і форми відображення реального світу і перетворення </w:t>
      </w:r>
      <w:r w:rsidR="00133C36">
        <w:rPr>
          <w:rFonts w:ascii="Times New Roman" w:hAnsi="Times New Roman" w:cs="Times New Roman"/>
          <w:sz w:val="28"/>
          <w:szCs w:val="28"/>
        </w:rPr>
        <w:lastRenderedPageBreak/>
        <w:t xml:space="preserve">життя за законами </w:t>
      </w:r>
      <w:r w:rsidR="00133C36" w:rsidRPr="00DE1F3C">
        <w:rPr>
          <w:rFonts w:ascii="Times New Roman" w:hAnsi="Times New Roman" w:cs="Times New Roman"/>
          <w:sz w:val="28"/>
          <w:szCs w:val="28"/>
        </w:rPr>
        <w:t>краси</w:t>
      </w:r>
      <w:r w:rsidR="004E7F03" w:rsidRPr="00DE1F3C">
        <w:rPr>
          <w:rFonts w:ascii="Times New Roman" w:hAnsi="Times New Roman" w:cs="Times New Roman"/>
          <w:sz w:val="28"/>
          <w:szCs w:val="28"/>
        </w:rPr>
        <w:t xml:space="preserve"> </w:t>
      </w:r>
      <w:r w:rsidR="00DE1F3C">
        <w:rPr>
          <w:rFonts w:ascii="Times New Roman" w:hAnsi="Times New Roman" w:cs="Times New Roman"/>
          <w:sz w:val="28"/>
          <w:szCs w:val="28"/>
          <w:lang w:val="pl-PL"/>
        </w:rPr>
        <w:t>[</w:t>
      </w:r>
      <w:r w:rsidR="00BE032D">
        <w:rPr>
          <w:rFonts w:ascii="Times New Roman" w:hAnsi="Times New Roman" w:cs="Times New Roman"/>
          <w:sz w:val="28"/>
          <w:szCs w:val="28"/>
        </w:rPr>
        <w:t>2</w:t>
      </w:r>
      <w:r w:rsidR="00DE1F3C" w:rsidRPr="00DE1F3C">
        <w:rPr>
          <w:rFonts w:ascii="Times New Roman" w:hAnsi="Times New Roman" w:cs="Times New Roman"/>
          <w:sz w:val="28"/>
          <w:szCs w:val="28"/>
        </w:rPr>
        <w:t>, с. 73</w:t>
      </w:r>
      <w:r w:rsidR="00DE1F3C">
        <w:rPr>
          <w:rFonts w:ascii="Times New Roman" w:hAnsi="Times New Roman" w:cs="Times New Roman"/>
          <w:sz w:val="28"/>
          <w:szCs w:val="28"/>
          <w:lang w:val="pl-PL"/>
        </w:rPr>
        <w:t>]</w:t>
      </w:r>
      <w:r w:rsidR="00DE1F3C">
        <w:rPr>
          <w:rFonts w:ascii="Times New Roman" w:hAnsi="Times New Roman" w:cs="Times New Roman"/>
          <w:sz w:val="28"/>
          <w:szCs w:val="28"/>
        </w:rPr>
        <w:t>.</w:t>
      </w:r>
      <w:r w:rsidR="00133C36">
        <w:rPr>
          <w:rFonts w:ascii="Times New Roman" w:hAnsi="Times New Roman" w:cs="Times New Roman"/>
          <w:sz w:val="28"/>
          <w:szCs w:val="28"/>
        </w:rPr>
        <w:t xml:space="preserve"> На думку відомого українського</w:t>
      </w:r>
      <w:r w:rsidR="00A91EC2">
        <w:rPr>
          <w:rFonts w:ascii="Times New Roman" w:hAnsi="Times New Roman" w:cs="Times New Roman"/>
          <w:sz w:val="28"/>
          <w:szCs w:val="28"/>
        </w:rPr>
        <w:t xml:space="preserve"> педагога </w:t>
      </w:r>
      <w:r w:rsidR="00A91EC2" w:rsidRPr="00C349A5">
        <w:rPr>
          <w:rFonts w:ascii="Times New Roman" w:hAnsi="Times New Roman" w:cs="Times New Roman"/>
          <w:sz w:val="28"/>
          <w:szCs w:val="28"/>
        </w:rPr>
        <w:t>Василя Сухомлинського, ро</w:t>
      </w:r>
      <w:r w:rsidR="00A91EC2">
        <w:rPr>
          <w:rFonts w:ascii="Times New Roman" w:hAnsi="Times New Roman" w:cs="Times New Roman"/>
          <w:sz w:val="28"/>
          <w:szCs w:val="28"/>
        </w:rPr>
        <w:t xml:space="preserve">звиток почуттів та пізнання краси є першоосновою естетичного виховання. Через </w:t>
      </w:r>
      <w:r w:rsidR="005F5462">
        <w:rPr>
          <w:rFonts w:ascii="Times New Roman" w:hAnsi="Times New Roman" w:cs="Times New Roman"/>
          <w:sz w:val="28"/>
          <w:szCs w:val="28"/>
        </w:rPr>
        <w:t>неповторну розкіш навколишнього світу і мистецтва людина пізнає і карбує у своїй свідомості певні суспільні ідеали, зміцнює стосунки із іншими людьми та соціумом</w:t>
      </w:r>
      <w:r w:rsidR="00895658">
        <w:rPr>
          <w:rFonts w:ascii="Times New Roman" w:hAnsi="Times New Roman" w:cs="Times New Roman"/>
          <w:sz w:val="28"/>
          <w:szCs w:val="28"/>
        </w:rPr>
        <w:t xml:space="preserve"> загалом</w:t>
      </w:r>
      <w:r w:rsidR="00C349A5">
        <w:rPr>
          <w:rFonts w:ascii="Times New Roman" w:hAnsi="Times New Roman" w:cs="Times New Roman"/>
          <w:sz w:val="28"/>
          <w:szCs w:val="28"/>
        </w:rPr>
        <w:t xml:space="preserve"> </w:t>
      </w:r>
      <w:r w:rsidR="00C349A5">
        <w:rPr>
          <w:rFonts w:ascii="Times New Roman" w:hAnsi="Times New Roman" w:cs="Times New Roman"/>
          <w:sz w:val="28"/>
          <w:szCs w:val="28"/>
          <w:lang w:val="pl-PL"/>
        </w:rPr>
        <w:t>[</w:t>
      </w:r>
      <w:r w:rsidR="00BE032D">
        <w:rPr>
          <w:rFonts w:ascii="Times New Roman" w:hAnsi="Times New Roman" w:cs="Times New Roman"/>
          <w:sz w:val="28"/>
          <w:szCs w:val="28"/>
        </w:rPr>
        <w:t>5</w:t>
      </w:r>
      <w:r w:rsidR="00C349A5">
        <w:rPr>
          <w:rFonts w:ascii="Times New Roman" w:hAnsi="Times New Roman" w:cs="Times New Roman"/>
          <w:sz w:val="28"/>
          <w:szCs w:val="28"/>
        </w:rPr>
        <w:t>, с. 83</w:t>
      </w:r>
      <w:r w:rsidR="00C349A5">
        <w:rPr>
          <w:rFonts w:ascii="Times New Roman" w:hAnsi="Times New Roman" w:cs="Times New Roman"/>
          <w:sz w:val="28"/>
          <w:szCs w:val="28"/>
          <w:lang w:val="pl-PL"/>
        </w:rPr>
        <w:t>]</w:t>
      </w:r>
      <w:r w:rsidR="00C349A5">
        <w:rPr>
          <w:rFonts w:ascii="Times New Roman" w:hAnsi="Times New Roman" w:cs="Times New Roman"/>
          <w:sz w:val="28"/>
          <w:szCs w:val="28"/>
        </w:rPr>
        <w:t xml:space="preserve">. </w:t>
      </w:r>
      <w:r w:rsidR="005F5462">
        <w:rPr>
          <w:rFonts w:ascii="Times New Roman" w:hAnsi="Times New Roman" w:cs="Times New Roman"/>
          <w:sz w:val="28"/>
          <w:szCs w:val="28"/>
        </w:rPr>
        <w:t xml:space="preserve">Естетичне виховання </w:t>
      </w:r>
      <w:r w:rsidR="00895658">
        <w:rPr>
          <w:rFonts w:ascii="Times New Roman" w:hAnsi="Times New Roman" w:cs="Times New Roman"/>
          <w:sz w:val="28"/>
          <w:szCs w:val="28"/>
        </w:rPr>
        <w:t xml:space="preserve">неабияк </w:t>
      </w:r>
      <w:r w:rsidR="005F5462">
        <w:rPr>
          <w:rFonts w:ascii="Times New Roman" w:hAnsi="Times New Roman" w:cs="Times New Roman"/>
          <w:sz w:val="28"/>
          <w:szCs w:val="28"/>
        </w:rPr>
        <w:t>впливає на розвиток свідомості особистості, її життєві цінності та вподобання, а також формує її світогляд.</w:t>
      </w:r>
      <w:r w:rsidR="004E7F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1F829D" w14:textId="2FA2887A" w:rsidR="00DF3B25" w:rsidRPr="00DE1F3C" w:rsidRDefault="00895658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F3C">
        <w:rPr>
          <w:rFonts w:ascii="Times New Roman" w:hAnsi="Times New Roman" w:cs="Times New Roman"/>
          <w:sz w:val="28"/>
          <w:szCs w:val="28"/>
        </w:rPr>
        <w:t>Професорка О. Матвієнко у</w:t>
      </w:r>
      <w:r>
        <w:rPr>
          <w:rFonts w:ascii="Times New Roman" w:hAnsi="Times New Roman" w:cs="Times New Roman"/>
          <w:sz w:val="28"/>
          <w:szCs w:val="28"/>
        </w:rPr>
        <w:t xml:space="preserve"> своїй праці зазначає, що до складу естетичного виховання входять </w:t>
      </w:r>
      <w:r w:rsidR="004E7F03">
        <w:rPr>
          <w:rFonts w:ascii="Times New Roman" w:hAnsi="Times New Roman" w:cs="Times New Roman"/>
          <w:sz w:val="28"/>
          <w:szCs w:val="28"/>
        </w:rPr>
        <w:t>такі</w:t>
      </w:r>
      <w:r>
        <w:rPr>
          <w:rFonts w:ascii="Times New Roman" w:hAnsi="Times New Roman" w:cs="Times New Roman"/>
          <w:sz w:val="28"/>
          <w:szCs w:val="28"/>
        </w:rPr>
        <w:t xml:space="preserve"> чинники: естетичний смак, естетична свідомість, естетичні почуття, естетична поведінка, естетичний </w:t>
      </w:r>
      <w:r w:rsidRPr="00DE1F3C">
        <w:rPr>
          <w:rFonts w:ascii="Times New Roman" w:hAnsi="Times New Roman" w:cs="Times New Roman"/>
          <w:sz w:val="28"/>
          <w:szCs w:val="28"/>
        </w:rPr>
        <w:t>ідеал</w:t>
      </w:r>
      <w:r w:rsidR="00DE1F3C">
        <w:rPr>
          <w:rFonts w:ascii="Times New Roman" w:hAnsi="Times New Roman" w:cs="Times New Roman"/>
          <w:sz w:val="28"/>
          <w:szCs w:val="28"/>
        </w:rPr>
        <w:t>.</w:t>
      </w:r>
    </w:p>
    <w:p w14:paraId="1C433E1B" w14:textId="5A31BFD6" w:rsidR="00DF3B25" w:rsidRPr="00DF3B25" w:rsidRDefault="00DF3B25" w:rsidP="004E7F03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25">
        <w:rPr>
          <w:rFonts w:ascii="Times New Roman" w:hAnsi="Times New Roman" w:cs="Times New Roman"/>
          <w:sz w:val="28"/>
          <w:szCs w:val="28"/>
        </w:rPr>
        <w:t>Естетичний смак – це здатність людини правильно оцінювати та аналізувати прекрасне, вміння відрізнити щось справді гарне від неестетичного.</w:t>
      </w:r>
    </w:p>
    <w:p w14:paraId="31FC31B5" w14:textId="42A88B26" w:rsidR="00DF3B25" w:rsidRDefault="00DF3B25" w:rsidP="004E7F03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B25">
        <w:rPr>
          <w:rFonts w:ascii="Times New Roman" w:hAnsi="Times New Roman" w:cs="Times New Roman"/>
          <w:sz w:val="28"/>
          <w:szCs w:val="28"/>
        </w:rPr>
        <w:t>Естетична свідомість</w:t>
      </w:r>
      <w:r>
        <w:rPr>
          <w:rFonts w:ascii="Times New Roman" w:hAnsi="Times New Roman" w:cs="Times New Roman"/>
          <w:sz w:val="28"/>
          <w:szCs w:val="28"/>
        </w:rPr>
        <w:t xml:space="preserve"> – це форма суспільної свідомості, що </w:t>
      </w:r>
      <w:r w:rsidR="008022B0">
        <w:rPr>
          <w:rFonts w:ascii="Times New Roman" w:hAnsi="Times New Roman" w:cs="Times New Roman"/>
          <w:sz w:val="28"/>
          <w:szCs w:val="28"/>
        </w:rPr>
        <w:t>становить собою художньо-емоційне сприйняття дійсності через естетичні почуття, смаки, переживання, ідеали тощо і виражається в естетичних поглядах та мистецькій творчості.</w:t>
      </w:r>
    </w:p>
    <w:p w14:paraId="2AD454FD" w14:textId="46651F89" w:rsidR="008022B0" w:rsidRDefault="008022B0" w:rsidP="004E7F03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Естетичні почуття – це безпосереднє емоційне переживання індивіда</w:t>
      </w:r>
      <w:r w:rsidR="008D0225">
        <w:rPr>
          <w:rFonts w:ascii="Times New Roman" w:hAnsi="Times New Roman" w:cs="Times New Roman"/>
          <w:sz w:val="28"/>
          <w:szCs w:val="28"/>
          <w:lang w:val="pl-PL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особливі та специфічні чуття насолоди, що відчуває людина, сприймаючи</w:t>
      </w:r>
      <w:r w:rsidR="008D0225">
        <w:rPr>
          <w:rFonts w:ascii="Times New Roman" w:hAnsi="Times New Roman" w:cs="Times New Roman"/>
          <w:sz w:val="28"/>
          <w:szCs w:val="28"/>
        </w:rPr>
        <w:t xml:space="preserve"> щось</w:t>
      </w:r>
      <w:r>
        <w:rPr>
          <w:rFonts w:ascii="Times New Roman" w:hAnsi="Times New Roman" w:cs="Times New Roman"/>
          <w:sz w:val="28"/>
          <w:szCs w:val="28"/>
        </w:rPr>
        <w:t xml:space="preserve"> прекрасне </w:t>
      </w:r>
      <w:r w:rsidR="008D0225">
        <w:rPr>
          <w:rFonts w:ascii="Times New Roman" w:hAnsi="Times New Roman" w:cs="Times New Roman"/>
          <w:sz w:val="28"/>
          <w:szCs w:val="28"/>
        </w:rPr>
        <w:t>у навколишньому реальному світі.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CE13E" w14:textId="6C2E510A" w:rsidR="008D0225" w:rsidRDefault="008D0225" w:rsidP="004E7F03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Естетична поведінка – це характерна ознака прекрасного у діях та вчинках людини (у формі спілкування, у зовнішньому вигляді, у ставленні особистості до суспільства та праці, у манерах поведінки).</w:t>
      </w:r>
    </w:p>
    <w:p w14:paraId="2578D675" w14:textId="5D0492B0" w:rsidR="008D0225" w:rsidRDefault="008D0225" w:rsidP="004E7F03">
      <w:pPr>
        <w:pStyle w:val="a7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Естетичний ідеал – це естетична мета соціуму, уявлення людини про дос</w:t>
      </w:r>
      <w:r w:rsidR="00BE032D">
        <w:rPr>
          <w:rFonts w:ascii="Times New Roman" w:hAnsi="Times New Roman" w:cs="Times New Roman"/>
          <w:sz w:val="28"/>
          <w:szCs w:val="28"/>
        </w:rPr>
        <w:t>конале, її прагнення до кращого</w:t>
      </w:r>
      <w:r w:rsidR="00DE1F3C">
        <w:rPr>
          <w:rFonts w:ascii="Times New Roman" w:hAnsi="Times New Roman" w:cs="Times New Roman"/>
          <w:sz w:val="28"/>
          <w:szCs w:val="28"/>
        </w:rPr>
        <w:t xml:space="preserve"> </w:t>
      </w:r>
      <w:r w:rsidR="00DE1F3C" w:rsidRPr="00DE1F3C">
        <w:rPr>
          <w:rFonts w:ascii="Times New Roman" w:hAnsi="Times New Roman" w:cs="Times New Roman"/>
          <w:sz w:val="28"/>
          <w:szCs w:val="28"/>
          <w:lang w:val="pl-PL"/>
        </w:rPr>
        <w:t>[4</w:t>
      </w:r>
      <w:r w:rsidR="00DE1F3C" w:rsidRPr="00DE1F3C">
        <w:rPr>
          <w:rFonts w:ascii="Times New Roman" w:hAnsi="Times New Roman" w:cs="Times New Roman"/>
          <w:sz w:val="28"/>
          <w:szCs w:val="28"/>
        </w:rPr>
        <w:t>, с. 48</w:t>
      </w:r>
      <w:r w:rsidR="00DE1F3C" w:rsidRPr="00DE1F3C">
        <w:rPr>
          <w:rFonts w:ascii="Times New Roman" w:hAnsi="Times New Roman" w:cs="Times New Roman"/>
          <w:sz w:val="28"/>
          <w:szCs w:val="28"/>
          <w:lang w:val="pl-PL"/>
        </w:rPr>
        <w:t>]</w:t>
      </w:r>
      <w:r w:rsidR="00DE1F3C" w:rsidRPr="00DE1F3C">
        <w:rPr>
          <w:rFonts w:ascii="Times New Roman" w:hAnsi="Times New Roman" w:cs="Times New Roman"/>
          <w:sz w:val="28"/>
          <w:szCs w:val="28"/>
        </w:rPr>
        <w:t>.</w:t>
      </w:r>
    </w:p>
    <w:p w14:paraId="5BFD0AA6" w14:textId="0046CDCC" w:rsidR="008D0225" w:rsidRDefault="003F339E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 зазначити, що сформовані естетичні смаки та ідеали, а також добре розвинена здатність оцінювати прекрасне дають людині можливість зрозуміти суть естетики в навколишньому світі.</w:t>
      </w:r>
      <w:r w:rsidR="003B2D1B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3B2D1B">
        <w:rPr>
          <w:rFonts w:ascii="Times New Roman" w:hAnsi="Times New Roman" w:cs="Times New Roman"/>
          <w:sz w:val="28"/>
          <w:szCs w:val="28"/>
        </w:rPr>
        <w:t xml:space="preserve">Для того, щоб у дорослому віці, у вирі буденних справ та жорстокості реального світу, вміти бачити щось естетичне та насолодитися цим, потрібно мати елементарну базу знань, тому важливо ще з </w:t>
      </w:r>
      <w:r w:rsidR="003B2D1B">
        <w:rPr>
          <w:rFonts w:ascii="Times New Roman" w:hAnsi="Times New Roman" w:cs="Times New Roman"/>
          <w:sz w:val="28"/>
          <w:szCs w:val="28"/>
        </w:rPr>
        <w:lastRenderedPageBreak/>
        <w:t xml:space="preserve">раннього дитинства готувати </w:t>
      </w:r>
      <w:r w:rsidR="004E7F03">
        <w:rPr>
          <w:rFonts w:ascii="Times New Roman" w:hAnsi="Times New Roman" w:cs="Times New Roman"/>
          <w:sz w:val="28"/>
          <w:szCs w:val="28"/>
        </w:rPr>
        <w:t>особистість</w:t>
      </w:r>
      <w:r w:rsidR="003B2D1B">
        <w:rPr>
          <w:rFonts w:ascii="Times New Roman" w:hAnsi="Times New Roman" w:cs="Times New Roman"/>
          <w:sz w:val="28"/>
          <w:szCs w:val="28"/>
        </w:rPr>
        <w:t xml:space="preserve"> до зустрічі з мистецтвом.</w:t>
      </w:r>
      <w:r w:rsidR="00502C46">
        <w:rPr>
          <w:rFonts w:ascii="Times New Roman" w:hAnsi="Times New Roman" w:cs="Times New Roman"/>
          <w:sz w:val="28"/>
          <w:szCs w:val="28"/>
        </w:rPr>
        <w:t xml:space="preserve"> Людин</w:t>
      </w:r>
      <w:r w:rsidR="004E7F03">
        <w:rPr>
          <w:rFonts w:ascii="Times New Roman" w:hAnsi="Times New Roman" w:cs="Times New Roman"/>
          <w:sz w:val="28"/>
          <w:szCs w:val="28"/>
        </w:rPr>
        <w:t>а</w:t>
      </w:r>
      <w:r w:rsidR="00502C46">
        <w:rPr>
          <w:rFonts w:ascii="Times New Roman" w:hAnsi="Times New Roman" w:cs="Times New Roman"/>
          <w:sz w:val="28"/>
          <w:szCs w:val="28"/>
        </w:rPr>
        <w:t xml:space="preserve"> краще сприймає те, що є для неї зрозумілим, про що є пе</w:t>
      </w:r>
      <w:r w:rsidR="0096152A">
        <w:rPr>
          <w:rFonts w:ascii="Times New Roman" w:hAnsi="Times New Roman" w:cs="Times New Roman"/>
          <w:sz w:val="28"/>
          <w:szCs w:val="28"/>
        </w:rPr>
        <w:t>в</w:t>
      </w:r>
      <w:r w:rsidR="00502C46">
        <w:rPr>
          <w:rFonts w:ascii="Times New Roman" w:hAnsi="Times New Roman" w:cs="Times New Roman"/>
          <w:sz w:val="28"/>
          <w:szCs w:val="28"/>
        </w:rPr>
        <w:t>ні знання або досвід.</w:t>
      </w:r>
    </w:p>
    <w:p w14:paraId="69C24656" w14:textId="1E8E2884" w:rsidR="002005DE" w:rsidRDefault="002005DE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E1F3C">
        <w:rPr>
          <w:rFonts w:ascii="Times New Roman" w:hAnsi="Times New Roman" w:cs="Times New Roman"/>
          <w:sz w:val="28"/>
          <w:szCs w:val="28"/>
        </w:rPr>
        <w:t xml:space="preserve">думку С. </w:t>
      </w:r>
      <w:proofErr w:type="spellStart"/>
      <w:r w:rsidRPr="00DE1F3C">
        <w:rPr>
          <w:rFonts w:ascii="Times New Roman" w:hAnsi="Times New Roman" w:cs="Times New Roman"/>
          <w:sz w:val="28"/>
          <w:szCs w:val="28"/>
        </w:rPr>
        <w:t>Русової</w:t>
      </w:r>
      <w:proofErr w:type="spellEnd"/>
      <w:r w:rsidRPr="00DE1F3C">
        <w:rPr>
          <w:rFonts w:ascii="Times New Roman" w:hAnsi="Times New Roman" w:cs="Times New Roman"/>
          <w:sz w:val="28"/>
          <w:szCs w:val="28"/>
        </w:rPr>
        <w:t>, дже</w:t>
      </w:r>
      <w:r>
        <w:rPr>
          <w:rFonts w:ascii="Times New Roman" w:hAnsi="Times New Roman" w:cs="Times New Roman"/>
          <w:sz w:val="28"/>
          <w:szCs w:val="28"/>
        </w:rPr>
        <w:t xml:space="preserve">релами естетичного виховання є мистецтво та природа навколишнього світу. </w:t>
      </w:r>
      <w:r w:rsidR="0096152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айважливішими</w:t>
      </w:r>
      <w:r w:rsidR="0096152A">
        <w:rPr>
          <w:rFonts w:ascii="Times New Roman" w:hAnsi="Times New Roman" w:cs="Times New Roman"/>
          <w:sz w:val="28"/>
          <w:szCs w:val="28"/>
        </w:rPr>
        <w:t xml:space="preserve"> засобами естетичного впливу у шкільному процесі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96152A">
        <w:rPr>
          <w:rFonts w:ascii="Times New Roman" w:hAnsi="Times New Roman" w:cs="Times New Roman"/>
          <w:sz w:val="28"/>
          <w:szCs w:val="28"/>
        </w:rPr>
        <w:t>едагогиня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52A">
        <w:rPr>
          <w:rFonts w:ascii="Times New Roman" w:hAnsi="Times New Roman" w:cs="Times New Roman"/>
          <w:sz w:val="28"/>
          <w:szCs w:val="28"/>
        </w:rPr>
        <w:t>вважала музику</w:t>
      </w:r>
      <w:r>
        <w:rPr>
          <w:rFonts w:ascii="Times New Roman" w:hAnsi="Times New Roman" w:cs="Times New Roman"/>
          <w:sz w:val="28"/>
          <w:szCs w:val="28"/>
        </w:rPr>
        <w:t xml:space="preserve">, образотворче мистецтво, літературу та уроки рідної мови. </w:t>
      </w:r>
      <w:r w:rsidR="0096152A">
        <w:rPr>
          <w:rFonts w:ascii="Times New Roman" w:hAnsi="Times New Roman" w:cs="Times New Roman"/>
          <w:sz w:val="28"/>
          <w:szCs w:val="28"/>
        </w:rPr>
        <w:t xml:space="preserve">Вона також стверджувала, що провідною естетичною категорією у великій системі естетичного виховання є категорія краси, тому часто </w:t>
      </w:r>
      <w:r w:rsidR="000F421F">
        <w:rPr>
          <w:rFonts w:ascii="Times New Roman" w:hAnsi="Times New Roman" w:cs="Times New Roman"/>
          <w:sz w:val="28"/>
          <w:szCs w:val="28"/>
        </w:rPr>
        <w:t xml:space="preserve">у своїх працях </w:t>
      </w:r>
      <w:r w:rsidR="0096152A">
        <w:rPr>
          <w:rFonts w:ascii="Times New Roman" w:hAnsi="Times New Roman" w:cs="Times New Roman"/>
          <w:sz w:val="28"/>
          <w:szCs w:val="28"/>
        </w:rPr>
        <w:t xml:space="preserve">вказувала на необхідність </w:t>
      </w:r>
      <w:r w:rsidR="000F421F">
        <w:rPr>
          <w:rFonts w:ascii="Times New Roman" w:hAnsi="Times New Roman" w:cs="Times New Roman"/>
          <w:sz w:val="28"/>
          <w:szCs w:val="28"/>
        </w:rPr>
        <w:t>залучати дітей до знайомства з</w:t>
      </w:r>
      <w:r w:rsidR="004E7F03">
        <w:rPr>
          <w:rFonts w:ascii="Times New Roman" w:hAnsi="Times New Roman" w:cs="Times New Roman"/>
          <w:sz w:val="28"/>
          <w:szCs w:val="28"/>
        </w:rPr>
        <w:t>і</w:t>
      </w:r>
      <w:r w:rsidR="000F421F">
        <w:rPr>
          <w:rFonts w:ascii="Times New Roman" w:hAnsi="Times New Roman" w:cs="Times New Roman"/>
          <w:sz w:val="28"/>
          <w:szCs w:val="28"/>
        </w:rPr>
        <w:t xml:space="preserve"> світом природи та мистецтва ще з раннього віку. С. Русова пропонувала шукати естетику навколишнього світу скрізь: на природі у різні пори року, у малюнках, творах чи навіть просто у словах</w:t>
      </w:r>
      <w:r w:rsidR="00DE1F3C">
        <w:rPr>
          <w:rFonts w:ascii="Times New Roman" w:hAnsi="Times New Roman" w:cs="Times New Roman"/>
          <w:sz w:val="28"/>
          <w:szCs w:val="28"/>
        </w:rPr>
        <w:t xml:space="preserve"> </w:t>
      </w:r>
      <w:r w:rsidR="00DE1F3C">
        <w:rPr>
          <w:rFonts w:ascii="Times New Roman" w:hAnsi="Times New Roman" w:cs="Times New Roman"/>
          <w:sz w:val="28"/>
          <w:szCs w:val="28"/>
          <w:lang w:val="pl-PL"/>
        </w:rPr>
        <w:t>[</w:t>
      </w:r>
      <w:r w:rsidR="00BE032D">
        <w:rPr>
          <w:rFonts w:ascii="Times New Roman" w:hAnsi="Times New Roman" w:cs="Times New Roman"/>
          <w:sz w:val="28"/>
          <w:szCs w:val="28"/>
        </w:rPr>
        <w:t>2</w:t>
      </w:r>
      <w:r w:rsidR="00DE1F3C">
        <w:rPr>
          <w:rFonts w:ascii="Times New Roman" w:hAnsi="Times New Roman" w:cs="Times New Roman"/>
          <w:sz w:val="28"/>
          <w:szCs w:val="28"/>
        </w:rPr>
        <w:t>, с. 111</w:t>
      </w:r>
      <w:r w:rsidR="00DE1F3C">
        <w:rPr>
          <w:rFonts w:ascii="Times New Roman" w:hAnsi="Times New Roman" w:cs="Times New Roman"/>
          <w:sz w:val="28"/>
          <w:szCs w:val="28"/>
          <w:lang w:val="pl-PL"/>
        </w:rPr>
        <w:t>]</w:t>
      </w:r>
      <w:r w:rsidR="000F421F">
        <w:rPr>
          <w:rFonts w:ascii="Times New Roman" w:hAnsi="Times New Roman" w:cs="Times New Roman"/>
          <w:sz w:val="28"/>
          <w:szCs w:val="28"/>
        </w:rPr>
        <w:t>.</w:t>
      </w:r>
    </w:p>
    <w:p w14:paraId="0702EAD7" w14:textId="09963648" w:rsidR="000F421F" w:rsidRDefault="000F421F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Багато вчених </w:t>
      </w:r>
      <w:r w:rsidR="00BE01FF">
        <w:rPr>
          <w:rFonts w:ascii="Times New Roman" w:hAnsi="Times New Roman" w:cs="Times New Roman"/>
          <w:sz w:val="28"/>
          <w:szCs w:val="28"/>
        </w:rPr>
        <w:t>перекон</w:t>
      </w:r>
      <w:r>
        <w:rPr>
          <w:rFonts w:ascii="Times New Roman" w:hAnsi="Times New Roman" w:cs="Times New Roman"/>
          <w:sz w:val="28"/>
          <w:szCs w:val="28"/>
        </w:rPr>
        <w:t>ують, що саме уроки літератури позитивно впливають на розвиток естетичного смаку. Вони допомагають учням проникнути у вічний світ творчості, гармонії та краси</w:t>
      </w:r>
      <w:r w:rsidR="00B44CA0">
        <w:rPr>
          <w:rFonts w:ascii="Times New Roman" w:hAnsi="Times New Roman" w:cs="Times New Roman"/>
          <w:sz w:val="28"/>
          <w:szCs w:val="28"/>
        </w:rPr>
        <w:t>, стати частиною цієї невичерпної художньої культури. Знайомство із творами мистецтва неабияк впливає на внутрішній стан дитини. Школяр</w:t>
      </w:r>
      <w:r w:rsidR="00BE01FF">
        <w:rPr>
          <w:rFonts w:ascii="Times New Roman" w:hAnsi="Times New Roman" w:cs="Times New Roman"/>
          <w:sz w:val="28"/>
          <w:szCs w:val="28"/>
        </w:rPr>
        <w:t>і</w:t>
      </w:r>
      <w:r w:rsidR="00B44CA0">
        <w:rPr>
          <w:rFonts w:ascii="Times New Roman" w:hAnsi="Times New Roman" w:cs="Times New Roman"/>
          <w:sz w:val="28"/>
          <w:szCs w:val="28"/>
        </w:rPr>
        <w:t xml:space="preserve"> вчиться бачити прекрасне довкола себе, а також розвива</w:t>
      </w:r>
      <w:r w:rsidR="00BE01FF">
        <w:rPr>
          <w:rFonts w:ascii="Times New Roman" w:hAnsi="Times New Roman" w:cs="Times New Roman"/>
          <w:sz w:val="28"/>
          <w:szCs w:val="28"/>
        </w:rPr>
        <w:t>ють</w:t>
      </w:r>
      <w:r w:rsidR="00B44CA0">
        <w:rPr>
          <w:rFonts w:ascii="Times New Roman" w:hAnsi="Times New Roman" w:cs="Times New Roman"/>
          <w:sz w:val="28"/>
          <w:szCs w:val="28"/>
        </w:rPr>
        <w:t xml:space="preserve"> просторове уявлення, фантазію та образне мислення</w:t>
      </w:r>
      <w:r w:rsidR="00F87BB3">
        <w:rPr>
          <w:rFonts w:ascii="Times New Roman" w:hAnsi="Times New Roman" w:cs="Times New Roman"/>
          <w:sz w:val="28"/>
          <w:szCs w:val="28"/>
        </w:rPr>
        <w:t>.</w:t>
      </w:r>
    </w:p>
    <w:p w14:paraId="5A6A9BCA" w14:textId="41F2A4A4" w:rsidR="00594489" w:rsidRDefault="00F87BB3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 пояснюють науковці, естетичне виховання учнів початкової школи залежить 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взаємозв</w:t>
      </w:r>
      <w:proofErr w:type="spellEnd"/>
      <w:r>
        <w:rPr>
          <w:rFonts w:ascii="Times New Roman" w:hAnsi="Times New Roman" w:cs="Times New Roman"/>
          <w:sz w:val="28"/>
          <w:szCs w:val="28"/>
          <w:lang w:val="pl-PL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вчителя та учнів. </w:t>
      </w:r>
      <w:r w:rsidR="00BE01FF">
        <w:rPr>
          <w:rFonts w:ascii="Times New Roman" w:hAnsi="Times New Roman" w:cs="Times New Roman"/>
          <w:sz w:val="28"/>
          <w:szCs w:val="28"/>
        </w:rPr>
        <w:t>Провід</w:t>
      </w:r>
      <w:r>
        <w:rPr>
          <w:rFonts w:ascii="Times New Roman" w:hAnsi="Times New Roman" w:cs="Times New Roman"/>
          <w:sz w:val="28"/>
          <w:szCs w:val="28"/>
        </w:rPr>
        <w:t xml:space="preserve">ну роль у ході естетичного виховання відіграє індивідуальний підхід педагога до особливостей розвитку кожної дитини, її потреб та інтересів. Методи та форми такого процесу мають бути підібрані відповідно до емоційних, інтелектуальних, вікових і ментальних </w:t>
      </w:r>
      <w:r w:rsidR="006673A2">
        <w:rPr>
          <w:rFonts w:ascii="Times New Roman" w:hAnsi="Times New Roman" w:cs="Times New Roman"/>
          <w:sz w:val="28"/>
          <w:szCs w:val="28"/>
        </w:rPr>
        <w:t>рис та переживань молодших школярів.</w:t>
      </w:r>
      <w:r w:rsidR="00594489">
        <w:rPr>
          <w:rFonts w:ascii="Times New Roman" w:hAnsi="Times New Roman" w:cs="Times New Roman"/>
          <w:sz w:val="28"/>
          <w:szCs w:val="28"/>
        </w:rPr>
        <w:t xml:space="preserve"> </w:t>
      </w:r>
      <w:r w:rsidR="006673A2">
        <w:rPr>
          <w:rFonts w:ascii="Times New Roman" w:hAnsi="Times New Roman" w:cs="Times New Roman"/>
          <w:sz w:val="28"/>
          <w:szCs w:val="28"/>
        </w:rPr>
        <w:t xml:space="preserve">Загалом класифікація методів виховання досить всебічна. До методів естетичного виховання </w:t>
      </w:r>
      <w:r w:rsidR="00BE01FF">
        <w:rPr>
          <w:rFonts w:ascii="Times New Roman" w:hAnsi="Times New Roman" w:cs="Times New Roman"/>
          <w:sz w:val="28"/>
          <w:szCs w:val="28"/>
        </w:rPr>
        <w:t>належать</w:t>
      </w:r>
      <w:r w:rsidR="006673A2">
        <w:rPr>
          <w:rFonts w:ascii="Times New Roman" w:hAnsi="Times New Roman" w:cs="Times New Roman"/>
          <w:sz w:val="28"/>
          <w:szCs w:val="28"/>
        </w:rPr>
        <w:t>: бесіди, аналіз художніх творів, наочно-ілюстративні методи, методи навчання художній діяльності тощо.</w:t>
      </w:r>
      <w:r w:rsidR="005944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B28E9" w14:textId="1977A61F" w:rsidR="006673A2" w:rsidRDefault="00594489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Провідні </w:t>
      </w:r>
      <w:r w:rsidR="008A5BB4">
        <w:rPr>
          <w:rFonts w:ascii="Times New Roman" w:hAnsi="Times New Roman" w:cs="Times New Roman"/>
          <w:sz w:val="28"/>
          <w:szCs w:val="28"/>
        </w:rPr>
        <w:t xml:space="preserve">українські </w:t>
      </w:r>
      <w:r>
        <w:rPr>
          <w:rFonts w:ascii="Times New Roman" w:hAnsi="Times New Roman" w:cs="Times New Roman"/>
          <w:sz w:val="28"/>
          <w:szCs w:val="28"/>
        </w:rPr>
        <w:t xml:space="preserve">педагоги визначили основні </w:t>
      </w:r>
      <w:r w:rsidR="00BE01FF">
        <w:rPr>
          <w:rFonts w:ascii="Times New Roman" w:hAnsi="Times New Roman" w:cs="Times New Roman"/>
          <w:sz w:val="28"/>
          <w:szCs w:val="28"/>
        </w:rPr>
        <w:t>напрями</w:t>
      </w:r>
      <w:r>
        <w:rPr>
          <w:rFonts w:ascii="Times New Roman" w:hAnsi="Times New Roman" w:cs="Times New Roman"/>
          <w:sz w:val="28"/>
          <w:szCs w:val="28"/>
        </w:rPr>
        <w:t xml:space="preserve"> естетичного виховання </w:t>
      </w:r>
      <w:r w:rsidR="00BE01FF">
        <w:rPr>
          <w:rFonts w:ascii="Times New Roman" w:hAnsi="Times New Roman" w:cs="Times New Roman"/>
          <w:sz w:val="28"/>
          <w:szCs w:val="28"/>
        </w:rPr>
        <w:t>в освітньому</w:t>
      </w:r>
      <w:r>
        <w:rPr>
          <w:rFonts w:ascii="Times New Roman" w:hAnsi="Times New Roman" w:cs="Times New Roman"/>
          <w:sz w:val="28"/>
          <w:szCs w:val="28"/>
        </w:rPr>
        <w:t xml:space="preserve"> процесі:</w:t>
      </w:r>
    </w:p>
    <w:p w14:paraId="29C8B08B" w14:textId="0A8BD1AB" w:rsidR="00594489" w:rsidRDefault="00594489" w:rsidP="00BE01FF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читання та аналіз </w:t>
      </w:r>
      <w:r w:rsidR="00BE01FF">
        <w:rPr>
          <w:rFonts w:ascii="Times New Roman" w:hAnsi="Times New Roman" w:cs="Times New Roman"/>
          <w:sz w:val="28"/>
          <w:szCs w:val="28"/>
        </w:rPr>
        <w:t xml:space="preserve">творів </w:t>
      </w:r>
      <w:r>
        <w:rPr>
          <w:rFonts w:ascii="Times New Roman" w:hAnsi="Times New Roman" w:cs="Times New Roman"/>
          <w:sz w:val="28"/>
          <w:szCs w:val="28"/>
        </w:rPr>
        <w:t>української літератури</w:t>
      </w:r>
      <w:r>
        <w:rPr>
          <w:rFonts w:ascii="Times New Roman" w:hAnsi="Times New Roman" w:cs="Times New Roman"/>
          <w:sz w:val="28"/>
          <w:szCs w:val="28"/>
          <w:lang w:val="pl-PL"/>
        </w:rPr>
        <w:t>;</w:t>
      </w:r>
    </w:p>
    <w:p w14:paraId="19409396" w14:textId="5224FF41" w:rsidR="00594489" w:rsidRPr="00594489" w:rsidRDefault="00594489" w:rsidP="00BE01FF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прослуховування класичної музики та українських пісень</w:t>
      </w:r>
      <w:r>
        <w:rPr>
          <w:rFonts w:ascii="Times New Roman" w:hAnsi="Times New Roman" w:cs="Times New Roman"/>
          <w:sz w:val="28"/>
          <w:szCs w:val="28"/>
          <w:lang w:val="pl-PL"/>
        </w:rPr>
        <w:t>;</w:t>
      </w:r>
    </w:p>
    <w:p w14:paraId="56376293" w14:textId="606B0219" w:rsidR="008A5BB4" w:rsidRPr="008A5BB4" w:rsidRDefault="00594489" w:rsidP="00BE01FF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ознайомлення </w:t>
      </w:r>
      <w:r w:rsidR="008A5BB4">
        <w:rPr>
          <w:rFonts w:ascii="Times New Roman" w:hAnsi="Times New Roman" w:cs="Times New Roman"/>
          <w:sz w:val="28"/>
          <w:szCs w:val="28"/>
        </w:rPr>
        <w:t>із образотворчим мистецтвом українських митців</w:t>
      </w:r>
      <w:r w:rsidR="008A5BB4">
        <w:rPr>
          <w:rFonts w:ascii="Times New Roman" w:hAnsi="Times New Roman" w:cs="Times New Roman"/>
          <w:sz w:val="28"/>
          <w:szCs w:val="28"/>
          <w:lang w:val="pl-PL"/>
        </w:rPr>
        <w:t>;</w:t>
      </w:r>
    </w:p>
    <w:p w14:paraId="04EF36F3" w14:textId="7E35B97D" w:rsidR="008A5BB4" w:rsidRPr="008A5BB4" w:rsidRDefault="008A5BB4" w:rsidP="00BE01FF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залучення до художньо-творчої діяльності у позакласній роботі</w:t>
      </w:r>
      <w:r>
        <w:rPr>
          <w:rFonts w:ascii="Times New Roman" w:hAnsi="Times New Roman" w:cs="Times New Roman"/>
          <w:sz w:val="28"/>
          <w:szCs w:val="28"/>
          <w:lang w:val="pl-PL"/>
        </w:rPr>
        <w:t>;</w:t>
      </w:r>
    </w:p>
    <w:p w14:paraId="72B23A0E" w14:textId="2D437784" w:rsidR="008A5BB4" w:rsidRDefault="008A5BB4" w:rsidP="00BE01FF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бачення прекрасного через любов до рідного слова.</w:t>
      </w:r>
    </w:p>
    <w:p w14:paraId="4F0DF9AA" w14:textId="07BB730C" w:rsidR="007D2C46" w:rsidRDefault="007D2C46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Важливу роль у процесі естетичного виховання відіграє мовленнєва естетика. Це од</w:t>
      </w:r>
      <w:r w:rsidR="00BE01FF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із найбільших скарбів мови, що налаштовує нас на сприйняття прекрасного у навколишньому світі та у висловленнях кожної особистості. Безліч науковців вважають, що все наявне у мові за своєю сутністю естетичне, проте деякі </w:t>
      </w:r>
      <w:r w:rsidR="00BE01FF">
        <w:rPr>
          <w:rFonts w:ascii="Times New Roman" w:hAnsi="Times New Roman" w:cs="Times New Roman"/>
          <w:sz w:val="28"/>
          <w:szCs w:val="28"/>
        </w:rPr>
        <w:t>особи</w:t>
      </w:r>
      <w:r>
        <w:rPr>
          <w:rFonts w:ascii="Times New Roman" w:hAnsi="Times New Roman" w:cs="Times New Roman"/>
          <w:sz w:val="28"/>
          <w:szCs w:val="28"/>
        </w:rPr>
        <w:t xml:space="preserve"> наповнюють милозвучні мовні одиниці негативними значеннями та поганою емоційністю. Це</w:t>
      </w:r>
      <w:r w:rsidR="000B32B1">
        <w:rPr>
          <w:rFonts w:ascii="Times New Roman" w:hAnsi="Times New Roman" w:cs="Times New Roman"/>
          <w:sz w:val="28"/>
          <w:szCs w:val="28"/>
        </w:rPr>
        <w:t xml:space="preserve">, зі свого боку, </w:t>
      </w:r>
      <w:r>
        <w:rPr>
          <w:rFonts w:ascii="Times New Roman" w:hAnsi="Times New Roman" w:cs="Times New Roman"/>
          <w:sz w:val="28"/>
          <w:szCs w:val="28"/>
        </w:rPr>
        <w:t>дискредитує мовця, принижуючи його гідність, та свідчить про відсутність у людини культури мовлення та поведінки.</w:t>
      </w:r>
    </w:p>
    <w:p w14:paraId="2AA5B3AA" w14:textId="5984C6BA" w:rsidR="007D2C46" w:rsidRDefault="007D2C46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Естетичність та етичність мовлення найкраще </w:t>
      </w:r>
      <w:r w:rsidR="00BE01F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найповніше виявляються у мовленнєвій стилістиці, що має у своїй основі</w:t>
      </w:r>
      <w:r w:rsidR="000B32B1">
        <w:rPr>
          <w:rFonts w:ascii="Times New Roman" w:hAnsi="Times New Roman" w:cs="Times New Roman"/>
          <w:sz w:val="28"/>
          <w:szCs w:val="28"/>
        </w:rPr>
        <w:t xml:space="preserve"> усталені норми літературної мови. Як правило, порушення таких норм несумісне із мовленнєвою культурою та її естетикою. </w:t>
      </w:r>
    </w:p>
    <w:p w14:paraId="0E49FDC2" w14:textId="79192035" w:rsidR="006673A2" w:rsidRDefault="000B32B1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Естетична функція с</w:t>
      </w:r>
      <w:r w:rsidR="007E275D">
        <w:rPr>
          <w:rFonts w:ascii="Times New Roman" w:hAnsi="Times New Roman" w:cs="Times New Roman"/>
          <w:sz w:val="28"/>
          <w:szCs w:val="28"/>
        </w:rPr>
        <w:t xml:space="preserve">лова – це потужний мовленнєвий матеріал, що є першим джерелом культури та знаряддям створення культурних цінностей. Існування мови у письменстві, театрі, фольклорі дає безперечні підстави стверджувати, що вона </w:t>
      </w:r>
      <w:r w:rsidR="00BE01FF">
        <w:rPr>
          <w:rFonts w:ascii="Times New Roman" w:hAnsi="Times New Roman" w:cs="Times New Roman"/>
          <w:sz w:val="28"/>
          <w:szCs w:val="28"/>
        </w:rPr>
        <w:t>є стержнем</w:t>
      </w:r>
      <w:r w:rsidR="007E275D">
        <w:rPr>
          <w:rFonts w:ascii="Times New Roman" w:hAnsi="Times New Roman" w:cs="Times New Roman"/>
          <w:sz w:val="28"/>
          <w:szCs w:val="28"/>
        </w:rPr>
        <w:t xml:space="preserve"> культури.</w:t>
      </w:r>
      <w:r w:rsidR="00F93034">
        <w:rPr>
          <w:rFonts w:ascii="Times New Roman" w:hAnsi="Times New Roman" w:cs="Times New Roman"/>
          <w:sz w:val="28"/>
          <w:szCs w:val="28"/>
        </w:rPr>
        <w:t xml:space="preserve"> Не слід зводити естетику мовлення тільки до художньої літератури. Навіть заява, що написана за всіма </w:t>
      </w:r>
      <w:r w:rsidR="00BE01FF">
        <w:rPr>
          <w:rFonts w:ascii="Times New Roman" w:hAnsi="Times New Roman" w:cs="Times New Roman"/>
          <w:sz w:val="28"/>
          <w:szCs w:val="28"/>
        </w:rPr>
        <w:t>нормами</w:t>
      </w:r>
      <w:r w:rsidR="00F93034">
        <w:rPr>
          <w:rFonts w:ascii="Times New Roman" w:hAnsi="Times New Roman" w:cs="Times New Roman"/>
          <w:sz w:val="28"/>
          <w:szCs w:val="28"/>
        </w:rPr>
        <w:t xml:space="preserve"> бездоганним почерком, чи ідеально складений протокол викликають </w:t>
      </w:r>
      <w:r w:rsidR="00BE01FF">
        <w:rPr>
          <w:rFonts w:ascii="Times New Roman" w:hAnsi="Times New Roman" w:cs="Times New Roman"/>
          <w:sz w:val="28"/>
          <w:szCs w:val="28"/>
        </w:rPr>
        <w:t>у</w:t>
      </w:r>
      <w:r w:rsidR="00F93034">
        <w:rPr>
          <w:rFonts w:ascii="Times New Roman" w:hAnsi="Times New Roman" w:cs="Times New Roman"/>
          <w:sz w:val="28"/>
          <w:szCs w:val="28"/>
        </w:rPr>
        <w:t xml:space="preserve"> людини задоволення та </w:t>
      </w:r>
      <w:r w:rsidR="00BE01FF">
        <w:rPr>
          <w:rFonts w:ascii="Times New Roman" w:hAnsi="Times New Roman" w:cs="Times New Roman"/>
          <w:sz w:val="28"/>
          <w:szCs w:val="28"/>
        </w:rPr>
        <w:t xml:space="preserve">позитивне </w:t>
      </w:r>
      <w:r w:rsidR="00F93034">
        <w:rPr>
          <w:rFonts w:ascii="Times New Roman" w:hAnsi="Times New Roman" w:cs="Times New Roman"/>
          <w:sz w:val="28"/>
          <w:szCs w:val="28"/>
        </w:rPr>
        <w:t xml:space="preserve">експресивно-естетичне враження. Кожен стиль мовлення має свою специфічну естетику, неповторну привабливість та красу. Мовлення вважається естетичним, </w:t>
      </w:r>
      <w:r w:rsidR="00BE01FF">
        <w:rPr>
          <w:rFonts w:ascii="Times New Roman" w:hAnsi="Times New Roman" w:cs="Times New Roman"/>
          <w:sz w:val="28"/>
          <w:szCs w:val="28"/>
        </w:rPr>
        <w:t>якщо</w:t>
      </w:r>
      <w:r w:rsidR="00F93034">
        <w:rPr>
          <w:rFonts w:ascii="Times New Roman" w:hAnsi="Times New Roman" w:cs="Times New Roman"/>
          <w:sz w:val="28"/>
          <w:szCs w:val="28"/>
        </w:rPr>
        <w:t xml:space="preserve"> воно сповнене красою як </w:t>
      </w:r>
      <w:r w:rsidR="000D4148">
        <w:rPr>
          <w:rFonts w:ascii="Times New Roman" w:hAnsi="Times New Roman" w:cs="Times New Roman"/>
          <w:sz w:val="28"/>
          <w:szCs w:val="28"/>
        </w:rPr>
        <w:t>у</w:t>
      </w:r>
      <w:r w:rsidR="00F93034">
        <w:rPr>
          <w:rFonts w:ascii="Times New Roman" w:hAnsi="Times New Roman" w:cs="Times New Roman"/>
          <w:sz w:val="28"/>
          <w:szCs w:val="28"/>
        </w:rPr>
        <w:t xml:space="preserve"> колект</w:t>
      </w:r>
      <w:r w:rsidR="00BE01FF">
        <w:rPr>
          <w:rFonts w:ascii="Times New Roman" w:hAnsi="Times New Roman" w:cs="Times New Roman"/>
          <w:sz w:val="28"/>
          <w:szCs w:val="28"/>
        </w:rPr>
        <w:t>ивному, так і в індивідуальному</w:t>
      </w:r>
      <w:r w:rsidR="00F93034">
        <w:rPr>
          <w:rFonts w:ascii="Times New Roman" w:hAnsi="Times New Roman" w:cs="Times New Roman"/>
          <w:sz w:val="28"/>
          <w:szCs w:val="28"/>
        </w:rPr>
        <w:t xml:space="preserve"> </w:t>
      </w:r>
      <w:r w:rsidR="00BE01FF">
        <w:rPr>
          <w:rFonts w:ascii="Times New Roman" w:hAnsi="Times New Roman" w:cs="Times New Roman"/>
          <w:sz w:val="28"/>
          <w:szCs w:val="28"/>
        </w:rPr>
        <w:t>сприйнятті</w:t>
      </w:r>
      <w:r w:rsidR="00F93034">
        <w:rPr>
          <w:rFonts w:ascii="Times New Roman" w:hAnsi="Times New Roman" w:cs="Times New Roman"/>
          <w:sz w:val="28"/>
          <w:szCs w:val="28"/>
        </w:rPr>
        <w:t>.</w:t>
      </w:r>
    </w:p>
    <w:p w14:paraId="1E00F7A2" w14:textId="2001ED9D" w:rsidR="004363A4" w:rsidRDefault="00F93034" w:rsidP="00C12C8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034">
        <w:rPr>
          <w:rFonts w:ascii="Times New Roman" w:hAnsi="Times New Roman" w:cs="Times New Roman"/>
          <w:b/>
          <w:bCs/>
          <w:sz w:val="28"/>
          <w:szCs w:val="28"/>
        </w:rPr>
        <w:t>Висновки.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13CD">
        <w:rPr>
          <w:rFonts w:ascii="Times New Roman" w:hAnsi="Times New Roman" w:cs="Times New Roman"/>
          <w:sz w:val="28"/>
          <w:szCs w:val="28"/>
        </w:rPr>
        <w:t xml:space="preserve">Вкрай актуальною проблемою в освітній системі НУШ постає виховання всебічно розвиненої, багатогранної та гармонійної особистості, здатної до естетичного сприйняття навколишнього світу. Початком такої клопіткої та довготривалої роботи, безумовно, стають уроки української мови </w:t>
      </w:r>
      <w:r w:rsidR="00BE01FF">
        <w:rPr>
          <w:rFonts w:ascii="Times New Roman" w:hAnsi="Times New Roman" w:cs="Times New Roman"/>
          <w:sz w:val="28"/>
          <w:szCs w:val="28"/>
        </w:rPr>
        <w:t>й</w:t>
      </w:r>
      <w:r w:rsidR="00C213CD">
        <w:rPr>
          <w:rFonts w:ascii="Times New Roman" w:hAnsi="Times New Roman" w:cs="Times New Roman"/>
          <w:sz w:val="28"/>
          <w:szCs w:val="28"/>
        </w:rPr>
        <w:t xml:space="preserve"> літератури.</w:t>
      </w:r>
      <w:r w:rsidR="00B26647">
        <w:rPr>
          <w:rFonts w:ascii="Times New Roman" w:hAnsi="Times New Roman" w:cs="Times New Roman"/>
          <w:sz w:val="28"/>
          <w:szCs w:val="28"/>
        </w:rPr>
        <w:t xml:space="preserve"> Під час занять учні мають чудову нагоду розвивати почуття </w:t>
      </w:r>
      <w:r w:rsidR="00B26647">
        <w:rPr>
          <w:rFonts w:ascii="Times New Roman" w:hAnsi="Times New Roman" w:cs="Times New Roman"/>
          <w:sz w:val="28"/>
          <w:szCs w:val="28"/>
        </w:rPr>
        <w:lastRenderedPageBreak/>
        <w:t xml:space="preserve">прекрасного, вдосконалювати свої естетичні смаки, розуміти літературні твори, творчо їх інтерпретувати та надавати їм естетично-емоційну оцінку. </w:t>
      </w:r>
      <w:r w:rsidR="00AB10E8">
        <w:rPr>
          <w:rFonts w:ascii="Times New Roman" w:hAnsi="Times New Roman" w:cs="Times New Roman"/>
          <w:sz w:val="28"/>
          <w:szCs w:val="28"/>
        </w:rPr>
        <w:t xml:space="preserve">Для реалізації естетичного виховання педагогу слід творчо підійти до вибору теми, змісту, методів та засобів, що будуть використовуватися в організації навчально-виховного процесу. Адже правильно підібрані форми </w:t>
      </w:r>
      <w:r w:rsidR="00BE01FF">
        <w:rPr>
          <w:rFonts w:ascii="Times New Roman" w:hAnsi="Times New Roman" w:cs="Times New Roman"/>
          <w:sz w:val="28"/>
          <w:szCs w:val="28"/>
        </w:rPr>
        <w:t>й</w:t>
      </w:r>
      <w:r w:rsidR="00AB10E8">
        <w:rPr>
          <w:rFonts w:ascii="Times New Roman" w:hAnsi="Times New Roman" w:cs="Times New Roman"/>
          <w:sz w:val="28"/>
          <w:szCs w:val="28"/>
        </w:rPr>
        <w:t xml:space="preserve"> методи роботи допоможуть при</w:t>
      </w:r>
      <w:r w:rsidR="00BE01FF">
        <w:rPr>
          <w:rFonts w:ascii="Times New Roman" w:hAnsi="Times New Roman" w:cs="Times New Roman"/>
          <w:sz w:val="28"/>
          <w:szCs w:val="28"/>
        </w:rPr>
        <w:t>щепи</w:t>
      </w:r>
      <w:r w:rsidR="00AB10E8">
        <w:rPr>
          <w:rFonts w:ascii="Times New Roman" w:hAnsi="Times New Roman" w:cs="Times New Roman"/>
          <w:sz w:val="28"/>
          <w:szCs w:val="28"/>
        </w:rPr>
        <w:t>ти учням любов до творів мистецтва, розвинути в них художній та естетичний смак, а також вміння бачити прекрасне, досягти високих результатів під час творчої діяльності в освітньому процесі НУШ</w:t>
      </w:r>
      <w:r w:rsidR="004363A4">
        <w:rPr>
          <w:rFonts w:ascii="Times New Roman" w:hAnsi="Times New Roman" w:cs="Times New Roman"/>
          <w:sz w:val="28"/>
          <w:szCs w:val="28"/>
        </w:rPr>
        <w:t xml:space="preserve">, послуговуючись </w:t>
      </w:r>
      <w:r w:rsidR="00BE01FF">
        <w:rPr>
          <w:rFonts w:ascii="Times New Roman" w:hAnsi="Times New Roman" w:cs="Times New Roman"/>
          <w:sz w:val="28"/>
          <w:szCs w:val="28"/>
        </w:rPr>
        <w:t xml:space="preserve">усіма багатствами </w:t>
      </w:r>
      <w:r w:rsidR="004363A4">
        <w:rPr>
          <w:rFonts w:ascii="Times New Roman" w:hAnsi="Times New Roman" w:cs="Times New Roman"/>
          <w:sz w:val="28"/>
          <w:szCs w:val="28"/>
        </w:rPr>
        <w:t>українсько</w:t>
      </w:r>
      <w:r w:rsidR="00BE01FF">
        <w:rPr>
          <w:rFonts w:ascii="Times New Roman" w:hAnsi="Times New Roman" w:cs="Times New Roman"/>
          <w:sz w:val="28"/>
          <w:szCs w:val="28"/>
        </w:rPr>
        <w:t>ї</w:t>
      </w:r>
      <w:r w:rsidR="004363A4">
        <w:rPr>
          <w:rFonts w:ascii="Times New Roman" w:hAnsi="Times New Roman" w:cs="Times New Roman"/>
          <w:sz w:val="28"/>
          <w:szCs w:val="28"/>
        </w:rPr>
        <w:t xml:space="preserve"> мов</w:t>
      </w:r>
      <w:r w:rsidR="00BE01FF">
        <w:rPr>
          <w:rFonts w:ascii="Times New Roman" w:hAnsi="Times New Roman" w:cs="Times New Roman"/>
          <w:sz w:val="28"/>
          <w:szCs w:val="28"/>
        </w:rPr>
        <w:t>и</w:t>
      </w:r>
      <w:r w:rsidR="004363A4">
        <w:rPr>
          <w:rFonts w:ascii="Times New Roman" w:hAnsi="Times New Roman" w:cs="Times New Roman"/>
          <w:sz w:val="28"/>
          <w:szCs w:val="28"/>
        </w:rPr>
        <w:t>.</w:t>
      </w:r>
    </w:p>
    <w:p w14:paraId="59B8CA60" w14:textId="77777777" w:rsidR="00C12C8A" w:rsidRDefault="00C12C8A" w:rsidP="00C12C8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14:paraId="0F41C6B7" w14:textId="20683B54" w:rsidR="004363A4" w:rsidRDefault="004363A4" w:rsidP="00DE1F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lang w:val="pl-PL"/>
        </w:rPr>
      </w:pPr>
      <w:r w:rsidRPr="00761B69">
        <w:rPr>
          <w:rFonts w:ascii="Times New Roman" w:hAnsi="Times New Roman" w:cs="Times New Roman"/>
          <w:b/>
          <w:sz w:val="28"/>
        </w:rPr>
        <w:t>СПИСОК ВИКОРИСТАНИХ ДЖЕРЕЛ</w:t>
      </w:r>
    </w:p>
    <w:p w14:paraId="2E6514C9" w14:textId="77777777" w:rsidR="00BE032D" w:rsidRPr="004363A4" w:rsidRDefault="00BE032D" w:rsidP="00226ED8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3A4">
        <w:rPr>
          <w:rFonts w:ascii="Times New Roman" w:hAnsi="Times New Roman" w:cs="Times New Roman"/>
          <w:sz w:val="28"/>
          <w:szCs w:val="28"/>
        </w:rPr>
        <w:t>Волошина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3A4">
        <w:rPr>
          <w:rFonts w:ascii="Times New Roman" w:hAnsi="Times New Roman" w:cs="Times New Roman"/>
          <w:sz w:val="28"/>
          <w:szCs w:val="28"/>
        </w:rPr>
        <w:t xml:space="preserve">Й. З теоретичних засад естетичного виховання учнів засобами мистецтва слова. </w:t>
      </w:r>
      <w:r w:rsidRPr="00BE01FF">
        <w:rPr>
          <w:rFonts w:ascii="Times New Roman" w:hAnsi="Times New Roman" w:cs="Times New Roman"/>
          <w:i/>
          <w:sz w:val="28"/>
          <w:szCs w:val="28"/>
        </w:rPr>
        <w:t>Педагогіка і психологія</w:t>
      </w:r>
      <w:r w:rsidRPr="004363A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4363A4">
        <w:rPr>
          <w:rFonts w:ascii="Times New Roman" w:hAnsi="Times New Roman" w:cs="Times New Roman"/>
          <w:sz w:val="28"/>
          <w:szCs w:val="28"/>
        </w:rPr>
        <w:t xml:space="preserve"> 1996.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363A4">
        <w:rPr>
          <w:rFonts w:ascii="Times New Roman" w:hAnsi="Times New Roman" w:cs="Times New Roman"/>
          <w:sz w:val="28"/>
          <w:szCs w:val="28"/>
        </w:rPr>
        <w:t>3. С. 9−19.</w:t>
      </w:r>
    </w:p>
    <w:p w14:paraId="3EF843B0" w14:textId="23A5A879" w:rsidR="004363A4" w:rsidRPr="00A97121" w:rsidRDefault="004363A4" w:rsidP="00226ED8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63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Зайченко</w:t>
      </w:r>
      <w:proofErr w:type="spellEnd"/>
      <w:r w:rsidRPr="004363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І.</w:t>
      </w:r>
      <w:r w:rsidR="00BE0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363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В. Педагогічна концепція С.</w:t>
      </w:r>
      <w:r w:rsidR="00BE0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363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Ф. </w:t>
      </w:r>
      <w:proofErr w:type="spellStart"/>
      <w:r w:rsidRPr="004363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Русової</w:t>
      </w:r>
      <w:proofErr w:type="spellEnd"/>
      <w:r w:rsidRPr="004363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навчальний </w:t>
      </w:r>
      <w:r w:rsidRPr="00436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посібник для студентів педагогічних спеціальностей вузів. </w:t>
      </w:r>
      <w:r w:rsidR="00BE01FF">
        <w:rPr>
          <w:rFonts w:ascii="Times New Roman" w:hAnsi="Times New Roman" w:cs="Times New Roman"/>
          <w:sz w:val="28"/>
          <w:szCs w:val="28"/>
          <w:shd w:val="clear" w:color="auto" w:fill="FFFFFF"/>
        </w:rPr>
        <w:t>Чернігів</w:t>
      </w:r>
      <w:r w:rsidR="00BE03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E01FF">
        <w:rPr>
          <w:rFonts w:ascii="Times New Roman" w:hAnsi="Times New Roman" w:cs="Times New Roman"/>
          <w:sz w:val="28"/>
          <w:szCs w:val="28"/>
          <w:shd w:val="clear" w:color="auto" w:fill="FFFFFF"/>
        </w:rPr>
        <w:t>: РВК «Деснянська правда»</w:t>
      </w:r>
      <w:r w:rsidRPr="004363A4">
        <w:rPr>
          <w:rFonts w:ascii="Times New Roman" w:hAnsi="Times New Roman" w:cs="Times New Roman"/>
          <w:sz w:val="28"/>
          <w:szCs w:val="28"/>
          <w:shd w:val="clear" w:color="auto" w:fill="FFFFFF"/>
        </w:rPr>
        <w:t>, 2006. 264 с.</w:t>
      </w:r>
    </w:p>
    <w:p w14:paraId="66294DC3" w14:textId="253CE155" w:rsidR="00A97121" w:rsidRPr="00DE1F3C" w:rsidRDefault="00A97121" w:rsidP="00226ED8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7121">
        <w:rPr>
          <w:rFonts w:ascii="Times New Roman" w:hAnsi="Times New Roman" w:cs="Times New Roman"/>
          <w:sz w:val="28"/>
          <w:szCs w:val="28"/>
        </w:rPr>
        <w:t>Кругленко</w:t>
      </w:r>
      <w:proofErr w:type="spellEnd"/>
      <w:r w:rsidRPr="00A97121">
        <w:rPr>
          <w:rFonts w:ascii="Times New Roman" w:hAnsi="Times New Roman" w:cs="Times New Roman"/>
          <w:sz w:val="28"/>
          <w:szCs w:val="28"/>
        </w:rPr>
        <w:t xml:space="preserve"> І.</w:t>
      </w:r>
      <w:r w:rsidR="00BE032D">
        <w:rPr>
          <w:rFonts w:ascii="Times New Roman" w:hAnsi="Times New Roman" w:cs="Times New Roman"/>
          <w:sz w:val="28"/>
          <w:szCs w:val="28"/>
        </w:rPr>
        <w:t xml:space="preserve"> </w:t>
      </w:r>
      <w:r w:rsidRPr="00A97121">
        <w:rPr>
          <w:rFonts w:ascii="Times New Roman" w:hAnsi="Times New Roman" w:cs="Times New Roman"/>
          <w:sz w:val="28"/>
          <w:szCs w:val="28"/>
        </w:rPr>
        <w:t xml:space="preserve">О. Формування естетичних почуттів молодших школярів </w:t>
      </w:r>
      <w:r w:rsidRPr="00DE1F3C">
        <w:rPr>
          <w:rFonts w:ascii="Times New Roman" w:hAnsi="Times New Roman" w:cs="Times New Roman"/>
          <w:sz w:val="28"/>
          <w:szCs w:val="28"/>
        </w:rPr>
        <w:t xml:space="preserve">засобами дитячої літератури у процесі гурткової роботи : </w:t>
      </w:r>
      <w:proofErr w:type="spellStart"/>
      <w:r w:rsidRPr="00DE1F3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E1F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F3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E1F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F3C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DE1F3C">
        <w:rPr>
          <w:rFonts w:ascii="Times New Roman" w:hAnsi="Times New Roman" w:cs="Times New Roman"/>
          <w:sz w:val="28"/>
          <w:szCs w:val="28"/>
        </w:rPr>
        <w:t>. пед. наук. К., 2011. 21 с.</w:t>
      </w:r>
    </w:p>
    <w:p w14:paraId="4E1A2C09" w14:textId="5C39228D" w:rsidR="00DE1F3C" w:rsidRPr="00DE1F3C" w:rsidRDefault="00DE1F3C" w:rsidP="00226ED8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3C">
        <w:rPr>
          <w:rFonts w:ascii="Times New Roman" w:hAnsi="Times New Roman" w:cs="Times New Roman"/>
          <w:sz w:val="14"/>
          <w:szCs w:val="14"/>
        </w:rPr>
        <w:t> </w:t>
      </w:r>
      <w:r w:rsidRPr="00DE1F3C">
        <w:rPr>
          <w:rFonts w:ascii="Times New Roman" w:hAnsi="Times New Roman" w:cs="Times New Roman"/>
          <w:sz w:val="28"/>
          <w:szCs w:val="28"/>
          <w:shd w:val="clear" w:color="auto" w:fill="FFFFFF"/>
        </w:rPr>
        <w:t>Масол Л.</w:t>
      </w:r>
      <w:r w:rsidR="00BE0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1F3C">
        <w:rPr>
          <w:rFonts w:ascii="Times New Roman" w:hAnsi="Times New Roman" w:cs="Times New Roman"/>
          <w:sz w:val="28"/>
          <w:szCs w:val="28"/>
          <w:shd w:val="clear" w:color="auto" w:fill="FFFFFF"/>
        </w:rPr>
        <w:t>М. Загальна мистецька освіта: теорія і практика: монографія</w:t>
      </w:r>
      <w:r w:rsidR="00BE03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E1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Київ</w:t>
      </w:r>
      <w:r w:rsidR="00BE03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1F3C">
        <w:rPr>
          <w:rFonts w:ascii="Times New Roman" w:hAnsi="Times New Roman" w:cs="Times New Roman"/>
          <w:sz w:val="28"/>
          <w:szCs w:val="28"/>
          <w:shd w:val="clear" w:color="auto" w:fill="FFFFFF"/>
        </w:rPr>
        <w:t>: Промінь, 2006. 432 с.</w:t>
      </w:r>
    </w:p>
    <w:p w14:paraId="7A288FBE" w14:textId="77777777" w:rsidR="00BE032D" w:rsidRPr="00226ED8" w:rsidRDefault="00BE032D" w:rsidP="00226ED8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Печерська Е. П. Уроки музики в початкових класах : </w:t>
      </w:r>
      <w:proofErr w:type="spellStart"/>
      <w:r w:rsidRPr="00DE1F3C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DE1F3C">
        <w:rPr>
          <w:rFonts w:ascii="Times New Roman" w:hAnsi="Times New Roman" w:cs="Times New Roman"/>
          <w:sz w:val="28"/>
          <w:szCs w:val="28"/>
          <w:shd w:val="clear" w:color="auto" w:fill="FFFFFF"/>
        </w:rPr>
        <w:t>. Посібник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E1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: Либідь,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1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272 с.</w:t>
      </w:r>
    </w:p>
    <w:p w14:paraId="6E9C1D85" w14:textId="76257066" w:rsidR="00226ED8" w:rsidRPr="00DE1F3C" w:rsidRDefault="00226ED8" w:rsidP="00226ED8">
      <w:pPr>
        <w:pStyle w:val="a7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70C5">
        <w:rPr>
          <w:rFonts w:ascii="Times New Roman" w:hAnsi="Times New Roman"/>
          <w:sz w:val="28"/>
          <w:szCs w:val="28"/>
        </w:rPr>
        <w:t>Bilavych</w:t>
      </w:r>
      <w:proofErr w:type="spellEnd"/>
      <w:r w:rsidRPr="009570C5">
        <w:rPr>
          <w:rFonts w:ascii="Times New Roman" w:hAnsi="Times New Roman"/>
          <w:sz w:val="28"/>
          <w:szCs w:val="28"/>
        </w:rPr>
        <w:t xml:space="preserve">, H.,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Fedchyshyn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, N.,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Pantyuk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, T.,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Oliyar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, M.,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Vlasii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, O.,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Savchuk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, B., 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Bilavych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, I., &amp;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Humeniuk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 I.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Creating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Ecological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Language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Space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for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the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Youngest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Computer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Users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>International</w:t>
      </w:r>
      <w:proofErr w:type="spellEnd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>Journal</w:t>
      </w:r>
      <w:proofErr w:type="spellEnd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>of</w:t>
      </w:r>
      <w:proofErr w:type="spellEnd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>Applied</w:t>
      </w:r>
      <w:proofErr w:type="spellEnd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>Exercise</w:t>
      </w:r>
      <w:proofErr w:type="spellEnd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>Physiology</w:t>
      </w:r>
      <w:proofErr w:type="spellEnd"/>
      <w:r w:rsidRPr="009570C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Pr="009570C5">
        <w:rPr>
          <w:rFonts w:ascii="Times New Roman" w:hAnsi="Times New Roman"/>
          <w:sz w:val="28"/>
          <w:szCs w:val="28"/>
          <w:shd w:val="clear" w:color="auto" w:fill="FFFFFF"/>
        </w:rPr>
        <w:t xml:space="preserve">2020. </w:t>
      </w:r>
      <w:proofErr w:type="spellStart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Vol</w:t>
      </w:r>
      <w:proofErr w:type="spellEnd"/>
      <w:r w:rsidRPr="009570C5">
        <w:rPr>
          <w:rFonts w:ascii="Times New Roman" w:hAnsi="Times New Roman"/>
          <w:sz w:val="28"/>
          <w:szCs w:val="28"/>
          <w:shd w:val="clear" w:color="auto" w:fill="FFFFFF"/>
        </w:rPr>
        <w:t>. 9(4). P. 90–99.</w:t>
      </w:r>
    </w:p>
    <w:p w14:paraId="53484945" w14:textId="77777777" w:rsidR="00F04843" w:rsidRPr="00F04843" w:rsidRDefault="00F04843" w:rsidP="00C12C8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4843" w:rsidRPr="00F04843" w:rsidSect="007809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E2F"/>
    <w:multiLevelType w:val="hybridMultilevel"/>
    <w:tmpl w:val="529A45A0"/>
    <w:lvl w:ilvl="0" w:tplc="65502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D5964"/>
    <w:multiLevelType w:val="hybridMultilevel"/>
    <w:tmpl w:val="6994CE32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BC2018"/>
    <w:multiLevelType w:val="hybridMultilevel"/>
    <w:tmpl w:val="9B30E766"/>
    <w:lvl w:ilvl="0" w:tplc="4C7C8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A36857"/>
    <w:multiLevelType w:val="hybridMultilevel"/>
    <w:tmpl w:val="EADEF222"/>
    <w:lvl w:ilvl="0" w:tplc="52A04F0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FEE2E78"/>
    <w:multiLevelType w:val="hybridMultilevel"/>
    <w:tmpl w:val="DC12189C"/>
    <w:lvl w:ilvl="0" w:tplc="4C7C8E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43"/>
    <w:rsid w:val="000B32B1"/>
    <w:rsid w:val="000D4148"/>
    <w:rsid w:val="000D58EB"/>
    <w:rsid w:val="000F421F"/>
    <w:rsid w:val="00101A20"/>
    <w:rsid w:val="00133C36"/>
    <w:rsid w:val="002005DE"/>
    <w:rsid w:val="00226ED8"/>
    <w:rsid w:val="003110D5"/>
    <w:rsid w:val="00377A34"/>
    <w:rsid w:val="003B2D1B"/>
    <w:rsid w:val="003F339E"/>
    <w:rsid w:val="004363A4"/>
    <w:rsid w:val="0044438E"/>
    <w:rsid w:val="004E7F03"/>
    <w:rsid w:val="00502C46"/>
    <w:rsid w:val="00594489"/>
    <w:rsid w:val="005F5462"/>
    <w:rsid w:val="00613A9B"/>
    <w:rsid w:val="00642A8E"/>
    <w:rsid w:val="006673A2"/>
    <w:rsid w:val="0069752C"/>
    <w:rsid w:val="00780930"/>
    <w:rsid w:val="007A5377"/>
    <w:rsid w:val="007D2C46"/>
    <w:rsid w:val="007E275D"/>
    <w:rsid w:val="008022B0"/>
    <w:rsid w:val="00854198"/>
    <w:rsid w:val="00895658"/>
    <w:rsid w:val="008A5BB4"/>
    <w:rsid w:val="008D0225"/>
    <w:rsid w:val="008F7575"/>
    <w:rsid w:val="0096152A"/>
    <w:rsid w:val="009F299D"/>
    <w:rsid w:val="00A91EC2"/>
    <w:rsid w:val="00A97121"/>
    <w:rsid w:val="00AB10E8"/>
    <w:rsid w:val="00AD4512"/>
    <w:rsid w:val="00B26647"/>
    <w:rsid w:val="00B44CA0"/>
    <w:rsid w:val="00B95ABB"/>
    <w:rsid w:val="00BE01FF"/>
    <w:rsid w:val="00BE032D"/>
    <w:rsid w:val="00BE12B7"/>
    <w:rsid w:val="00C12C8A"/>
    <w:rsid w:val="00C213CD"/>
    <w:rsid w:val="00C349A5"/>
    <w:rsid w:val="00C47D5E"/>
    <w:rsid w:val="00CC2787"/>
    <w:rsid w:val="00D14CCC"/>
    <w:rsid w:val="00DC163C"/>
    <w:rsid w:val="00DD1FB8"/>
    <w:rsid w:val="00DE1F3C"/>
    <w:rsid w:val="00DF3B25"/>
    <w:rsid w:val="00E842E1"/>
    <w:rsid w:val="00EF7844"/>
    <w:rsid w:val="00F04843"/>
    <w:rsid w:val="00F573A6"/>
    <w:rsid w:val="00F80CDE"/>
    <w:rsid w:val="00F85A7C"/>
    <w:rsid w:val="00F87BB3"/>
    <w:rsid w:val="00F9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C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4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4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8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8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8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48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48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48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0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04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484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048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4843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048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048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4843"/>
    <w:rPr>
      <w:b/>
      <w:bCs/>
      <w:smallCaps/>
      <w:color w:val="2F5496" w:themeColor="accent1" w:themeShade="BF"/>
      <w:spacing w:val="5"/>
    </w:rPr>
  </w:style>
  <w:style w:type="paragraph" w:customStyle="1" w:styleId="11">
    <w:name w:val="Без интервала1"/>
    <w:qFormat/>
    <w:rsid w:val="00F04843"/>
    <w:pPr>
      <w:spacing w:after="0" w:line="240" w:lineRule="auto"/>
    </w:pPr>
    <w:rPr>
      <w:rFonts w:ascii="Calibri" w:eastAsia="Times New Roman" w:hAnsi="Calibri" w:cs="Calibri"/>
      <w:kern w:val="0"/>
      <w:lang w:val="ru-RU"/>
      <w14:ligatures w14:val="none"/>
    </w:rPr>
  </w:style>
  <w:style w:type="paragraph" w:styleId="ac">
    <w:name w:val="Normal (Web)"/>
    <w:basedOn w:val="a"/>
    <w:uiPriority w:val="99"/>
    <w:semiHidden/>
    <w:unhideWhenUsed/>
    <w:rsid w:val="00F0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43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4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4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48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48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48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48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48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48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48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4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04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04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484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048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4843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F048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4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048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4843"/>
    <w:rPr>
      <w:b/>
      <w:bCs/>
      <w:smallCaps/>
      <w:color w:val="2F5496" w:themeColor="accent1" w:themeShade="BF"/>
      <w:spacing w:val="5"/>
    </w:rPr>
  </w:style>
  <w:style w:type="paragraph" w:customStyle="1" w:styleId="11">
    <w:name w:val="Без интервала1"/>
    <w:qFormat/>
    <w:rsid w:val="00F04843"/>
    <w:pPr>
      <w:spacing w:after="0" w:line="240" w:lineRule="auto"/>
    </w:pPr>
    <w:rPr>
      <w:rFonts w:ascii="Calibri" w:eastAsia="Times New Roman" w:hAnsi="Calibri" w:cs="Calibri"/>
      <w:kern w:val="0"/>
      <w:lang w:val="ru-RU"/>
      <w14:ligatures w14:val="none"/>
    </w:rPr>
  </w:style>
  <w:style w:type="paragraph" w:styleId="ac">
    <w:name w:val="Normal (Web)"/>
    <w:basedOn w:val="a"/>
    <w:uiPriority w:val="99"/>
    <w:semiHidden/>
    <w:unhideWhenUsed/>
    <w:rsid w:val="00F0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7282</Words>
  <Characters>4152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 Люльчак</dc:creator>
  <cp:lastModifiedBy>Ірина Гуменюк</cp:lastModifiedBy>
  <cp:revision>4</cp:revision>
  <dcterms:created xsi:type="dcterms:W3CDTF">2024-03-29T08:29:00Z</dcterms:created>
  <dcterms:modified xsi:type="dcterms:W3CDTF">2024-03-31T16:31:00Z</dcterms:modified>
</cp:coreProperties>
</file>