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A4A7"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b/>
          <w:color w:val="000000"/>
          <w:sz w:val="28"/>
          <w:szCs w:val="28"/>
        </w:rPr>
      </w:pPr>
      <w:r w:rsidRPr="001A6C30">
        <w:rPr>
          <w:rFonts w:ascii="Times New Roman" w:eastAsia="Calibri" w:hAnsi="Times New Roman" w:cs="Times New Roman"/>
          <w:b/>
          <w:color w:val="000000"/>
          <w:sz w:val="28"/>
          <w:szCs w:val="28"/>
        </w:rPr>
        <w:t>Міністерство освіти і науки України</w:t>
      </w:r>
    </w:p>
    <w:p w14:paraId="476B59FB"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b/>
          <w:color w:val="000000"/>
          <w:sz w:val="28"/>
          <w:szCs w:val="28"/>
        </w:rPr>
      </w:pPr>
      <w:r w:rsidRPr="001A6C30">
        <w:rPr>
          <w:rFonts w:ascii="Times New Roman" w:eastAsia="Calibri" w:hAnsi="Times New Roman" w:cs="Times New Roman"/>
          <w:b/>
          <w:color w:val="000000"/>
          <w:sz w:val="28"/>
          <w:szCs w:val="28"/>
        </w:rPr>
        <w:t>Прикарпатський національний університет імені Василя Стефаника</w:t>
      </w:r>
    </w:p>
    <w:p w14:paraId="7C67DEAD"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b/>
          <w:color w:val="000000"/>
          <w:sz w:val="28"/>
          <w:szCs w:val="28"/>
        </w:rPr>
      </w:pPr>
      <w:r w:rsidRPr="001A6C30">
        <w:rPr>
          <w:rFonts w:ascii="Times New Roman" w:eastAsia="Calibri" w:hAnsi="Times New Roman" w:cs="Times New Roman"/>
          <w:b/>
          <w:color w:val="000000"/>
          <w:sz w:val="28"/>
          <w:szCs w:val="28"/>
        </w:rPr>
        <w:t>Факультет туризму</w:t>
      </w:r>
    </w:p>
    <w:p w14:paraId="37D693A6"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b/>
          <w:color w:val="000000"/>
          <w:sz w:val="28"/>
          <w:szCs w:val="28"/>
        </w:rPr>
      </w:pPr>
      <w:r w:rsidRPr="001A6C30">
        <w:rPr>
          <w:rFonts w:ascii="Times New Roman" w:eastAsia="Calibri" w:hAnsi="Times New Roman" w:cs="Times New Roman"/>
          <w:b/>
          <w:color w:val="000000"/>
          <w:sz w:val="28"/>
          <w:szCs w:val="28"/>
        </w:rPr>
        <w:t xml:space="preserve">Кафедра </w:t>
      </w:r>
      <w:proofErr w:type="spellStart"/>
      <w:r w:rsidRPr="001A6C30">
        <w:rPr>
          <w:rFonts w:ascii="Times New Roman" w:eastAsia="Calibri" w:hAnsi="Times New Roman" w:cs="Times New Roman"/>
          <w:b/>
          <w:color w:val="000000"/>
          <w:sz w:val="28"/>
          <w:szCs w:val="28"/>
        </w:rPr>
        <w:t>готельно</w:t>
      </w:r>
      <w:proofErr w:type="spellEnd"/>
      <w:r w:rsidRPr="001A6C30">
        <w:rPr>
          <w:rFonts w:ascii="Times New Roman" w:eastAsia="Calibri" w:hAnsi="Times New Roman" w:cs="Times New Roman"/>
          <w:b/>
          <w:color w:val="000000"/>
          <w:sz w:val="28"/>
          <w:szCs w:val="28"/>
        </w:rPr>
        <w:t>-ресторанної та курортної справи</w:t>
      </w:r>
    </w:p>
    <w:p w14:paraId="3DEB2A6F"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p>
    <w:p w14:paraId="01C7CA15"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p>
    <w:p w14:paraId="68A02E5D"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p>
    <w:p w14:paraId="641FA277"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p>
    <w:p w14:paraId="2CA8A9AA"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b/>
          <w:caps/>
          <w:color w:val="000000"/>
          <w:sz w:val="28"/>
          <w:szCs w:val="28"/>
        </w:rPr>
      </w:pPr>
      <w:r w:rsidRPr="001A6C30">
        <w:rPr>
          <w:rFonts w:ascii="Times New Roman" w:eastAsia="Calibri" w:hAnsi="Times New Roman" w:cs="Times New Roman"/>
          <w:b/>
          <w:caps/>
          <w:color w:val="000000"/>
          <w:sz w:val="28"/>
          <w:szCs w:val="28"/>
        </w:rPr>
        <w:t xml:space="preserve">ДИПЛОМНа МАГІСТЕРСЬКА РОбоТа </w:t>
      </w:r>
    </w:p>
    <w:p w14:paraId="5D81B0F4"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p>
    <w:p w14:paraId="536E6472" w14:textId="77777777" w:rsidR="001A6C30" w:rsidRPr="001A6C30" w:rsidRDefault="001A6C30" w:rsidP="001A6C30">
      <w:pPr>
        <w:widowControl w:val="0"/>
        <w:autoSpaceDE w:val="0"/>
        <w:autoSpaceDN w:val="0"/>
        <w:adjustRightInd w:val="0"/>
        <w:spacing w:after="0" w:line="360" w:lineRule="auto"/>
        <w:jc w:val="center"/>
        <w:rPr>
          <w:rFonts w:ascii="Times New Roman" w:eastAsia="Calibri" w:hAnsi="Times New Roman" w:cs="Times New Roman"/>
          <w:color w:val="000000"/>
          <w:sz w:val="28"/>
          <w:szCs w:val="28"/>
        </w:rPr>
      </w:pPr>
      <w:r w:rsidRPr="001A6C30">
        <w:rPr>
          <w:rFonts w:ascii="Times New Roman" w:eastAsia="Calibri" w:hAnsi="Times New Roman" w:cs="Times New Roman"/>
          <w:color w:val="000000"/>
          <w:sz w:val="28"/>
          <w:szCs w:val="28"/>
        </w:rPr>
        <w:t>на тему:</w:t>
      </w:r>
    </w:p>
    <w:p w14:paraId="4D104128" w14:textId="77777777" w:rsidR="001A6C30" w:rsidRPr="001A6C30" w:rsidRDefault="001A6C30" w:rsidP="001A6C30">
      <w:pPr>
        <w:spacing w:after="0" w:line="360" w:lineRule="auto"/>
        <w:ind w:firstLine="709"/>
        <w:jc w:val="center"/>
        <w:rPr>
          <w:rFonts w:ascii="Times New Roman" w:hAnsi="Times New Roman" w:cs="Times New Roman"/>
          <w:b/>
          <w:sz w:val="28"/>
          <w:szCs w:val="28"/>
        </w:rPr>
      </w:pPr>
      <w:r w:rsidRPr="001A6C30">
        <w:rPr>
          <w:rFonts w:ascii="Times New Roman" w:hAnsi="Times New Roman" w:cs="Times New Roman"/>
          <w:b/>
          <w:sz w:val="28"/>
          <w:szCs w:val="28"/>
        </w:rPr>
        <w:t>ЗАСОБИ РОЗМІЩЕННЯ У ПАЛАЦОВО-ПАРКОВИХ КОМПЛЕКСАХ ЛЬВІВСЬКОЇ ОБЛАСТІ</w:t>
      </w:r>
    </w:p>
    <w:p w14:paraId="03A069E9" w14:textId="77777777" w:rsidR="001A6C30" w:rsidRPr="001A6C30" w:rsidRDefault="001A6C30" w:rsidP="001A6C30">
      <w:pPr>
        <w:widowControl w:val="0"/>
        <w:tabs>
          <w:tab w:val="left" w:pos="0"/>
        </w:tabs>
        <w:autoSpaceDE w:val="0"/>
        <w:autoSpaceDN w:val="0"/>
        <w:spacing w:after="0" w:line="360" w:lineRule="auto"/>
        <w:rPr>
          <w:rFonts w:ascii="Times New Roman" w:eastAsia="Times New Roman" w:hAnsi="Times New Roman" w:cs="Times New Roman"/>
          <w:b/>
          <w:sz w:val="28"/>
          <w:szCs w:val="28"/>
          <w:lang w:eastAsia="ru-RU"/>
        </w:rPr>
      </w:pPr>
    </w:p>
    <w:p w14:paraId="3C0BC2F9" w14:textId="77777777" w:rsidR="001A6C30" w:rsidRPr="001A6C30" w:rsidRDefault="001A6C30" w:rsidP="001A6C30">
      <w:pPr>
        <w:widowControl w:val="0"/>
        <w:tabs>
          <w:tab w:val="left" w:pos="0"/>
        </w:tabs>
        <w:autoSpaceDE w:val="0"/>
        <w:autoSpaceDN w:val="0"/>
        <w:spacing w:after="0" w:line="240" w:lineRule="auto"/>
        <w:ind w:firstLine="5103"/>
        <w:rPr>
          <w:rFonts w:ascii="Times New Roman" w:eastAsia="Times New Roman" w:hAnsi="Times New Roman" w:cs="Times New Roman"/>
          <w:b/>
          <w:sz w:val="28"/>
          <w:szCs w:val="28"/>
          <w:lang w:eastAsia="ru-RU"/>
        </w:rPr>
      </w:pPr>
    </w:p>
    <w:p w14:paraId="2A438E32" w14:textId="77777777" w:rsidR="001A6C30" w:rsidRPr="001A6C30" w:rsidRDefault="001A6C30" w:rsidP="001A6C30">
      <w:pPr>
        <w:widowControl w:val="0"/>
        <w:tabs>
          <w:tab w:val="left" w:pos="0"/>
        </w:tabs>
        <w:autoSpaceDE w:val="0"/>
        <w:autoSpaceDN w:val="0"/>
        <w:spacing w:after="0" w:line="240" w:lineRule="auto"/>
        <w:ind w:firstLine="5103"/>
        <w:rPr>
          <w:rFonts w:ascii="Times New Roman" w:eastAsia="Times New Roman" w:hAnsi="Times New Roman" w:cs="Times New Roman"/>
          <w:b/>
          <w:sz w:val="28"/>
          <w:szCs w:val="28"/>
          <w:lang w:eastAsia="ru-RU"/>
        </w:rPr>
      </w:pPr>
      <w:r w:rsidRPr="001A6C30">
        <w:rPr>
          <w:rFonts w:ascii="Times New Roman" w:eastAsia="Times New Roman" w:hAnsi="Times New Roman" w:cs="Times New Roman"/>
          <w:b/>
          <w:sz w:val="28"/>
          <w:szCs w:val="28"/>
          <w:lang w:eastAsia="ru-RU"/>
        </w:rPr>
        <w:t>Виконавець:</w:t>
      </w:r>
    </w:p>
    <w:p w14:paraId="7CB2CF6E"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w:t>
      </w:r>
      <w:r w:rsidRPr="001A6C30">
        <w:rPr>
          <w:rFonts w:ascii="Times New Roman" w:eastAsia="Times New Roman" w:hAnsi="Times New Roman" w:cs="Times New Roman"/>
          <w:sz w:val="28"/>
          <w:szCs w:val="28"/>
          <w:lang w:eastAsia="ru-RU"/>
        </w:rPr>
        <w:t xml:space="preserve"> 2 курсу, групи КС-21(м)</w:t>
      </w:r>
    </w:p>
    <w:p w14:paraId="72CCA2CC"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r w:rsidRPr="001A6C30">
        <w:rPr>
          <w:rFonts w:ascii="Times New Roman" w:eastAsia="Times New Roman" w:hAnsi="Times New Roman" w:cs="Times New Roman"/>
          <w:sz w:val="28"/>
          <w:szCs w:val="28"/>
          <w:lang w:eastAsia="ru-RU"/>
        </w:rPr>
        <w:t>Спеціальності 241</w:t>
      </w:r>
    </w:p>
    <w:p w14:paraId="2F8E656B"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r w:rsidRPr="001A6C30">
        <w:rPr>
          <w:rFonts w:ascii="Times New Roman" w:eastAsia="Times New Roman" w:hAnsi="Times New Roman" w:cs="Times New Roman"/>
          <w:sz w:val="28"/>
          <w:szCs w:val="28"/>
          <w:lang w:eastAsia="ru-RU"/>
        </w:rPr>
        <w:t>«</w:t>
      </w:r>
      <w:proofErr w:type="spellStart"/>
      <w:r w:rsidRPr="001A6C30">
        <w:rPr>
          <w:rFonts w:ascii="Times New Roman" w:eastAsia="Times New Roman" w:hAnsi="Times New Roman" w:cs="Times New Roman"/>
          <w:sz w:val="28"/>
          <w:szCs w:val="28"/>
          <w:lang w:eastAsia="ru-RU"/>
        </w:rPr>
        <w:t>Готельно</w:t>
      </w:r>
      <w:proofErr w:type="spellEnd"/>
      <w:r w:rsidRPr="001A6C30">
        <w:rPr>
          <w:rFonts w:ascii="Times New Roman" w:eastAsia="Times New Roman" w:hAnsi="Times New Roman" w:cs="Times New Roman"/>
          <w:sz w:val="28"/>
          <w:szCs w:val="28"/>
          <w:lang w:eastAsia="ru-RU"/>
        </w:rPr>
        <w:t>-ресторанна справа»</w:t>
      </w:r>
    </w:p>
    <w:p w14:paraId="04D596B6"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r w:rsidRPr="001A6C30">
        <w:rPr>
          <w:rFonts w:ascii="Times New Roman" w:eastAsia="Times New Roman" w:hAnsi="Times New Roman" w:cs="Times New Roman"/>
          <w:sz w:val="28"/>
          <w:szCs w:val="28"/>
          <w:lang w:eastAsia="ru-RU"/>
        </w:rPr>
        <w:t xml:space="preserve">(Освітньо-професійна програма </w:t>
      </w:r>
    </w:p>
    <w:p w14:paraId="1103799F"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r w:rsidRPr="001A6C30">
        <w:rPr>
          <w:rFonts w:ascii="Times New Roman" w:eastAsia="Times New Roman" w:hAnsi="Times New Roman" w:cs="Times New Roman"/>
          <w:sz w:val="28"/>
          <w:szCs w:val="28"/>
          <w:lang w:eastAsia="ru-RU"/>
        </w:rPr>
        <w:t>«Курортна справа»)</w:t>
      </w:r>
    </w:p>
    <w:p w14:paraId="4D5D7066"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Терлюжак</w:t>
      </w:r>
      <w:proofErr w:type="spellEnd"/>
      <w:r>
        <w:rPr>
          <w:rFonts w:ascii="Times New Roman" w:eastAsia="Times New Roman" w:hAnsi="Times New Roman" w:cs="Times New Roman"/>
          <w:sz w:val="28"/>
          <w:szCs w:val="28"/>
          <w:lang w:eastAsia="ru-RU"/>
        </w:rPr>
        <w:t xml:space="preserve"> Роман Петрович</w:t>
      </w:r>
    </w:p>
    <w:p w14:paraId="14ADD645"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b/>
          <w:sz w:val="28"/>
          <w:szCs w:val="28"/>
          <w:lang w:eastAsia="ru-RU"/>
        </w:rPr>
      </w:pPr>
      <w:r w:rsidRPr="001A6C30">
        <w:rPr>
          <w:rFonts w:ascii="Times New Roman" w:eastAsia="Times New Roman" w:hAnsi="Times New Roman" w:cs="Times New Roman"/>
          <w:b/>
          <w:sz w:val="28"/>
          <w:szCs w:val="28"/>
          <w:lang w:eastAsia="ru-RU"/>
        </w:rPr>
        <w:t>Науковий керівник:</w:t>
      </w:r>
    </w:p>
    <w:p w14:paraId="6C01C70B" w14:textId="77777777" w:rsidR="001A6C30" w:rsidRPr="001A6C30" w:rsidRDefault="00663B1E"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к.і</w:t>
      </w:r>
      <w:r w:rsidR="001A6C30" w:rsidRPr="001A6C30">
        <w:rPr>
          <w:rFonts w:ascii="Times New Roman" w:eastAsia="Times New Roman" w:hAnsi="Times New Roman" w:cs="Times New Roman"/>
          <w:sz w:val="28"/>
          <w:szCs w:val="28"/>
          <w:lang w:eastAsia="ru-RU"/>
        </w:rPr>
        <w:t>.н</w:t>
      </w:r>
      <w:proofErr w:type="spellEnd"/>
      <w:r w:rsidR="001A6C30" w:rsidRPr="001A6C30">
        <w:rPr>
          <w:rFonts w:ascii="Times New Roman" w:eastAsia="Times New Roman" w:hAnsi="Times New Roman" w:cs="Times New Roman"/>
          <w:sz w:val="28"/>
          <w:szCs w:val="28"/>
          <w:lang w:eastAsia="ru-RU"/>
        </w:rPr>
        <w:t>., доцент</w:t>
      </w:r>
    </w:p>
    <w:p w14:paraId="1B3DD0C2"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Котенко</w:t>
      </w:r>
      <w:proofErr w:type="spellEnd"/>
      <w:r>
        <w:rPr>
          <w:rFonts w:ascii="Times New Roman" w:eastAsia="Times New Roman" w:hAnsi="Times New Roman" w:cs="Times New Roman"/>
          <w:b/>
          <w:bCs/>
          <w:sz w:val="28"/>
          <w:szCs w:val="28"/>
          <w:lang w:eastAsia="ru-RU"/>
        </w:rPr>
        <w:t xml:space="preserve"> Руслан </w:t>
      </w:r>
      <w:r w:rsidR="00663B1E">
        <w:rPr>
          <w:rFonts w:ascii="Times New Roman" w:eastAsia="Times New Roman" w:hAnsi="Times New Roman" w:cs="Times New Roman"/>
          <w:b/>
          <w:bCs/>
          <w:sz w:val="28"/>
          <w:szCs w:val="28"/>
          <w:lang w:eastAsia="ru-RU"/>
        </w:rPr>
        <w:t>Михайлович</w:t>
      </w:r>
    </w:p>
    <w:p w14:paraId="2D7E5B59" w14:textId="77777777" w:rsidR="001A6C30" w:rsidRPr="001A6C30" w:rsidRDefault="001A6C30" w:rsidP="001C3797">
      <w:pPr>
        <w:widowControl w:val="0"/>
        <w:tabs>
          <w:tab w:val="left" w:pos="0"/>
        </w:tabs>
        <w:autoSpaceDE w:val="0"/>
        <w:autoSpaceDN w:val="0"/>
        <w:spacing w:after="0" w:line="240" w:lineRule="auto"/>
        <w:ind w:firstLine="5103"/>
        <w:rPr>
          <w:rFonts w:ascii="Times New Roman" w:eastAsia="Times New Roman" w:hAnsi="Times New Roman" w:cs="Times New Roman"/>
          <w:b/>
          <w:sz w:val="28"/>
          <w:szCs w:val="28"/>
          <w:lang w:eastAsia="ru-RU"/>
        </w:rPr>
      </w:pPr>
      <w:r w:rsidRPr="001A6C30">
        <w:rPr>
          <w:rFonts w:ascii="Times New Roman" w:eastAsia="Times New Roman" w:hAnsi="Times New Roman" w:cs="Times New Roman"/>
          <w:b/>
          <w:sz w:val="28"/>
          <w:szCs w:val="28"/>
          <w:lang w:eastAsia="ru-RU"/>
        </w:rPr>
        <w:t>Рецензенти:</w:t>
      </w:r>
    </w:p>
    <w:p w14:paraId="696044AF" w14:textId="4E2DEEDC" w:rsidR="001C3797" w:rsidRPr="00A761D3" w:rsidRDefault="001C3797" w:rsidP="001C3797">
      <w:pPr>
        <w:spacing w:line="240" w:lineRule="auto"/>
        <w:ind w:left="5103" w:firstLine="16"/>
        <w:rPr>
          <w:rFonts w:ascii="Times New Roman" w:hAnsi="Times New Roman" w:cs="Times New Roman"/>
          <w:b/>
          <w:sz w:val="28"/>
          <w:szCs w:val="28"/>
        </w:rPr>
      </w:pPr>
      <w:proofErr w:type="spellStart"/>
      <w:r>
        <w:rPr>
          <w:rFonts w:ascii="Times New Roman" w:hAnsi="Times New Roman" w:cs="Times New Roman"/>
          <w:sz w:val="28"/>
          <w:szCs w:val="28"/>
        </w:rPr>
        <w:t>к.і.н</w:t>
      </w:r>
      <w:proofErr w:type="spellEnd"/>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доцент</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Новосьолов Олександр Васильович</w:t>
      </w:r>
      <w:r>
        <w:rPr>
          <w:rFonts w:ascii="Times New Roman" w:hAnsi="Times New Roman" w:cs="Times New Roman"/>
          <w:sz w:val="28"/>
          <w:szCs w:val="28"/>
        </w:rPr>
        <w:t xml:space="preserve">                                                              </w:t>
      </w:r>
      <w:proofErr w:type="spellStart"/>
      <w:r>
        <w:rPr>
          <w:rFonts w:ascii="Times New Roman" w:hAnsi="Times New Roman" w:cs="Times New Roman"/>
          <w:sz w:val="28"/>
          <w:szCs w:val="28"/>
        </w:rPr>
        <w:t>к.п.н</w:t>
      </w:r>
      <w:proofErr w:type="spellEnd"/>
      <w:r>
        <w:rPr>
          <w:rFonts w:ascii="Times New Roman" w:hAnsi="Times New Roman" w:cs="Times New Roman"/>
          <w:sz w:val="28"/>
          <w:szCs w:val="28"/>
        </w:rPr>
        <w:t>.</w:t>
      </w:r>
      <w:r>
        <w:rPr>
          <w:rFonts w:ascii="Times New Roman" w:hAnsi="Times New Roman" w:cs="Times New Roman"/>
          <w:b/>
          <w:sz w:val="28"/>
          <w:szCs w:val="28"/>
        </w:rPr>
        <w:t xml:space="preserve">                                                              Косило Михайло Юрійович</w:t>
      </w:r>
    </w:p>
    <w:p w14:paraId="225E17F8" w14:textId="77777777" w:rsidR="00663B1E" w:rsidRDefault="00663B1E"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0ECA3979" w14:textId="77777777" w:rsidR="00377284" w:rsidRDefault="00377284"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7F0B8928" w14:textId="77777777" w:rsidR="00377284" w:rsidRDefault="00377284"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7899B831" w14:textId="77777777" w:rsidR="00377284" w:rsidRDefault="00377284"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3C3C28F6" w14:textId="77777777" w:rsidR="00377284" w:rsidRDefault="00377284"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6AFC3444" w14:textId="77777777" w:rsidR="00663B1E" w:rsidRDefault="00663B1E"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686DF8CE" w14:textId="77777777" w:rsidR="00663B1E" w:rsidRDefault="00663B1E" w:rsidP="001A6C30">
      <w:pPr>
        <w:widowControl w:val="0"/>
        <w:autoSpaceDE w:val="0"/>
        <w:autoSpaceDN w:val="0"/>
        <w:spacing w:after="0" w:line="240" w:lineRule="auto"/>
        <w:rPr>
          <w:rFonts w:ascii="Times New Roman" w:eastAsia="Times New Roman" w:hAnsi="Times New Roman" w:cs="Times New Roman"/>
          <w:sz w:val="28"/>
          <w:szCs w:val="28"/>
          <w:lang w:eastAsia="ru-RU"/>
        </w:rPr>
      </w:pPr>
    </w:p>
    <w:p w14:paraId="7283ADDE" w14:textId="77777777" w:rsidR="0015508D" w:rsidRPr="00377284" w:rsidRDefault="00663B1E" w:rsidP="00377284">
      <w:pPr>
        <w:widowControl w:val="0"/>
        <w:autoSpaceDE w:val="0"/>
        <w:autoSpaceDN w:val="0"/>
        <w:spacing w:after="0" w:line="240" w:lineRule="auto"/>
        <w:ind w:firstLine="720"/>
        <w:jc w:val="center"/>
        <w:rPr>
          <w:rFonts w:ascii="Times New Roman" w:eastAsia="Times New Roman" w:hAnsi="Times New Roman" w:cs="Times New Roman"/>
        </w:rPr>
      </w:pPr>
      <w:r>
        <w:rPr>
          <w:rFonts w:ascii="Times New Roman" w:eastAsia="Times New Roman" w:hAnsi="Times New Roman" w:cs="Times New Roman"/>
          <w:sz w:val="28"/>
          <w:szCs w:val="28"/>
          <w:lang w:eastAsia="ru-RU"/>
        </w:rPr>
        <w:t>м. Івано-Франківськ, 2023</w:t>
      </w:r>
    </w:p>
    <w:p w14:paraId="40B218FB" w14:textId="77777777" w:rsidR="0015508D" w:rsidRPr="00537434" w:rsidRDefault="0015508D" w:rsidP="0015508D">
      <w:pPr>
        <w:spacing w:after="0" w:line="360" w:lineRule="auto"/>
        <w:ind w:firstLine="709"/>
        <w:jc w:val="center"/>
        <w:rPr>
          <w:rFonts w:ascii="Times New Roman" w:hAnsi="Times New Roman" w:cs="Times New Roman"/>
          <w:sz w:val="28"/>
          <w:szCs w:val="28"/>
        </w:rPr>
      </w:pPr>
      <w:r w:rsidRPr="00537434">
        <w:rPr>
          <w:rFonts w:ascii="Times New Roman" w:hAnsi="Times New Roman" w:cs="Times New Roman"/>
          <w:sz w:val="28"/>
          <w:szCs w:val="28"/>
        </w:rPr>
        <w:lastRenderedPageBreak/>
        <w:t>ЗМІСТ</w:t>
      </w:r>
    </w:p>
    <w:p w14:paraId="0B752E6D" w14:textId="77777777" w:rsidR="0015508D" w:rsidRPr="00537434" w:rsidRDefault="0015508D" w:rsidP="0015508D">
      <w:pPr>
        <w:spacing w:after="0" w:line="360" w:lineRule="auto"/>
        <w:ind w:firstLine="709"/>
        <w:jc w:val="both"/>
        <w:rPr>
          <w:rFonts w:ascii="Times New Roman" w:hAnsi="Times New Roman" w:cs="Times New Roman"/>
          <w:sz w:val="28"/>
          <w:szCs w:val="28"/>
        </w:rPr>
      </w:pPr>
      <w:r w:rsidRPr="00537434">
        <w:rPr>
          <w:rFonts w:ascii="Times New Roman" w:hAnsi="Times New Roman" w:cs="Times New Roman"/>
          <w:sz w:val="28"/>
          <w:szCs w:val="28"/>
        </w:rPr>
        <w:t>ВСТУП</w:t>
      </w:r>
      <w:r w:rsidR="00995D5B">
        <w:rPr>
          <w:rFonts w:ascii="Times New Roman" w:hAnsi="Times New Roman" w:cs="Times New Roman"/>
          <w:sz w:val="28"/>
          <w:szCs w:val="28"/>
        </w:rPr>
        <w:t>……………………………………………………………...…………3</w:t>
      </w:r>
    </w:p>
    <w:p w14:paraId="2982CBE3" w14:textId="77777777" w:rsidR="0015508D" w:rsidRPr="00537434"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РОЗДІЛ 1. НОВІ</w:t>
      </w:r>
      <w:r w:rsidRPr="00537434">
        <w:rPr>
          <w:rFonts w:ascii="Times New Roman" w:hAnsi="Times New Roman" w:cs="Times New Roman"/>
          <w:sz w:val="28"/>
          <w:szCs w:val="28"/>
        </w:rPr>
        <w:t xml:space="preserve"> ТЕНДЕНЦ</w:t>
      </w:r>
      <w:r>
        <w:rPr>
          <w:rFonts w:ascii="Times New Roman" w:hAnsi="Times New Roman" w:cs="Times New Roman"/>
          <w:sz w:val="28"/>
          <w:szCs w:val="28"/>
        </w:rPr>
        <w:t>ІЇ РОЗВИТКУ ГОТЕЛЬНОЇ ІНДУСТРІЇ РЕГІОНУ</w:t>
      </w:r>
    </w:p>
    <w:p w14:paraId="19D49776"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37434">
        <w:rPr>
          <w:rFonts w:ascii="Times New Roman" w:hAnsi="Times New Roman" w:cs="Times New Roman"/>
          <w:sz w:val="28"/>
          <w:szCs w:val="28"/>
        </w:rPr>
        <w:t xml:space="preserve">Загальна характеристика засобів розміщення </w:t>
      </w:r>
      <w:r>
        <w:rPr>
          <w:rFonts w:ascii="Times New Roman" w:hAnsi="Times New Roman" w:cs="Times New Roman"/>
          <w:sz w:val="28"/>
          <w:szCs w:val="28"/>
        </w:rPr>
        <w:t>………………………</w:t>
      </w:r>
      <w:r w:rsidR="00995D5B">
        <w:rPr>
          <w:rFonts w:ascii="Times New Roman" w:hAnsi="Times New Roman" w:cs="Times New Roman"/>
          <w:sz w:val="28"/>
          <w:szCs w:val="28"/>
        </w:rPr>
        <w:t>…</w:t>
      </w:r>
      <w:r>
        <w:rPr>
          <w:rFonts w:ascii="Times New Roman" w:hAnsi="Times New Roman" w:cs="Times New Roman"/>
          <w:sz w:val="28"/>
          <w:szCs w:val="28"/>
        </w:rPr>
        <w:t>.</w:t>
      </w:r>
      <w:r w:rsidR="00995D5B">
        <w:rPr>
          <w:rFonts w:ascii="Times New Roman" w:hAnsi="Times New Roman" w:cs="Times New Roman"/>
          <w:sz w:val="28"/>
          <w:szCs w:val="28"/>
        </w:rPr>
        <w:t>6</w:t>
      </w:r>
    </w:p>
    <w:p w14:paraId="0BC35519"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537434">
        <w:rPr>
          <w:rFonts w:ascii="Times New Roman" w:hAnsi="Times New Roman" w:cs="Times New Roman"/>
          <w:sz w:val="28"/>
          <w:szCs w:val="28"/>
        </w:rPr>
        <w:t>Типоло</w:t>
      </w:r>
      <w:r>
        <w:rPr>
          <w:rFonts w:ascii="Times New Roman" w:hAnsi="Times New Roman" w:cs="Times New Roman"/>
          <w:sz w:val="28"/>
          <w:szCs w:val="28"/>
        </w:rPr>
        <w:t>гія засобів розміщення туристів…………</w:t>
      </w:r>
      <w:r w:rsidR="00995D5B">
        <w:rPr>
          <w:rFonts w:ascii="Times New Roman" w:hAnsi="Times New Roman" w:cs="Times New Roman"/>
          <w:sz w:val="28"/>
          <w:szCs w:val="28"/>
        </w:rPr>
        <w:t>…………..</w:t>
      </w:r>
      <w:r>
        <w:rPr>
          <w:rFonts w:ascii="Times New Roman" w:hAnsi="Times New Roman" w:cs="Times New Roman"/>
          <w:sz w:val="28"/>
          <w:szCs w:val="28"/>
        </w:rPr>
        <w:t>…………</w:t>
      </w:r>
      <w:r w:rsidR="00995D5B">
        <w:rPr>
          <w:rFonts w:ascii="Times New Roman" w:hAnsi="Times New Roman" w:cs="Times New Roman"/>
          <w:sz w:val="28"/>
          <w:szCs w:val="28"/>
        </w:rPr>
        <w:t>12</w:t>
      </w:r>
    </w:p>
    <w:p w14:paraId="5FA461A5"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F203C">
        <w:rPr>
          <w:rFonts w:ascii="Times New Roman" w:hAnsi="Times New Roman" w:cs="Times New Roman"/>
          <w:sz w:val="28"/>
          <w:szCs w:val="28"/>
        </w:rPr>
        <w:t>Сучасні підходи до структуризації готельного господарства</w:t>
      </w:r>
      <w:r>
        <w:rPr>
          <w:rFonts w:ascii="Times New Roman" w:hAnsi="Times New Roman" w:cs="Times New Roman"/>
          <w:sz w:val="28"/>
          <w:szCs w:val="28"/>
        </w:rPr>
        <w:t>……</w:t>
      </w:r>
      <w:r w:rsidR="00995D5B">
        <w:rPr>
          <w:rFonts w:ascii="Times New Roman" w:hAnsi="Times New Roman" w:cs="Times New Roman"/>
          <w:sz w:val="28"/>
          <w:szCs w:val="28"/>
        </w:rPr>
        <w:t>..</w:t>
      </w:r>
      <w:r>
        <w:rPr>
          <w:rFonts w:ascii="Times New Roman" w:hAnsi="Times New Roman" w:cs="Times New Roman"/>
          <w:sz w:val="28"/>
          <w:szCs w:val="28"/>
        </w:rPr>
        <w:t>….</w:t>
      </w:r>
      <w:r w:rsidR="00995D5B">
        <w:rPr>
          <w:rFonts w:ascii="Times New Roman" w:hAnsi="Times New Roman" w:cs="Times New Roman"/>
          <w:sz w:val="28"/>
          <w:szCs w:val="28"/>
        </w:rPr>
        <w:t>19</w:t>
      </w:r>
    </w:p>
    <w:p w14:paraId="4042CE4F"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 до 1 розділу…………………………………………………</w:t>
      </w:r>
      <w:r w:rsidR="00995D5B">
        <w:rPr>
          <w:rFonts w:ascii="Times New Roman" w:hAnsi="Times New Roman" w:cs="Times New Roman"/>
          <w:sz w:val="28"/>
          <w:szCs w:val="28"/>
        </w:rPr>
        <w:t>…….29</w:t>
      </w:r>
    </w:p>
    <w:p w14:paraId="5DF17E98"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РОЗДІЛ 2. АНАЛІЗ ДІЯЛЬНОСТІ </w:t>
      </w:r>
      <w:r w:rsidRPr="00537434">
        <w:rPr>
          <w:rFonts w:ascii="Times New Roman" w:hAnsi="Times New Roman" w:cs="Times New Roman"/>
          <w:sz w:val="28"/>
          <w:szCs w:val="28"/>
        </w:rPr>
        <w:t>ПАРК ГОТЕЛ</w:t>
      </w:r>
      <w:r>
        <w:rPr>
          <w:rFonts w:ascii="Times New Roman" w:hAnsi="Times New Roman" w:cs="Times New Roman"/>
          <w:sz w:val="28"/>
          <w:szCs w:val="28"/>
        </w:rPr>
        <w:t>Ю</w:t>
      </w:r>
      <w:r w:rsidRPr="00537434">
        <w:rPr>
          <w:rFonts w:ascii="Times New Roman" w:hAnsi="Times New Roman" w:cs="Times New Roman"/>
          <w:sz w:val="28"/>
          <w:szCs w:val="28"/>
        </w:rPr>
        <w:t xml:space="preserve"> </w:t>
      </w:r>
      <w:r>
        <w:rPr>
          <w:rFonts w:ascii="Times New Roman" w:hAnsi="Times New Roman" w:cs="Times New Roman"/>
          <w:sz w:val="28"/>
          <w:szCs w:val="28"/>
        </w:rPr>
        <w:t>«</w:t>
      </w:r>
      <w:r w:rsidRPr="00537434">
        <w:rPr>
          <w:rFonts w:ascii="Times New Roman" w:hAnsi="Times New Roman" w:cs="Times New Roman"/>
          <w:sz w:val="28"/>
          <w:szCs w:val="28"/>
        </w:rPr>
        <w:t>ДРЕВНІЙ ГРАД</w:t>
      </w:r>
      <w:r>
        <w:rPr>
          <w:rFonts w:ascii="Times New Roman" w:hAnsi="Times New Roman" w:cs="Times New Roman"/>
          <w:sz w:val="28"/>
          <w:szCs w:val="28"/>
        </w:rPr>
        <w:t>»</w:t>
      </w:r>
    </w:p>
    <w:p w14:paraId="14927B84"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Загальна характеристика </w:t>
      </w:r>
      <w:r w:rsidRPr="00537434">
        <w:rPr>
          <w:rFonts w:ascii="Times New Roman" w:hAnsi="Times New Roman" w:cs="Times New Roman"/>
          <w:sz w:val="28"/>
          <w:szCs w:val="28"/>
        </w:rPr>
        <w:t>Парк готел</w:t>
      </w:r>
      <w:r>
        <w:rPr>
          <w:rFonts w:ascii="Times New Roman" w:hAnsi="Times New Roman" w:cs="Times New Roman"/>
          <w:sz w:val="28"/>
          <w:szCs w:val="28"/>
        </w:rPr>
        <w:t>ю</w:t>
      </w:r>
      <w:r w:rsidRPr="00537434">
        <w:rPr>
          <w:rFonts w:ascii="Times New Roman" w:hAnsi="Times New Roman" w:cs="Times New Roman"/>
          <w:sz w:val="28"/>
          <w:szCs w:val="28"/>
        </w:rPr>
        <w:t xml:space="preserve"> </w:t>
      </w:r>
      <w:r>
        <w:rPr>
          <w:rFonts w:ascii="Times New Roman" w:hAnsi="Times New Roman" w:cs="Times New Roman"/>
          <w:sz w:val="28"/>
          <w:szCs w:val="28"/>
        </w:rPr>
        <w:t>«</w:t>
      </w:r>
      <w:r w:rsidRPr="00537434">
        <w:rPr>
          <w:rFonts w:ascii="Times New Roman" w:hAnsi="Times New Roman" w:cs="Times New Roman"/>
          <w:sz w:val="28"/>
          <w:szCs w:val="28"/>
        </w:rPr>
        <w:t>Древній град</w:t>
      </w:r>
      <w:r>
        <w:rPr>
          <w:rFonts w:ascii="Times New Roman" w:hAnsi="Times New Roman" w:cs="Times New Roman"/>
          <w:sz w:val="28"/>
          <w:szCs w:val="28"/>
        </w:rPr>
        <w:t>»………………</w:t>
      </w:r>
      <w:r w:rsidR="00995D5B">
        <w:rPr>
          <w:rFonts w:ascii="Times New Roman" w:hAnsi="Times New Roman" w:cs="Times New Roman"/>
          <w:sz w:val="28"/>
          <w:szCs w:val="28"/>
        </w:rPr>
        <w:t>.31</w:t>
      </w:r>
    </w:p>
    <w:p w14:paraId="529938D0"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Особливості розміщення туристів у парк готелях………………</w:t>
      </w:r>
      <w:r w:rsidR="00995D5B">
        <w:rPr>
          <w:rFonts w:ascii="Times New Roman" w:hAnsi="Times New Roman" w:cs="Times New Roman"/>
          <w:sz w:val="28"/>
          <w:szCs w:val="28"/>
        </w:rPr>
        <w:t>……</w:t>
      </w:r>
      <w:r>
        <w:rPr>
          <w:rFonts w:ascii="Times New Roman" w:hAnsi="Times New Roman" w:cs="Times New Roman"/>
          <w:sz w:val="28"/>
          <w:szCs w:val="28"/>
        </w:rPr>
        <w:t>..</w:t>
      </w:r>
      <w:r w:rsidR="00995D5B">
        <w:rPr>
          <w:rFonts w:ascii="Times New Roman" w:hAnsi="Times New Roman" w:cs="Times New Roman"/>
          <w:sz w:val="28"/>
          <w:szCs w:val="28"/>
        </w:rPr>
        <w:t>34</w:t>
      </w:r>
    </w:p>
    <w:p w14:paraId="5B2576CD"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 до 2 розділу……………………………………………………</w:t>
      </w:r>
      <w:r w:rsidR="00995D5B">
        <w:rPr>
          <w:rFonts w:ascii="Times New Roman" w:hAnsi="Times New Roman" w:cs="Times New Roman"/>
          <w:sz w:val="28"/>
          <w:szCs w:val="28"/>
        </w:rPr>
        <w:t>….40</w:t>
      </w:r>
    </w:p>
    <w:p w14:paraId="474B7E40"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РОЗДІЛ 3. ШЛЯХИ ВДОСКОНАЛЕННЯ ДІЯЛЬНОСТІ </w:t>
      </w:r>
      <w:r w:rsidRPr="00537434">
        <w:rPr>
          <w:rFonts w:ascii="Times New Roman" w:hAnsi="Times New Roman" w:cs="Times New Roman"/>
          <w:sz w:val="28"/>
          <w:szCs w:val="28"/>
        </w:rPr>
        <w:t>ПАРК ГОТЕЛ</w:t>
      </w:r>
      <w:r>
        <w:rPr>
          <w:rFonts w:ascii="Times New Roman" w:hAnsi="Times New Roman" w:cs="Times New Roman"/>
          <w:sz w:val="28"/>
          <w:szCs w:val="28"/>
        </w:rPr>
        <w:t>Ю</w:t>
      </w:r>
      <w:r w:rsidRPr="00537434">
        <w:rPr>
          <w:rFonts w:ascii="Times New Roman" w:hAnsi="Times New Roman" w:cs="Times New Roman"/>
          <w:sz w:val="28"/>
          <w:szCs w:val="28"/>
        </w:rPr>
        <w:t xml:space="preserve"> </w:t>
      </w:r>
      <w:r>
        <w:rPr>
          <w:rFonts w:ascii="Times New Roman" w:hAnsi="Times New Roman" w:cs="Times New Roman"/>
          <w:sz w:val="28"/>
          <w:szCs w:val="28"/>
        </w:rPr>
        <w:t>«</w:t>
      </w:r>
      <w:r w:rsidRPr="00537434">
        <w:rPr>
          <w:rFonts w:ascii="Times New Roman" w:hAnsi="Times New Roman" w:cs="Times New Roman"/>
          <w:sz w:val="28"/>
          <w:szCs w:val="28"/>
        </w:rPr>
        <w:t>ДРЕВНІЙ ГРАД</w:t>
      </w:r>
      <w:r>
        <w:rPr>
          <w:rFonts w:ascii="Times New Roman" w:hAnsi="Times New Roman" w:cs="Times New Roman"/>
          <w:sz w:val="28"/>
          <w:szCs w:val="28"/>
        </w:rPr>
        <w:t>»</w:t>
      </w:r>
    </w:p>
    <w:p w14:paraId="363726AE"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1C1316">
        <w:rPr>
          <w:rFonts w:ascii="Times New Roman" w:hAnsi="Times New Roman" w:cs="Times New Roman"/>
          <w:sz w:val="28"/>
          <w:szCs w:val="28"/>
        </w:rPr>
        <w:t>Фактори ціноутворення на готельні послуги у засобах розміщення (на прикладі парк готелю «Древній град»)</w:t>
      </w:r>
      <w:r w:rsidR="00995D5B">
        <w:rPr>
          <w:rFonts w:ascii="Times New Roman" w:hAnsi="Times New Roman" w:cs="Times New Roman"/>
          <w:sz w:val="28"/>
          <w:szCs w:val="28"/>
        </w:rPr>
        <w:t>…………………………………………....41</w:t>
      </w:r>
    </w:p>
    <w:p w14:paraId="7CD3BB59"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E71B2B">
        <w:rPr>
          <w:rFonts w:ascii="Times New Roman" w:hAnsi="Times New Roman" w:cs="Times New Roman"/>
          <w:sz w:val="28"/>
          <w:szCs w:val="28"/>
        </w:rPr>
        <w:t>Управління конкурентоспроможністю підприємств індустрії гостинності в сучасних умовах</w:t>
      </w:r>
      <w:r w:rsidR="00995D5B">
        <w:rPr>
          <w:rFonts w:ascii="Times New Roman" w:hAnsi="Times New Roman" w:cs="Times New Roman"/>
          <w:sz w:val="28"/>
          <w:szCs w:val="28"/>
        </w:rPr>
        <w:t>…………………………………………………….48</w:t>
      </w:r>
    </w:p>
    <w:p w14:paraId="61C732E0"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BF3DB9">
        <w:rPr>
          <w:rFonts w:ascii="Times New Roman" w:hAnsi="Times New Roman" w:cs="Times New Roman"/>
          <w:sz w:val="28"/>
          <w:szCs w:val="28"/>
        </w:rPr>
        <w:t>Особливості оцінки ступеня задоволення гостя якістю готельних послуг</w:t>
      </w:r>
      <w:r w:rsidR="00995D5B">
        <w:rPr>
          <w:rFonts w:ascii="Times New Roman" w:hAnsi="Times New Roman" w:cs="Times New Roman"/>
          <w:sz w:val="28"/>
          <w:szCs w:val="28"/>
        </w:rPr>
        <w:t>………………………………………………………………………………..57</w:t>
      </w:r>
    </w:p>
    <w:p w14:paraId="31F7AACB"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 до 3 розділу</w:t>
      </w:r>
      <w:r w:rsidR="00995D5B">
        <w:rPr>
          <w:rFonts w:ascii="Times New Roman" w:hAnsi="Times New Roman" w:cs="Times New Roman"/>
          <w:sz w:val="28"/>
          <w:szCs w:val="28"/>
        </w:rPr>
        <w:t>……………………………………………………….63</w:t>
      </w:r>
    </w:p>
    <w:p w14:paraId="05600B69"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w:t>
      </w:r>
      <w:r w:rsidR="00995D5B">
        <w:rPr>
          <w:rFonts w:ascii="Times New Roman" w:hAnsi="Times New Roman" w:cs="Times New Roman"/>
          <w:sz w:val="28"/>
          <w:szCs w:val="28"/>
        </w:rPr>
        <w:t>……………………………………………………………….....66</w:t>
      </w:r>
    </w:p>
    <w:p w14:paraId="50A27091"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995D5B">
        <w:rPr>
          <w:rFonts w:ascii="Times New Roman" w:hAnsi="Times New Roman" w:cs="Times New Roman"/>
          <w:sz w:val="28"/>
          <w:szCs w:val="28"/>
        </w:rPr>
        <w:t>……………………..……………..70</w:t>
      </w:r>
    </w:p>
    <w:p w14:paraId="02C55813" w14:textId="77777777" w:rsidR="00995D5B" w:rsidRDefault="00995D5B"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ДОДАТКИ…………………………………………………………………....73</w:t>
      </w:r>
    </w:p>
    <w:p w14:paraId="67D08BDE" w14:textId="77777777" w:rsidR="0015508D" w:rsidRDefault="0015508D" w:rsidP="0015508D">
      <w:pPr>
        <w:spacing w:after="0" w:line="360" w:lineRule="auto"/>
        <w:ind w:firstLine="709"/>
        <w:jc w:val="both"/>
        <w:rPr>
          <w:rFonts w:ascii="Times New Roman" w:hAnsi="Times New Roman" w:cs="Times New Roman"/>
          <w:sz w:val="28"/>
          <w:szCs w:val="28"/>
        </w:rPr>
      </w:pPr>
    </w:p>
    <w:p w14:paraId="4692C1FB"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07288E1B" w14:textId="77777777" w:rsidR="0015508D" w:rsidRDefault="0015508D" w:rsidP="0015508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39E06612" w14:textId="77777777" w:rsidR="0015508D" w:rsidRPr="006B7436"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Актуальність теми дослідження.</w:t>
      </w:r>
      <w:r w:rsidRPr="00274E8E">
        <w:rPr>
          <w:rFonts w:ascii="Times New Roman" w:hAnsi="Times New Roman" w:cs="Times New Roman"/>
          <w:sz w:val="28"/>
          <w:szCs w:val="28"/>
        </w:rPr>
        <w:t xml:space="preserve"> </w:t>
      </w:r>
      <w:r w:rsidRPr="006B7436">
        <w:rPr>
          <w:rFonts w:ascii="Times New Roman" w:hAnsi="Times New Roman" w:cs="Times New Roman"/>
          <w:sz w:val="28"/>
          <w:szCs w:val="28"/>
        </w:rPr>
        <w:t>Розвиток промисловості гостинності зумовлює появу нових видів підприємств, підходів до організації сервісу. Готельне господарство як сприяє виконанню сукупності функцій туризму, так й створює передумови їхнього розвитку та збагачення. Розвиток готельного господарства багато в чому визначає доступність туристського ресурсу, що є особливо актуальним для деяких категорій населення (молодь, пенсіонери, люди з обмеженими можливостями, малозабезпечені сім'ї тощо).</w:t>
      </w:r>
    </w:p>
    <w:p w14:paraId="70B88638" w14:textId="77777777" w:rsidR="0015508D"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Розвиток сучасного туризму закономірно призводить до підвищення різноманітності підприємств індустрії гостинності, насамперед готелів. У зв'язку з цим диференціюються підходи до структуризації та сегментації готельного господарства у регіоні, згідно з якими виділяються різні групи засобів розміщення.</w:t>
      </w:r>
    </w:p>
    <w:p w14:paraId="72020FB2" w14:textId="77777777" w:rsidR="0015508D"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 xml:space="preserve">Сучасній людині подобається подорожувати та розширювати межі пізнання. Люди більше не мають прив'язки до конкретної місцевості, тому вони часто їздять відпочивати за межі країни. Однак при цьому більшість тяжіє до комфорту та не бажає ночувати «на вокзалі». </w:t>
      </w:r>
      <w:proofErr w:type="spellStart"/>
      <w:r w:rsidRPr="00967F40">
        <w:rPr>
          <w:rFonts w:ascii="Times New Roman" w:hAnsi="Times New Roman" w:cs="Times New Roman"/>
          <w:sz w:val="28"/>
          <w:szCs w:val="28"/>
        </w:rPr>
        <w:t>Найцивілізованіший</w:t>
      </w:r>
      <w:proofErr w:type="spellEnd"/>
      <w:r w:rsidRPr="00967F40">
        <w:rPr>
          <w:rFonts w:ascii="Times New Roman" w:hAnsi="Times New Roman" w:cs="Times New Roman"/>
          <w:sz w:val="28"/>
          <w:szCs w:val="28"/>
        </w:rPr>
        <w:t xml:space="preserve"> варіант для тимчасового проживання – це готель</w:t>
      </w:r>
      <w:r>
        <w:rPr>
          <w:rFonts w:ascii="Times New Roman" w:hAnsi="Times New Roman" w:cs="Times New Roman"/>
          <w:sz w:val="28"/>
          <w:szCs w:val="28"/>
        </w:rPr>
        <w:t>.</w:t>
      </w:r>
    </w:p>
    <w:p w14:paraId="54211B85" w14:textId="77777777" w:rsidR="0015508D" w:rsidRPr="00967F40"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Перспективи у парк-готелів більш ніж райдужні. Людям імпонує можливість поєднати відпочинок з розвагами, оздоровленням та приємним дозвіллям. Коли навколо гарна природа та персонал, готовий виконати будь-яку забаганку, складно залишитися байдужим. Тому попит на розміщення в межах їхньої території зростатиме.</w:t>
      </w:r>
    </w:p>
    <w:p w14:paraId="1529A0E6" w14:textId="77777777" w:rsidR="0015508D"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Парк-готель – це «</w:t>
      </w:r>
      <w:proofErr w:type="spellStart"/>
      <w:r w:rsidRPr="00967F40">
        <w:rPr>
          <w:rFonts w:ascii="Times New Roman" w:hAnsi="Times New Roman" w:cs="Times New Roman"/>
          <w:sz w:val="28"/>
          <w:szCs w:val="28"/>
        </w:rPr>
        <w:t>мікс</w:t>
      </w:r>
      <w:proofErr w:type="spellEnd"/>
      <w:r w:rsidRPr="00967F40">
        <w:rPr>
          <w:rFonts w:ascii="Times New Roman" w:hAnsi="Times New Roman" w:cs="Times New Roman"/>
          <w:sz w:val="28"/>
          <w:szCs w:val="28"/>
        </w:rPr>
        <w:t>» всього того, що потрібно сучасній людині. У цьому можна сумніватися.</w:t>
      </w:r>
    </w:p>
    <w:p w14:paraId="790E5A63"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 xml:space="preserve">Об’єктом дослідження </w:t>
      </w:r>
      <w:r w:rsidRPr="00274E8E">
        <w:rPr>
          <w:rFonts w:ascii="Times New Roman" w:hAnsi="Times New Roman" w:cs="Times New Roman"/>
          <w:sz w:val="28"/>
          <w:szCs w:val="28"/>
        </w:rPr>
        <w:t xml:space="preserve">є </w:t>
      </w:r>
      <w:r>
        <w:rPr>
          <w:rFonts w:ascii="Times New Roman" w:hAnsi="Times New Roman" w:cs="Times New Roman"/>
          <w:sz w:val="28"/>
          <w:szCs w:val="28"/>
        </w:rPr>
        <w:t xml:space="preserve">діяльність парк </w:t>
      </w:r>
      <w:r w:rsidRPr="00DE46D6">
        <w:rPr>
          <w:rFonts w:ascii="Times New Roman" w:hAnsi="Times New Roman" w:cs="Times New Roman"/>
          <w:sz w:val="28"/>
          <w:szCs w:val="28"/>
        </w:rPr>
        <w:t>готел</w:t>
      </w:r>
      <w:r>
        <w:rPr>
          <w:rFonts w:ascii="Times New Roman" w:hAnsi="Times New Roman" w:cs="Times New Roman"/>
          <w:sz w:val="28"/>
          <w:szCs w:val="28"/>
        </w:rPr>
        <w:t>ю «Древній Град»</w:t>
      </w:r>
      <w:r w:rsidRPr="00274E8E">
        <w:rPr>
          <w:rFonts w:ascii="Times New Roman" w:hAnsi="Times New Roman" w:cs="Times New Roman"/>
          <w:sz w:val="28"/>
          <w:szCs w:val="28"/>
        </w:rPr>
        <w:t>.</w:t>
      </w:r>
    </w:p>
    <w:p w14:paraId="36AE8911"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Предмет дослідження</w:t>
      </w:r>
      <w:r w:rsidRPr="00274E8E">
        <w:rPr>
          <w:rFonts w:ascii="Times New Roman" w:hAnsi="Times New Roman" w:cs="Times New Roman"/>
          <w:sz w:val="28"/>
          <w:szCs w:val="28"/>
        </w:rPr>
        <w:t xml:space="preserve"> виступають </w:t>
      </w:r>
      <w:r w:rsidRPr="00DE46D6">
        <w:rPr>
          <w:rFonts w:ascii="Times New Roman" w:hAnsi="Times New Roman" w:cs="Times New Roman"/>
          <w:sz w:val="28"/>
          <w:szCs w:val="28"/>
        </w:rPr>
        <w:t>технологі</w:t>
      </w:r>
      <w:r>
        <w:rPr>
          <w:rFonts w:ascii="Times New Roman" w:hAnsi="Times New Roman" w:cs="Times New Roman"/>
          <w:sz w:val="28"/>
          <w:szCs w:val="28"/>
        </w:rPr>
        <w:t>ї</w:t>
      </w:r>
      <w:r w:rsidRPr="00DE46D6">
        <w:rPr>
          <w:rFonts w:ascii="Times New Roman" w:hAnsi="Times New Roman" w:cs="Times New Roman"/>
          <w:sz w:val="28"/>
          <w:szCs w:val="28"/>
        </w:rPr>
        <w:t xml:space="preserve"> та організація обслуговування </w:t>
      </w:r>
      <w:r>
        <w:rPr>
          <w:rFonts w:ascii="Times New Roman" w:hAnsi="Times New Roman" w:cs="Times New Roman"/>
          <w:sz w:val="28"/>
          <w:szCs w:val="28"/>
        </w:rPr>
        <w:t xml:space="preserve">парк </w:t>
      </w:r>
      <w:r w:rsidRPr="00DE46D6">
        <w:rPr>
          <w:rFonts w:ascii="Times New Roman" w:hAnsi="Times New Roman" w:cs="Times New Roman"/>
          <w:sz w:val="28"/>
          <w:szCs w:val="28"/>
        </w:rPr>
        <w:t>готел</w:t>
      </w:r>
      <w:r>
        <w:rPr>
          <w:rFonts w:ascii="Times New Roman" w:hAnsi="Times New Roman" w:cs="Times New Roman"/>
          <w:sz w:val="28"/>
          <w:szCs w:val="28"/>
        </w:rPr>
        <w:t>і «Древній Град»</w:t>
      </w:r>
      <w:r w:rsidRPr="00274E8E">
        <w:rPr>
          <w:rFonts w:ascii="Times New Roman" w:hAnsi="Times New Roman" w:cs="Times New Roman"/>
          <w:sz w:val="28"/>
          <w:szCs w:val="28"/>
        </w:rPr>
        <w:t>.</w:t>
      </w:r>
    </w:p>
    <w:p w14:paraId="60CD29D0"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lastRenderedPageBreak/>
        <w:t>Мета роботи</w:t>
      </w:r>
      <w:r w:rsidRPr="00274E8E">
        <w:rPr>
          <w:rFonts w:ascii="Times New Roman" w:hAnsi="Times New Roman" w:cs="Times New Roman"/>
          <w:sz w:val="28"/>
          <w:szCs w:val="28"/>
        </w:rPr>
        <w:t xml:space="preserve"> полягає у висвітленні сучасних </w:t>
      </w:r>
      <w:r w:rsidRPr="00DE46D6">
        <w:rPr>
          <w:rFonts w:ascii="Times New Roman" w:hAnsi="Times New Roman" w:cs="Times New Roman"/>
          <w:sz w:val="28"/>
          <w:szCs w:val="28"/>
        </w:rPr>
        <w:t>технологі</w:t>
      </w:r>
      <w:r>
        <w:rPr>
          <w:rFonts w:ascii="Times New Roman" w:hAnsi="Times New Roman" w:cs="Times New Roman"/>
          <w:sz w:val="28"/>
          <w:szCs w:val="28"/>
        </w:rPr>
        <w:t>ї</w:t>
      </w:r>
      <w:r w:rsidRPr="00DE46D6">
        <w:rPr>
          <w:rFonts w:ascii="Times New Roman" w:hAnsi="Times New Roman" w:cs="Times New Roman"/>
          <w:sz w:val="28"/>
          <w:szCs w:val="28"/>
        </w:rPr>
        <w:t xml:space="preserve"> та організація обслуговування у </w:t>
      </w:r>
      <w:r>
        <w:rPr>
          <w:rFonts w:ascii="Times New Roman" w:hAnsi="Times New Roman" w:cs="Times New Roman"/>
          <w:sz w:val="28"/>
          <w:szCs w:val="28"/>
        </w:rPr>
        <w:t xml:space="preserve">парк </w:t>
      </w:r>
      <w:r w:rsidRPr="00DE46D6">
        <w:rPr>
          <w:rFonts w:ascii="Times New Roman" w:hAnsi="Times New Roman" w:cs="Times New Roman"/>
          <w:sz w:val="28"/>
          <w:szCs w:val="28"/>
        </w:rPr>
        <w:t>готел</w:t>
      </w:r>
      <w:r>
        <w:rPr>
          <w:rFonts w:ascii="Times New Roman" w:hAnsi="Times New Roman" w:cs="Times New Roman"/>
          <w:sz w:val="28"/>
          <w:szCs w:val="28"/>
        </w:rPr>
        <w:t>і «Древній Град»</w:t>
      </w:r>
      <w:r w:rsidRPr="00274E8E">
        <w:rPr>
          <w:rFonts w:ascii="Times New Roman" w:hAnsi="Times New Roman" w:cs="Times New Roman"/>
          <w:sz w:val="28"/>
          <w:szCs w:val="28"/>
        </w:rPr>
        <w:t xml:space="preserve">. Для реалізації вказаної мети ставиться ряд </w:t>
      </w:r>
      <w:r w:rsidRPr="00274E8E">
        <w:rPr>
          <w:rFonts w:ascii="Times New Roman" w:hAnsi="Times New Roman" w:cs="Times New Roman"/>
          <w:b/>
          <w:sz w:val="28"/>
          <w:szCs w:val="28"/>
        </w:rPr>
        <w:t>завдань</w:t>
      </w:r>
      <w:r w:rsidRPr="00274E8E">
        <w:rPr>
          <w:rFonts w:ascii="Times New Roman" w:hAnsi="Times New Roman" w:cs="Times New Roman"/>
          <w:sz w:val="28"/>
          <w:szCs w:val="28"/>
        </w:rPr>
        <w:t>:</w:t>
      </w:r>
    </w:p>
    <w:p w14:paraId="39CA0C32"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навести з</w:t>
      </w:r>
      <w:r w:rsidRPr="00537434">
        <w:rPr>
          <w:rFonts w:ascii="Times New Roman" w:hAnsi="Times New Roman" w:cs="Times New Roman"/>
          <w:sz w:val="28"/>
          <w:szCs w:val="28"/>
        </w:rPr>
        <w:t>агальн</w:t>
      </w:r>
      <w:r>
        <w:rPr>
          <w:rFonts w:ascii="Times New Roman" w:hAnsi="Times New Roman" w:cs="Times New Roman"/>
          <w:sz w:val="28"/>
          <w:szCs w:val="28"/>
        </w:rPr>
        <w:t>у</w:t>
      </w:r>
      <w:r w:rsidRPr="00537434">
        <w:rPr>
          <w:rFonts w:ascii="Times New Roman" w:hAnsi="Times New Roman" w:cs="Times New Roman"/>
          <w:sz w:val="28"/>
          <w:szCs w:val="28"/>
        </w:rPr>
        <w:t xml:space="preserve"> ха</w:t>
      </w:r>
      <w:r>
        <w:rPr>
          <w:rFonts w:ascii="Times New Roman" w:hAnsi="Times New Roman" w:cs="Times New Roman"/>
          <w:sz w:val="28"/>
          <w:szCs w:val="28"/>
        </w:rPr>
        <w:t>рактеристика засобів розміщення;</w:t>
      </w:r>
    </w:p>
    <w:p w14:paraId="1742A8C4"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розглянути т</w:t>
      </w:r>
      <w:r w:rsidRPr="00537434">
        <w:rPr>
          <w:rFonts w:ascii="Times New Roman" w:hAnsi="Times New Roman" w:cs="Times New Roman"/>
          <w:sz w:val="28"/>
          <w:szCs w:val="28"/>
        </w:rPr>
        <w:t>иполо</w:t>
      </w:r>
      <w:r>
        <w:rPr>
          <w:rFonts w:ascii="Times New Roman" w:hAnsi="Times New Roman" w:cs="Times New Roman"/>
          <w:sz w:val="28"/>
          <w:szCs w:val="28"/>
        </w:rPr>
        <w:t>гію засобів розміщення туристів;</w:t>
      </w:r>
    </w:p>
    <w:p w14:paraId="73512F6E"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дослідити с</w:t>
      </w:r>
      <w:r w:rsidRPr="005F203C">
        <w:rPr>
          <w:rFonts w:ascii="Times New Roman" w:hAnsi="Times New Roman" w:cs="Times New Roman"/>
          <w:sz w:val="28"/>
          <w:szCs w:val="28"/>
        </w:rPr>
        <w:t>учасні підходи до структуризації готельного господарства</w:t>
      </w:r>
      <w:r>
        <w:rPr>
          <w:rFonts w:ascii="Times New Roman" w:hAnsi="Times New Roman" w:cs="Times New Roman"/>
          <w:sz w:val="28"/>
          <w:szCs w:val="28"/>
        </w:rPr>
        <w:t>;</w:t>
      </w:r>
    </w:p>
    <w:p w14:paraId="0C959310"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висвітлити загальну характеристику </w:t>
      </w:r>
      <w:r w:rsidRPr="00537434">
        <w:rPr>
          <w:rFonts w:ascii="Times New Roman" w:hAnsi="Times New Roman" w:cs="Times New Roman"/>
          <w:sz w:val="28"/>
          <w:szCs w:val="28"/>
        </w:rPr>
        <w:t>Парк готел</w:t>
      </w:r>
      <w:r>
        <w:rPr>
          <w:rFonts w:ascii="Times New Roman" w:hAnsi="Times New Roman" w:cs="Times New Roman"/>
          <w:sz w:val="28"/>
          <w:szCs w:val="28"/>
        </w:rPr>
        <w:t>ю</w:t>
      </w:r>
      <w:r w:rsidRPr="00537434">
        <w:rPr>
          <w:rFonts w:ascii="Times New Roman" w:hAnsi="Times New Roman" w:cs="Times New Roman"/>
          <w:sz w:val="28"/>
          <w:szCs w:val="28"/>
        </w:rPr>
        <w:t xml:space="preserve"> </w:t>
      </w:r>
      <w:r>
        <w:rPr>
          <w:rFonts w:ascii="Times New Roman" w:hAnsi="Times New Roman" w:cs="Times New Roman"/>
          <w:sz w:val="28"/>
          <w:szCs w:val="28"/>
        </w:rPr>
        <w:t>«</w:t>
      </w:r>
      <w:r w:rsidRPr="00537434">
        <w:rPr>
          <w:rFonts w:ascii="Times New Roman" w:hAnsi="Times New Roman" w:cs="Times New Roman"/>
          <w:sz w:val="28"/>
          <w:szCs w:val="28"/>
        </w:rPr>
        <w:t>Древній град</w:t>
      </w:r>
      <w:r>
        <w:rPr>
          <w:rFonts w:ascii="Times New Roman" w:hAnsi="Times New Roman" w:cs="Times New Roman"/>
          <w:sz w:val="28"/>
          <w:szCs w:val="28"/>
        </w:rPr>
        <w:t>»;</w:t>
      </w:r>
    </w:p>
    <w:p w14:paraId="61378947"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дослідити особливості розміщення туристів у парк готелях;</w:t>
      </w:r>
    </w:p>
    <w:p w14:paraId="2A9A590A"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проаналізувати </w:t>
      </w:r>
      <w:proofErr w:type="spellStart"/>
      <w:r>
        <w:rPr>
          <w:rFonts w:ascii="Times New Roman" w:hAnsi="Times New Roman" w:cs="Times New Roman"/>
          <w:sz w:val="28"/>
          <w:szCs w:val="28"/>
        </w:rPr>
        <w:t>й</w:t>
      </w:r>
      <w:r w:rsidRPr="001C1316">
        <w:rPr>
          <w:rFonts w:ascii="Times New Roman" w:hAnsi="Times New Roman" w:cs="Times New Roman"/>
          <w:sz w:val="28"/>
          <w:szCs w:val="28"/>
        </w:rPr>
        <w:t>ктори</w:t>
      </w:r>
      <w:proofErr w:type="spellEnd"/>
      <w:r w:rsidRPr="001C1316">
        <w:rPr>
          <w:rFonts w:ascii="Times New Roman" w:hAnsi="Times New Roman" w:cs="Times New Roman"/>
          <w:sz w:val="28"/>
          <w:szCs w:val="28"/>
        </w:rPr>
        <w:t xml:space="preserve"> ціноутворення на готельні послуги у засобах розміщення (на прикладі парк готелю «Древній град»)</w:t>
      </w:r>
      <w:r>
        <w:rPr>
          <w:rFonts w:ascii="Times New Roman" w:hAnsi="Times New Roman" w:cs="Times New Roman"/>
          <w:sz w:val="28"/>
          <w:szCs w:val="28"/>
        </w:rPr>
        <w:t>;</w:t>
      </w:r>
    </w:p>
    <w:p w14:paraId="7E568BDA"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простежити особливості у</w:t>
      </w:r>
      <w:r w:rsidRPr="00E71B2B">
        <w:rPr>
          <w:rFonts w:ascii="Times New Roman" w:hAnsi="Times New Roman" w:cs="Times New Roman"/>
          <w:sz w:val="28"/>
          <w:szCs w:val="28"/>
        </w:rPr>
        <w:t>правління конкурентоспроможністю підприємств індустрії гостинності в сучасних умовах</w:t>
      </w:r>
      <w:r>
        <w:rPr>
          <w:rFonts w:ascii="Times New Roman" w:hAnsi="Times New Roman" w:cs="Times New Roman"/>
          <w:sz w:val="28"/>
          <w:szCs w:val="28"/>
        </w:rPr>
        <w:t>;</w:t>
      </w:r>
    </w:p>
    <w:p w14:paraId="59402560"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навести о</w:t>
      </w:r>
      <w:r w:rsidRPr="00BF3DB9">
        <w:rPr>
          <w:rFonts w:ascii="Times New Roman" w:hAnsi="Times New Roman" w:cs="Times New Roman"/>
          <w:sz w:val="28"/>
          <w:szCs w:val="28"/>
        </w:rPr>
        <w:t>собливості оцінки ступеня задоволення гостя якістю готельних послуг</w:t>
      </w:r>
      <w:r>
        <w:rPr>
          <w:rFonts w:ascii="Times New Roman" w:hAnsi="Times New Roman" w:cs="Times New Roman"/>
          <w:sz w:val="28"/>
          <w:szCs w:val="28"/>
        </w:rPr>
        <w:t>.</w:t>
      </w:r>
    </w:p>
    <w:p w14:paraId="0CE6C565"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 xml:space="preserve">Аналіз останніх досліджень і публікацій. </w:t>
      </w:r>
      <w:r w:rsidRPr="00274E8E">
        <w:rPr>
          <w:rFonts w:ascii="Times New Roman" w:hAnsi="Times New Roman" w:cs="Times New Roman"/>
          <w:sz w:val="28"/>
          <w:szCs w:val="28"/>
        </w:rPr>
        <w:t xml:space="preserve">Питання </w:t>
      </w:r>
      <w:r>
        <w:rPr>
          <w:rFonts w:ascii="Times New Roman" w:hAnsi="Times New Roman" w:cs="Times New Roman"/>
          <w:sz w:val="28"/>
          <w:szCs w:val="28"/>
        </w:rPr>
        <w:t xml:space="preserve">розвитку технології та організації обслуговування у готельному підприємстві </w:t>
      </w:r>
      <w:r w:rsidRPr="00274E8E">
        <w:rPr>
          <w:rFonts w:ascii="Times New Roman" w:hAnsi="Times New Roman" w:cs="Times New Roman"/>
          <w:sz w:val="28"/>
          <w:szCs w:val="28"/>
        </w:rPr>
        <w:t xml:space="preserve">знайшли своє широке висвітлення у численних працях </w:t>
      </w:r>
      <w:r>
        <w:rPr>
          <w:rFonts w:ascii="Times New Roman" w:hAnsi="Times New Roman" w:cs="Times New Roman"/>
          <w:sz w:val="28"/>
          <w:szCs w:val="28"/>
        </w:rPr>
        <w:t xml:space="preserve">вітчизняних науковців. </w:t>
      </w:r>
      <w:r w:rsidRPr="00274E8E">
        <w:rPr>
          <w:rFonts w:ascii="Times New Roman" w:hAnsi="Times New Roman" w:cs="Times New Roman"/>
          <w:sz w:val="28"/>
          <w:szCs w:val="28"/>
        </w:rPr>
        <w:t xml:space="preserve"> </w:t>
      </w:r>
      <w:r w:rsidRPr="00CC2B75">
        <w:rPr>
          <w:rFonts w:ascii="Times New Roman" w:hAnsi="Times New Roman" w:cs="Times New Roman"/>
          <w:sz w:val="28"/>
          <w:szCs w:val="28"/>
        </w:rPr>
        <w:t xml:space="preserve">Готельна індустрія </w:t>
      </w:r>
      <w:r>
        <w:rPr>
          <w:rFonts w:ascii="Times New Roman" w:hAnsi="Times New Roman" w:cs="Times New Roman"/>
          <w:sz w:val="28"/>
          <w:szCs w:val="28"/>
        </w:rPr>
        <w:t>як</w:t>
      </w:r>
      <w:r w:rsidRPr="00CC2B75">
        <w:rPr>
          <w:rFonts w:ascii="Times New Roman" w:hAnsi="Times New Roman" w:cs="Times New Roman"/>
          <w:sz w:val="28"/>
          <w:szCs w:val="28"/>
        </w:rPr>
        <w:t xml:space="preserve"> одна з найбільш перспективних галузей, що швидко розвиваються</w:t>
      </w:r>
      <w:r>
        <w:rPr>
          <w:rFonts w:ascii="Times New Roman" w:hAnsi="Times New Roman" w:cs="Times New Roman"/>
          <w:sz w:val="28"/>
          <w:szCs w:val="28"/>
        </w:rPr>
        <w:t xml:space="preserve"> досліджується </w:t>
      </w:r>
      <w:proofErr w:type="spellStart"/>
      <w:r>
        <w:rPr>
          <w:rFonts w:ascii="Times New Roman" w:hAnsi="Times New Roman" w:cs="Times New Roman"/>
          <w:sz w:val="28"/>
          <w:szCs w:val="28"/>
        </w:rPr>
        <w:t>П.Пуцитайло</w:t>
      </w:r>
      <w:proofErr w:type="spellEnd"/>
      <w:r w:rsidRPr="00CC2B7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Л.Худолій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Т.Ткаченко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І.Пандяк</w:t>
      </w:r>
      <w:proofErr w:type="spellEnd"/>
      <w:r>
        <w:rPr>
          <w:rFonts w:ascii="Times New Roman" w:hAnsi="Times New Roman" w:cs="Times New Roman"/>
          <w:sz w:val="28"/>
          <w:szCs w:val="28"/>
        </w:rPr>
        <w:t>, та багатьма іншими.</w:t>
      </w:r>
    </w:p>
    <w:p w14:paraId="0C2F6E4A"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sz w:val="28"/>
          <w:szCs w:val="28"/>
        </w:rPr>
        <w:t xml:space="preserve">Фундаментальні дослідження </w:t>
      </w:r>
      <w:r>
        <w:rPr>
          <w:rFonts w:ascii="Times New Roman" w:hAnsi="Times New Roman" w:cs="Times New Roman"/>
          <w:sz w:val="28"/>
          <w:szCs w:val="28"/>
        </w:rPr>
        <w:t>щодо р</w:t>
      </w:r>
      <w:r w:rsidRPr="00CC2B75">
        <w:rPr>
          <w:rFonts w:ascii="Times New Roman" w:hAnsi="Times New Roman" w:cs="Times New Roman"/>
          <w:sz w:val="28"/>
          <w:szCs w:val="28"/>
        </w:rPr>
        <w:t>озвит</w:t>
      </w:r>
      <w:r>
        <w:rPr>
          <w:rFonts w:ascii="Times New Roman" w:hAnsi="Times New Roman" w:cs="Times New Roman"/>
          <w:sz w:val="28"/>
          <w:szCs w:val="28"/>
        </w:rPr>
        <w:t>ку</w:t>
      </w:r>
      <w:r w:rsidRPr="00CC2B75">
        <w:rPr>
          <w:rFonts w:ascii="Times New Roman" w:hAnsi="Times New Roman" w:cs="Times New Roman"/>
          <w:sz w:val="28"/>
          <w:szCs w:val="28"/>
        </w:rPr>
        <w:t xml:space="preserve"> готельної індустрії </w:t>
      </w:r>
      <w:r>
        <w:rPr>
          <w:rFonts w:ascii="Times New Roman" w:hAnsi="Times New Roman" w:cs="Times New Roman"/>
          <w:sz w:val="28"/>
          <w:szCs w:val="28"/>
        </w:rPr>
        <w:t xml:space="preserve">яка </w:t>
      </w:r>
      <w:r w:rsidRPr="00CC2B75">
        <w:rPr>
          <w:rFonts w:ascii="Times New Roman" w:hAnsi="Times New Roman" w:cs="Times New Roman"/>
          <w:sz w:val="28"/>
          <w:szCs w:val="28"/>
        </w:rPr>
        <w:t>активно стимулює розвиток інших галузей та напрямів діяльності</w:t>
      </w:r>
      <w:r>
        <w:rPr>
          <w:rFonts w:ascii="Times New Roman" w:hAnsi="Times New Roman" w:cs="Times New Roman"/>
          <w:sz w:val="28"/>
          <w:szCs w:val="28"/>
        </w:rPr>
        <w:t xml:space="preserve"> присвятили </w:t>
      </w:r>
      <w:proofErr w:type="spellStart"/>
      <w:r>
        <w:rPr>
          <w:rFonts w:ascii="Times New Roman" w:hAnsi="Times New Roman" w:cs="Times New Roman"/>
          <w:sz w:val="28"/>
          <w:szCs w:val="28"/>
        </w:rPr>
        <w:t>А.Ольхова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М.Мальська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Н.Данько</w:t>
      </w:r>
      <w:proofErr w:type="spellEnd"/>
      <w:r>
        <w:rPr>
          <w:rFonts w:ascii="Times New Roman" w:hAnsi="Times New Roman" w:cs="Times New Roman"/>
          <w:sz w:val="28"/>
          <w:szCs w:val="28"/>
        </w:rPr>
        <w:t>.</w:t>
      </w:r>
    </w:p>
    <w:p w14:paraId="12A6C203"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Методологічна база</w:t>
      </w:r>
      <w:r w:rsidRPr="00274E8E">
        <w:rPr>
          <w:rFonts w:ascii="Times New Roman" w:hAnsi="Times New Roman" w:cs="Times New Roman"/>
          <w:sz w:val="28"/>
          <w:szCs w:val="28"/>
        </w:rPr>
        <w:t xml:space="preserve"> дослідження обумовлена його об’єктом та предметом, що вимагає використання наступних наукових методів ‒ методи аналізу і синтезу, а також методів спостереження та порівняння. Також у роботі застосовувалися принципи: системності, відповідності, </w:t>
      </w:r>
      <w:proofErr w:type="spellStart"/>
      <w:r w:rsidRPr="00274E8E">
        <w:rPr>
          <w:rFonts w:ascii="Times New Roman" w:hAnsi="Times New Roman" w:cs="Times New Roman"/>
          <w:sz w:val="28"/>
          <w:szCs w:val="28"/>
        </w:rPr>
        <w:t>синергетики</w:t>
      </w:r>
      <w:proofErr w:type="spellEnd"/>
      <w:r w:rsidRPr="00274E8E">
        <w:rPr>
          <w:rFonts w:ascii="Times New Roman" w:hAnsi="Times New Roman" w:cs="Times New Roman"/>
          <w:sz w:val="28"/>
          <w:szCs w:val="28"/>
        </w:rPr>
        <w:t xml:space="preserve"> та діалектики.</w:t>
      </w:r>
    </w:p>
    <w:p w14:paraId="226D9840" w14:textId="77777777" w:rsidR="0015508D" w:rsidRPr="00274E8E"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Практичне значення</w:t>
      </w:r>
      <w:r w:rsidRPr="00274E8E">
        <w:rPr>
          <w:rFonts w:ascii="Times New Roman" w:hAnsi="Times New Roman" w:cs="Times New Roman"/>
          <w:sz w:val="28"/>
          <w:szCs w:val="28"/>
        </w:rPr>
        <w:t xml:space="preserve"> результатів </w:t>
      </w:r>
      <w:r>
        <w:rPr>
          <w:rFonts w:ascii="Times New Roman" w:hAnsi="Times New Roman" w:cs="Times New Roman"/>
          <w:sz w:val="28"/>
          <w:szCs w:val="28"/>
        </w:rPr>
        <w:t xml:space="preserve">проведеного нами </w:t>
      </w:r>
      <w:r w:rsidRPr="00274E8E">
        <w:rPr>
          <w:rFonts w:ascii="Times New Roman" w:hAnsi="Times New Roman" w:cs="Times New Roman"/>
          <w:sz w:val="28"/>
          <w:szCs w:val="28"/>
        </w:rPr>
        <w:t>дослідження полягає у мож</w:t>
      </w:r>
      <w:r>
        <w:rPr>
          <w:rFonts w:ascii="Times New Roman" w:hAnsi="Times New Roman" w:cs="Times New Roman"/>
          <w:sz w:val="28"/>
          <w:szCs w:val="28"/>
        </w:rPr>
        <w:t>ливості їх</w:t>
      </w:r>
      <w:r w:rsidRPr="00274E8E">
        <w:rPr>
          <w:rFonts w:ascii="Times New Roman" w:hAnsi="Times New Roman" w:cs="Times New Roman"/>
          <w:sz w:val="28"/>
          <w:szCs w:val="28"/>
        </w:rPr>
        <w:t xml:space="preserve"> використан</w:t>
      </w:r>
      <w:r>
        <w:rPr>
          <w:rFonts w:ascii="Times New Roman" w:hAnsi="Times New Roman" w:cs="Times New Roman"/>
          <w:sz w:val="28"/>
          <w:szCs w:val="28"/>
        </w:rPr>
        <w:t>ня фахівцями галузі гостинності,</w:t>
      </w:r>
      <w:r w:rsidRPr="00274E8E">
        <w:rPr>
          <w:rFonts w:ascii="Times New Roman" w:hAnsi="Times New Roman" w:cs="Times New Roman"/>
          <w:sz w:val="28"/>
          <w:szCs w:val="28"/>
        </w:rPr>
        <w:t xml:space="preserve"> студентами </w:t>
      </w:r>
      <w:r>
        <w:rPr>
          <w:rFonts w:ascii="Times New Roman" w:hAnsi="Times New Roman" w:cs="Times New Roman"/>
          <w:sz w:val="28"/>
          <w:szCs w:val="28"/>
        </w:rPr>
        <w:t xml:space="preserve">що </w:t>
      </w:r>
      <w:r>
        <w:rPr>
          <w:rFonts w:ascii="Times New Roman" w:hAnsi="Times New Roman" w:cs="Times New Roman"/>
          <w:sz w:val="28"/>
          <w:szCs w:val="28"/>
        </w:rPr>
        <w:lastRenderedPageBreak/>
        <w:t>досліджують</w:t>
      </w:r>
      <w:r w:rsidRPr="00274E8E">
        <w:rPr>
          <w:rFonts w:ascii="Times New Roman" w:hAnsi="Times New Roman" w:cs="Times New Roman"/>
          <w:sz w:val="28"/>
          <w:szCs w:val="28"/>
        </w:rPr>
        <w:t xml:space="preserve"> </w:t>
      </w:r>
      <w:r>
        <w:rPr>
          <w:rFonts w:ascii="Times New Roman" w:hAnsi="Times New Roman" w:cs="Times New Roman"/>
          <w:sz w:val="28"/>
          <w:szCs w:val="28"/>
        </w:rPr>
        <w:t>питання організації обслуговування у готельному підприємстві</w:t>
      </w:r>
      <w:r w:rsidRPr="00274E8E">
        <w:rPr>
          <w:rFonts w:ascii="Times New Roman" w:hAnsi="Times New Roman" w:cs="Times New Roman"/>
          <w:sz w:val="28"/>
          <w:szCs w:val="28"/>
        </w:rPr>
        <w:t xml:space="preserve">, а також </w:t>
      </w:r>
      <w:r>
        <w:rPr>
          <w:rFonts w:ascii="Times New Roman" w:hAnsi="Times New Roman" w:cs="Times New Roman"/>
          <w:sz w:val="28"/>
          <w:szCs w:val="28"/>
        </w:rPr>
        <w:t>власниками</w:t>
      </w:r>
      <w:r w:rsidRPr="00274E8E">
        <w:rPr>
          <w:rFonts w:ascii="Times New Roman" w:hAnsi="Times New Roman" w:cs="Times New Roman"/>
          <w:sz w:val="28"/>
          <w:szCs w:val="28"/>
        </w:rPr>
        <w:t xml:space="preserve"> </w:t>
      </w:r>
      <w:r>
        <w:rPr>
          <w:rFonts w:ascii="Times New Roman" w:hAnsi="Times New Roman" w:cs="Times New Roman"/>
          <w:sz w:val="28"/>
          <w:szCs w:val="28"/>
        </w:rPr>
        <w:t>готелів</w:t>
      </w:r>
      <w:r w:rsidRPr="00274E8E">
        <w:rPr>
          <w:rFonts w:ascii="Times New Roman" w:hAnsi="Times New Roman" w:cs="Times New Roman"/>
          <w:sz w:val="28"/>
          <w:szCs w:val="28"/>
        </w:rPr>
        <w:t xml:space="preserve"> для покращення </w:t>
      </w:r>
      <w:r>
        <w:rPr>
          <w:rFonts w:ascii="Times New Roman" w:hAnsi="Times New Roman" w:cs="Times New Roman"/>
          <w:sz w:val="28"/>
          <w:szCs w:val="28"/>
        </w:rPr>
        <w:t xml:space="preserve">якості </w:t>
      </w:r>
      <w:r w:rsidRPr="00274E8E">
        <w:rPr>
          <w:rFonts w:ascii="Times New Roman" w:hAnsi="Times New Roman" w:cs="Times New Roman"/>
          <w:sz w:val="28"/>
          <w:szCs w:val="28"/>
        </w:rPr>
        <w:t>надан</w:t>
      </w:r>
      <w:r>
        <w:rPr>
          <w:rFonts w:ascii="Times New Roman" w:hAnsi="Times New Roman" w:cs="Times New Roman"/>
          <w:sz w:val="28"/>
          <w:szCs w:val="28"/>
        </w:rPr>
        <w:t xml:space="preserve">их </w:t>
      </w:r>
      <w:r w:rsidRPr="00274E8E">
        <w:rPr>
          <w:rFonts w:ascii="Times New Roman" w:hAnsi="Times New Roman" w:cs="Times New Roman"/>
          <w:sz w:val="28"/>
          <w:szCs w:val="28"/>
        </w:rPr>
        <w:t>послуг</w:t>
      </w:r>
      <w:r>
        <w:rPr>
          <w:rFonts w:ascii="Times New Roman" w:hAnsi="Times New Roman" w:cs="Times New Roman"/>
          <w:sz w:val="28"/>
          <w:szCs w:val="28"/>
        </w:rPr>
        <w:t>.</w:t>
      </w:r>
    </w:p>
    <w:p w14:paraId="61769AB3" w14:textId="77777777" w:rsidR="0015508D" w:rsidRPr="00B757E9" w:rsidRDefault="0015508D" w:rsidP="0015508D">
      <w:pPr>
        <w:spacing w:after="0" w:line="360" w:lineRule="auto"/>
        <w:ind w:firstLine="709"/>
        <w:jc w:val="both"/>
        <w:rPr>
          <w:rFonts w:ascii="Times New Roman" w:hAnsi="Times New Roman" w:cs="Times New Roman"/>
          <w:sz w:val="28"/>
          <w:szCs w:val="28"/>
        </w:rPr>
      </w:pPr>
      <w:r w:rsidRPr="00274E8E">
        <w:rPr>
          <w:rFonts w:ascii="Times New Roman" w:hAnsi="Times New Roman" w:cs="Times New Roman"/>
          <w:b/>
          <w:sz w:val="28"/>
          <w:szCs w:val="28"/>
        </w:rPr>
        <w:t>Структура роботи</w:t>
      </w:r>
      <w:r w:rsidRPr="00274E8E">
        <w:rPr>
          <w:rFonts w:ascii="Times New Roman" w:hAnsi="Times New Roman" w:cs="Times New Roman"/>
          <w:sz w:val="28"/>
          <w:szCs w:val="28"/>
        </w:rPr>
        <w:t>. Дипломна робота складається зі вступу, трьох розділів, висновків, а також списку використаних джерел і літератури.</w:t>
      </w:r>
    </w:p>
    <w:p w14:paraId="1E19C1DC" w14:textId="77777777" w:rsidR="0015508D" w:rsidRDefault="0015508D" w:rsidP="0015508D">
      <w:pPr>
        <w:spacing w:after="0" w:line="360" w:lineRule="auto"/>
        <w:ind w:firstLine="709"/>
        <w:jc w:val="both"/>
        <w:rPr>
          <w:rFonts w:ascii="Times New Roman" w:hAnsi="Times New Roman" w:cs="Times New Roman"/>
          <w:sz w:val="28"/>
          <w:szCs w:val="28"/>
        </w:rPr>
      </w:pPr>
    </w:p>
    <w:p w14:paraId="5D2EDFEC" w14:textId="77777777" w:rsidR="0015508D" w:rsidRDefault="0015508D" w:rsidP="0015508D">
      <w:pPr>
        <w:spacing w:after="0" w:line="360" w:lineRule="auto"/>
        <w:ind w:firstLine="709"/>
        <w:jc w:val="both"/>
        <w:rPr>
          <w:rFonts w:ascii="Times New Roman" w:hAnsi="Times New Roman" w:cs="Times New Roman"/>
          <w:sz w:val="28"/>
          <w:szCs w:val="28"/>
        </w:rPr>
      </w:pPr>
    </w:p>
    <w:p w14:paraId="6A515A1E" w14:textId="77777777" w:rsidR="0015508D" w:rsidRDefault="0015508D" w:rsidP="0015508D">
      <w:pPr>
        <w:spacing w:after="0" w:line="360" w:lineRule="auto"/>
        <w:ind w:firstLine="709"/>
        <w:jc w:val="both"/>
        <w:rPr>
          <w:rFonts w:ascii="Times New Roman" w:hAnsi="Times New Roman" w:cs="Times New Roman"/>
          <w:sz w:val="28"/>
          <w:szCs w:val="28"/>
        </w:rPr>
      </w:pPr>
    </w:p>
    <w:p w14:paraId="4DFB14A1"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34533543" w14:textId="77777777" w:rsidR="0015508D" w:rsidRPr="00317B45" w:rsidRDefault="0015508D" w:rsidP="0015508D">
      <w:pPr>
        <w:spacing w:after="0" w:line="360" w:lineRule="auto"/>
        <w:ind w:firstLine="709"/>
        <w:jc w:val="center"/>
        <w:rPr>
          <w:rFonts w:ascii="Times New Roman" w:hAnsi="Times New Roman" w:cs="Times New Roman"/>
          <w:b/>
          <w:sz w:val="28"/>
          <w:szCs w:val="28"/>
        </w:rPr>
      </w:pPr>
      <w:r w:rsidRPr="00317B45">
        <w:rPr>
          <w:rFonts w:ascii="Times New Roman" w:hAnsi="Times New Roman" w:cs="Times New Roman"/>
          <w:b/>
          <w:sz w:val="28"/>
          <w:szCs w:val="28"/>
        </w:rPr>
        <w:lastRenderedPageBreak/>
        <w:t>РОЗДІЛ 1.</w:t>
      </w:r>
    </w:p>
    <w:p w14:paraId="772F1DD5" w14:textId="77777777" w:rsidR="0015508D" w:rsidRPr="00317B45" w:rsidRDefault="0015508D" w:rsidP="0015508D">
      <w:pPr>
        <w:spacing w:after="0" w:line="360" w:lineRule="auto"/>
        <w:ind w:firstLine="709"/>
        <w:jc w:val="center"/>
        <w:rPr>
          <w:rFonts w:ascii="Times New Roman" w:hAnsi="Times New Roman" w:cs="Times New Roman"/>
          <w:b/>
          <w:sz w:val="28"/>
          <w:szCs w:val="28"/>
        </w:rPr>
      </w:pPr>
      <w:r w:rsidRPr="00317B45">
        <w:rPr>
          <w:rFonts w:ascii="Times New Roman" w:hAnsi="Times New Roman" w:cs="Times New Roman"/>
          <w:b/>
          <w:sz w:val="28"/>
          <w:szCs w:val="28"/>
        </w:rPr>
        <w:t>НОВІ ТЕНДЕНЦІЇ РОЗВИТКУ ГОТЕЛЬНОЇ ІНДУСТРІЇ РЕГІОНУ</w:t>
      </w:r>
    </w:p>
    <w:p w14:paraId="6598740E" w14:textId="77777777" w:rsidR="0015508D" w:rsidRPr="00317B45" w:rsidRDefault="0015508D" w:rsidP="0015508D">
      <w:pPr>
        <w:spacing w:after="0" w:line="360" w:lineRule="auto"/>
        <w:ind w:firstLine="709"/>
        <w:jc w:val="both"/>
        <w:rPr>
          <w:rFonts w:ascii="Times New Roman" w:hAnsi="Times New Roman" w:cs="Times New Roman"/>
          <w:b/>
          <w:sz w:val="28"/>
          <w:szCs w:val="28"/>
        </w:rPr>
      </w:pPr>
    </w:p>
    <w:p w14:paraId="24A92AB5" w14:textId="77777777" w:rsidR="0015508D" w:rsidRPr="00317B45" w:rsidRDefault="0015508D" w:rsidP="0015508D">
      <w:pPr>
        <w:spacing w:after="0" w:line="360" w:lineRule="auto"/>
        <w:ind w:firstLine="709"/>
        <w:jc w:val="both"/>
        <w:rPr>
          <w:rFonts w:ascii="Times New Roman" w:hAnsi="Times New Roman" w:cs="Times New Roman"/>
          <w:b/>
          <w:sz w:val="28"/>
          <w:szCs w:val="28"/>
        </w:rPr>
      </w:pPr>
      <w:r w:rsidRPr="00317B45">
        <w:rPr>
          <w:rFonts w:ascii="Times New Roman" w:hAnsi="Times New Roman" w:cs="Times New Roman"/>
          <w:b/>
          <w:sz w:val="28"/>
          <w:szCs w:val="28"/>
        </w:rPr>
        <w:t xml:space="preserve">1.1. Загальна характеристика засобів розміщення </w:t>
      </w:r>
    </w:p>
    <w:p w14:paraId="08D831A2"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Класифікація засобів розміщення та формування системи якості на ринку туристичних послуг – це взаємопов'язані процеси. Під засобом розміщення прийнято розуміти будь-який об'єкт, який забезпечує туристам розміщення постійно. У сучасній економіці проблема категоризації засобів розміщення є важливим у системі управління якістю послуг. </w:t>
      </w:r>
    </w:p>
    <w:p w14:paraId="68F4B917"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На даний момент у світі, зокрема й у Європі, немає єдиної системи категоризації. За даними Міжнародної асоціації готелів та ресторанів (МАГР), на даний час офіційна система категоризації засобів розміщення прийнята лише у 64 країнах світу, в 11 з них вона перебуває на стадії розробки, у 58 країнах немає єдиної системи категоризації</w:t>
      </w:r>
      <w:r w:rsidRPr="001B6BF9">
        <w:rPr>
          <w:rFonts w:ascii="Times New Roman" w:hAnsi="Times New Roman" w:cs="Times New Roman"/>
          <w:sz w:val="28"/>
          <w:szCs w:val="28"/>
        </w:rPr>
        <w:t xml:space="preserve"> </w:t>
      </w:r>
      <w:r w:rsidRPr="00A34C0B">
        <w:rPr>
          <w:rFonts w:ascii="Times New Roman" w:hAnsi="Times New Roman" w:cs="Times New Roman"/>
          <w:sz w:val="28"/>
          <w:szCs w:val="28"/>
        </w:rPr>
        <w:t>готел</w:t>
      </w:r>
      <w:r>
        <w:rPr>
          <w:rFonts w:ascii="Times New Roman" w:hAnsi="Times New Roman" w:cs="Times New Roman"/>
          <w:sz w:val="28"/>
          <w:szCs w:val="28"/>
        </w:rPr>
        <w:t>ів</w:t>
      </w:r>
      <w:r w:rsidRPr="00A34C0B">
        <w:rPr>
          <w:rFonts w:ascii="Times New Roman" w:hAnsi="Times New Roman" w:cs="Times New Roman"/>
          <w:sz w:val="28"/>
          <w:szCs w:val="28"/>
        </w:rPr>
        <w:t>. При цьому варто відзначити, що всі системи категоризації розробляються відповідно до Стандартної класифікації засобів розміщення туристів, розробленої фахівцями СОТ. Ця система носить рекомендаційний характер. До країн, що не мають єдиної національної системи категоризації, належать такі країни масового туризму як Японія та Великобританія. Це зумовлено тим, що розробка системи категоризації засобів розміщення належить до найбільш складних проблем готельного господарства</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15, с. 31</w:t>
      </w:r>
      <w:r w:rsidRPr="002D2D31">
        <w:rPr>
          <w:rFonts w:ascii="Times New Roman" w:hAnsi="Times New Roman" w:cs="Times New Roman"/>
          <w:sz w:val="28"/>
          <w:szCs w:val="28"/>
          <w:lang w:val="ru-RU"/>
        </w:rPr>
        <w:t>]</w:t>
      </w:r>
      <w:r w:rsidRPr="00A34C0B">
        <w:rPr>
          <w:rFonts w:ascii="Times New Roman" w:hAnsi="Times New Roman" w:cs="Times New Roman"/>
          <w:sz w:val="28"/>
          <w:szCs w:val="28"/>
        </w:rPr>
        <w:t>.</w:t>
      </w:r>
    </w:p>
    <w:p w14:paraId="0F6D8BC3"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Сьогодні існує два методи, за допомогою яких здійснюється категоризація засобів розміщення. Першим є «статичний» метод, який застосовується </w:t>
      </w:r>
      <w:r>
        <w:rPr>
          <w:rFonts w:ascii="Times New Roman" w:hAnsi="Times New Roman" w:cs="Times New Roman"/>
          <w:sz w:val="28"/>
          <w:szCs w:val="28"/>
        </w:rPr>
        <w:t>в</w:t>
      </w:r>
      <w:r w:rsidRPr="00A34C0B">
        <w:rPr>
          <w:rFonts w:ascii="Times New Roman" w:hAnsi="Times New Roman" w:cs="Times New Roman"/>
          <w:sz w:val="28"/>
          <w:szCs w:val="28"/>
        </w:rPr>
        <w:t xml:space="preserve"> Франції та Австрії. Такий метод ґрунтується на так званій технічній якості. Це означає, що категор</w:t>
      </w:r>
      <w:r>
        <w:rPr>
          <w:rFonts w:ascii="Times New Roman" w:hAnsi="Times New Roman" w:cs="Times New Roman"/>
          <w:sz w:val="28"/>
          <w:szCs w:val="28"/>
        </w:rPr>
        <w:t>изація</w:t>
      </w:r>
      <w:r w:rsidRPr="00A34C0B">
        <w:rPr>
          <w:rFonts w:ascii="Times New Roman" w:hAnsi="Times New Roman" w:cs="Times New Roman"/>
          <w:sz w:val="28"/>
          <w:szCs w:val="28"/>
        </w:rPr>
        <w:t xml:space="preserve"> відбувається відповідно до твердих встановлених співвідношення</w:t>
      </w:r>
      <w:r>
        <w:rPr>
          <w:rFonts w:ascii="Times New Roman" w:hAnsi="Times New Roman" w:cs="Times New Roman"/>
          <w:sz w:val="28"/>
          <w:szCs w:val="28"/>
        </w:rPr>
        <w:t>х</w:t>
      </w:r>
      <w:r w:rsidRPr="00A34C0B">
        <w:rPr>
          <w:rFonts w:ascii="Times New Roman" w:hAnsi="Times New Roman" w:cs="Times New Roman"/>
          <w:sz w:val="28"/>
          <w:szCs w:val="28"/>
        </w:rPr>
        <w:t xml:space="preserve"> процентних</w:t>
      </w:r>
      <w:r>
        <w:rPr>
          <w:rFonts w:ascii="Times New Roman" w:hAnsi="Times New Roman" w:cs="Times New Roman"/>
          <w:sz w:val="28"/>
          <w:szCs w:val="28"/>
        </w:rPr>
        <w:t xml:space="preserve"> величинах</w:t>
      </w:r>
      <w:r w:rsidRPr="00A34C0B">
        <w:rPr>
          <w:rFonts w:ascii="Times New Roman" w:hAnsi="Times New Roman" w:cs="Times New Roman"/>
          <w:sz w:val="28"/>
          <w:szCs w:val="28"/>
        </w:rPr>
        <w:t>, наприклад, між</w:t>
      </w:r>
      <w:r>
        <w:rPr>
          <w:rFonts w:ascii="Times New Roman" w:hAnsi="Times New Roman" w:cs="Times New Roman"/>
          <w:sz w:val="28"/>
          <w:szCs w:val="28"/>
        </w:rPr>
        <w:t xml:space="preserve"> </w:t>
      </w:r>
      <w:r w:rsidRPr="00A34C0B">
        <w:rPr>
          <w:rFonts w:ascii="Times New Roman" w:hAnsi="Times New Roman" w:cs="Times New Roman"/>
          <w:sz w:val="28"/>
          <w:szCs w:val="28"/>
        </w:rPr>
        <w:t>місткістю готелю та чисель</w:t>
      </w:r>
      <w:r>
        <w:rPr>
          <w:rFonts w:ascii="Times New Roman" w:hAnsi="Times New Roman" w:cs="Times New Roman"/>
          <w:sz w:val="28"/>
          <w:szCs w:val="28"/>
        </w:rPr>
        <w:t xml:space="preserve">ністю обслуговуючого персоналу. </w:t>
      </w:r>
      <w:r w:rsidRPr="00A34C0B">
        <w:rPr>
          <w:rFonts w:ascii="Times New Roman" w:hAnsi="Times New Roman" w:cs="Times New Roman"/>
          <w:sz w:val="28"/>
          <w:szCs w:val="28"/>
        </w:rPr>
        <w:t xml:space="preserve">Також критеріями є наявність ресторанів, басейнів, саун, залів для конференцій і </w:t>
      </w:r>
      <w:proofErr w:type="spellStart"/>
      <w:r w:rsidRPr="00A34C0B">
        <w:rPr>
          <w:rFonts w:ascii="Times New Roman" w:hAnsi="Times New Roman" w:cs="Times New Roman"/>
          <w:sz w:val="28"/>
          <w:szCs w:val="28"/>
        </w:rPr>
        <w:t>т.д</w:t>
      </w:r>
      <w:proofErr w:type="spellEnd"/>
      <w:r w:rsidRPr="00A34C0B">
        <w:rPr>
          <w:rFonts w:ascii="Times New Roman" w:hAnsi="Times New Roman" w:cs="Times New Roman"/>
          <w:sz w:val="28"/>
          <w:szCs w:val="28"/>
        </w:rPr>
        <w:t xml:space="preserve">. </w:t>
      </w:r>
    </w:p>
    <w:p w14:paraId="78977A99"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Другий метод ґрунтується на «динамічних» факторах. Прихильники даного методу припускають, що звичайне вимірювання співвідношення, яке </w:t>
      </w:r>
      <w:r w:rsidRPr="00A34C0B">
        <w:rPr>
          <w:rFonts w:ascii="Times New Roman" w:hAnsi="Times New Roman" w:cs="Times New Roman"/>
          <w:sz w:val="28"/>
          <w:szCs w:val="28"/>
        </w:rPr>
        <w:lastRenderedPageBreak/>
        <w:t>застосовується в «статичному» методі, не є достатнім для того, щоб оцінити засіб розміщення. На їхню думку, до критеріїв порівняння необхідно додавати ще фактор якості обслуговування. Такий метод використовується у Швейцарії. Застосовуються і змішані підходи щодо категорії засобів розміщення, наприклад, у Великій Британії, на Філіппінах.</w:t>
      </w:r>
    </w:p>
    <w:p w14:paraId="664739B7"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В даний час у світі діють різні національні системи категоризації засобів розміщення, насамперед готелів (система «зірок» від 1 до 5 зірок, система літер </w:t>
      </w:r>
      <w:r>
        <w:rPr>
          <w:rFonts w:ascii="Times New Roman" w:hAnsi="Times New Roman" w:cs="Times New Roman"/>
          <w:sz w:val="28"/>
          <w:szCs w:val="28"/>
        </w:rPr>
        <w:t>-</w:t>
      </w:r>
      <w:r w:rsidRPr="00A34C0B">
        <w:rPr>
          <w:rFonts w:ascii="Times New Roman" w:hAnsi="Times New Roman" w:cs="Times New Roman"/>
          <w:sz w:val="28"/>
          <w:szCs w:val="28"/>
        </w:rPr>
        <w:t xml:space="preserve"> А, В, С, Б; система «корон», </w:t>
      </w:r>
      <w:r>
        <w:rPr>
          <w:rFonts w:ascii="Times New Roman" w:hAnsi="Times New Roman" w:cs="Times New Roman"/>
          <w:sz w:val="28"/>
          <w:szCs w:val="28"/>
        </w:rPr>
        <w:t>«</w:t>
      </w:r>
      <w:r w:rsidRPr="00A34C0B">
        <w:rPr>
          <w:rFonts w:ascii="Times New Roman" w:hAnsi="Times New Roman" w:cs="Times New Roman"/>
          <w:sz w:val="28"/>
          <w:szCs w:val="28"/>
        </w:rPr>
        <w:t>діамантів</w:t>
      </w:r>
      <w:r>
        <w:rPr>
          <w:rFonts w:ascii="Times New Roman" w:hAnsi="Times New Roman" w:cs="Times New Roman"/>
          <w:sz w:val="28"/>
          <w:szCs w:val="28"/>
        </w:rPr>
        <w:t>»</w:t>
      </w:r>
      <w:r w:rsidRPr="00A34C0B">
        <w:rPr>
          <w:rFonts w:ascii="Times New Roman" w:hAnsi="Times New Roman" w:cs="Times New Roman"/>
          <w:sz w:val="28"/>
          <w:szCs w:val="28"/>
        </w:rPr>
        <w:t>, і т. д.), які об'єднують у дві групи:</w:t>
      </w:r>
    </w:p>
    <w:p w14:paraId="557DFE51" w14:textId="77777777" w:rsidR="0015508D" w:rsidRDefault="0015508D" w:rsidP="0015508D">
      <w:pPr>
        <w:pStyle w:val="a3"/>
        <w:numPr>
          <w:ilvl w:val="0"/>
          <w:numId w:val="2"/>
        </w:numPr>
        <w:spacing w:after="0" w:line="360" w:lineRule="auto"/>
        <w:jc w:val="both"/>
        <w:rPr>
          <w:rFonts w:ascii="Times New Roman" w:hAnsi="Times New Roman" w:cs="Times New Roman"/>
          <w:sz w:val="28"/>
          <w:szCs w:val="28"/>
        </w:rPr>
      </w:pPr>
      <w:r w:rsidRPr="001B6BF9">
        <w:rPr>
          <w:rFonts w:ascii="Times New Roman" w:hAnsi="Times New Roman" w:cs="Times New Roman"/>
          <w:sz w:val="28"/>
          <w:szCs w:val="28"/>
        </w:rPr>
        <w:t>«європейський тип», в основу якого покладено французьку національну систему;</w:t>
      </w:r>
    </w:p>
    <w:p w14:paraId="5D924549" w14:textId="77777777" w:rsidR="0015508D" w:rsidRPr="001B6BF9" w:rsidRDefault="0015508D" w:rsidP="0015508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бальна оцінка</w:t>
      </w:r>
      <w:r w:rsidRPr="001B6BF9">
        <w:rPr>
          <w:rFonts w:ascii="Times New Roman" w:hAnsi="Times New Roman" w:cs="Times New Roman"/>
          <w:sz w:val="28"/>
          <w:szCs w:val="28"/>
        </w:rPr>
        <w:t>.</w:t>
      </w:r>
    </w:p>
    <w:p w14:paraId="4F78F5E2"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вітчизняній</w:t>
      </w:r>
      <w:r w:rsidRPr="00A34C0B">
        <w:rPr>
          <w:rFonts w:ascii="Times New Roman" w:hAnsi="Times New Roman" w:cs="Times New Roman"/>
          <w:sz w:val="28"/>
          <w:szCs w:val="28"/>
        </w:rPr>
        <w:t xml:space="preserve"> практиці документом, покликаним регулювати проведення робіт з категоризації засобів розміщення, став ухвалений у 2007 році нормативно-правовий документ «Система класифікації готелів та інших засобів розміщення». Відповідно до цього документа, категор</w:t>
      </w:r>
      <w:r>
        <w:rPr>
          <w:rFonts w:ascii="Times New Roman" w:hAnsi="Times New Roman" w:cs="Times New Roman"/>
          <w:sz w:val="28"/>
          <w:szCs w:val="28"/>
        </w:rPr>
        <w:t>изація</w:t>
      </w:r>
      <w:r w:rsidRPr="00A34C0B">
        <w:rPr>
          <w:rFonts w:ascii="Times New Roman" w:hAnsi="Times New Roman" w:cs="Times New Roman"/>
          <w:sz w:val="28"/>
          <w:szCs w:val="28"/>
        </w:rPr>
        <w:t xml:space="preserve"> </w:t>
      </w:r>
      <w:r>
        <w:rPr>
          <w:rFonts w:ascii="Times New Roman" w:hAnsi="Times New Roman" w:cs="Times New Roman"/>
          <w:sz w:val="28"/>
          <w:szCs w:val="28"/>
        </w:rPr>
        <w:t>готелів</w:t>
      </w:r>
      <w:r w:rsidRPr="00A34C0B">
        <w:rPr>
          <w:rFonts w:ascii="Times New Roman" w:hAnsi="Times New Roman" w:cs="Times New Roman"/>
          <w:sz w:val="28"/>
          <w:szCs w:val="28"/>
        </w:rPr>
        <w:t xml:space="preserve"> відбувається за системою «</w:t>
      </w:r>
      <w:proofErr w:type="spellStart"/>
      <w:r w:rsidRPr="00A34C0B">
        <w:rPr>
          <w:rFonts w:ascii="Times New Roman" w:hAnsi="Times New Roman" w:cs="Times New Roman"/>
          <w:sz w:val="28"/>
          <w:szCs w:val="28"/>
        </w:rPr>
        <w:t>зірковості</w:t>
      </w:r>
      <w:proofErr w:type="spellEnd"/>
      <w:r w:rsidRPr="00A34C0B">
        <w:rPr>
          <w:rFonts w:ascii="Times New Roman" w:hAnsi="Times New Roman" w:cs="Times New Roman"/>
          <w:sz w:val="28"/>
          <w:szCs w:val="28"/>
        </w:rPr>
        <w:t xml:space="preserve">», тобто мінімальною оцінкою, яку може отримати </w:t>
      </w:r>
      <w:r>
        <w:rPr>
          <w:rFonts w:ascii="Times New Roman" w:hAnsi="Times New Roman" w:cs="Times New Roman"/>
          <w:sz w:val="28"/>
          <w:szCs w:val="28"/>
        </w:rPr>
        <w:t xml:space="preserve">готельне </w:t>
      </w:r>
      <w:r w:rsidRPr="00A34C0B">
        <w:rPr>
          <w:rFonts w:ascii="Times New Roman" w:hAnsi="Times New Roman" w:cs="Times New Roman"/>
          <w:sz w:val="28"/>
          <w:szCs w:val="28"/>
        </w:rPr>
        <w:t>підприємство, є одна зірка, максимальною – п'ять</w:t>
      </w:r>
      <w:r>
        <w:rPr>
          <w:rFonts w:ascii="Times New Roman" w:hAnsi="Times New Roman" w:cs="Times New Roman"/>
          <w:sz w:val="28"/>
          <w:szCs w:val="28"/>
        </w:rPr>
        <w:t xml:space="preserve"> </w:t>
      </w:r>
      <w:r w:rsidRPr="002D2D31">
        <w:rPr>
          <w:rFonts w:ascii="Times New Roman" w:hAnsi="Times New Roman" w:cs="Times New Roman"/>
          <w:sz w:val="28"/>
          <w:szCs w:val="28"/>
        </w:rPr>
        <w:t>[15</w:t>
      </w:r>
      <w:r>
        <w:rPr>
          <w:rFonts w:ascii="Times New Roman" w:hAnsi="Times New Roman" w:cs="Times New Roman"/>
          <w:sz w:val="28"/>
          <w:szCs w:val="28"/>
        </w:rPr>
        <w:t>, с. 35</w:t>
      </w:r>
      <w:r w:rsidRPr="002D2D31">
        <w:rPr>
          <w:rFonts w:ascii="Times New Roman" w:hAnsi="Times New Roman" w:cs="Times New Roman"/>
          <w:sz w:val="28"/>
          <w:szCs w:val="28"/>
        </w:rPr>
        <w:t>]</w:t>
      </w:r>
      <w:r w:rsidRPr="00A34C0B">
        <w:rPr>
          <w:rFonts w:ascii="Times New Roman" w:hAnsi="Times New Roman" w:cs="Times New Roman"/>
          <w:sz w:val="28"/>
          <w:szCs w:val="28"/>
        </w:rPr>
        <w:t>.</w:t>
      </w:r>
    </w:p>
    <w:p w14:paraId="6E7DBC4F"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Оцінка готелів у системі сертифікації здійснюється </w:t>
      </w:r>
      <w:r>
        <w:rPr>
          <w:rFonts w:ascii="Times New Roman" w:hAnsi="Times New Roman" w:cs="Times New Roman"/>
          <w:sz w:val="28"/>
          <w:szCs w:val="28"/>
        </w:rPr>
        <w:t xml:space="preserve">згідно постанови </w:t>
      </w:r>
      <w:r w:rsidRPr="001B6BF9">
        <w:rPr>
          <w:rFonts w:ascii="Times New Roman" w:hAnsi="Times New Roman" w:cs="Times New Roman"/>
          <w:sz w:val="28"/>
          <w:szCs w:val="28"/>
        </w:rPr>
        <w:t>КМ України від 29.07.2009 № 803</w:t>
      </w:r>
      <w:r>
        <w:rPr>
          <w:rFonts w:ascii="Times New Roman" w:hAnsi="Times New Roman" w:cs="Times New Roman"/>
          <w:sz w:val="28"/>
          <w:szCs w:val="28"/>
        </w:rPr>
        <w:t>.</w:t>
      </w:r>
    </w:p>
    <w:p w14:paraId="68AE2167"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Процедура проведення категоризації засобів розміщення проводиться акредитованими організаціями, які здійснюють експертну оцінку відповідності готелю чи іншого </w:t>
      </w:r>
      <w:r>
        <w:rPr>
          <w:rFonts w:ascii="Times New Roman" w:hAnsi="Times New Roman" w:cs="Times New Roman"/>
          <w:sz w:val="28"/>
          <w:szCs w:val="28"/>
        </w:rPr>
        <w:t>засобу</w:t>
      </w:r>
      <w:r w:rsidRPr="00A34C0B">
        <w:rPr>
          <w:rFonts w:ascii="Times New Roman" w:hAnsi="Times New Roman" w:cs="Times New Roman"/>
          <w:sz w:val="28"/>
          <w:szCs w:val="28"/>
        </w:rPr>
        <w:t xml:space="preserve"> розміщення з кількістю номерів щонайменше 5. Такими організаціями мож</w:t>
      </w:r>
      <w:r>
        <w:rPr>
          <w:rFonts w:ascii="Times New Roman" w:hAnsi="Times New Roman" w:cs="Times New Roman"/>
          <w:sz w:val="28"/>
          <w:szCs w:val="28"/>
        </w:rPr>
        <w:t>уть</w:t>
      </w:r>
      <w:r w:rsidRPr="00A34C0B">
        <w:rPr>
          <w:rFonts w:ascii="Times New Roman" w:hAnsi="Times New Roman" w:cs="Times New Roman"/>
          <w:sz w:val="28"/>
          <w:szCs w:val="28"/>
        </w:rPr>
        <w:t xml:space="preserve"> бути як комерційні, </w:t>
      </w:r>
      <w:r>
        <w:rPr>
          <w:rFonts w:ascii="Times New Roman" w:hAnsi="Times New Roman" w:cs="Times New Roman"/>
          <w:sz w:val="28"/>
          <w:szCs w:val="28"/>
        </w:rPr>
        <w:t xml:space="preserve">так </w:t>
      </w:r>
      <w:r w:rsidRPr="00A34C0B">
        <w:rPr>
          <w:rFonts w:ascii="Times New Roman" w:hAnsi="Times New Roman" w:cs="Times New Roman"/>
          <w:sz w:val="28"/>
          <w:szCs w:val="28"/>
        </w:rPr>
        <w:t xml:space="preserve">і некомерційні </w:t>
      </w:r>
      <w:r>
        <w:rPr>
          <w:rFonts w:ascii="Times New Roman" w:hAnsi="Times New Roman" w:cs="Times New Roman"/>
          <w:sz w:val="28"/>
          <w:szCs w:val="28"/>
        </w:rPr>
        <w:t>структури</w:t>
      </w:r>
      <w:r w:rsidRPr="00A34C0B">
        <w:rPr>
          <w:rFonts w:ascii="Times New Roman" w:hAnsi="Times New Roman" w:cs="Times New Roman"/>
          <w:sz w:val="28"/>
          <w:szCs w:val="28"/>
        </w:rPr>
        <w:t xml:space="preserve">. Прикладом державної акредитованої організації </w:t>
      </w:r>
      <w:r>
        <w:rPr>
          <w:rFonts w:ascii="Times New Roman" w:hAnsi="Times New Roman" w:cs="Times New Roman"/>
          <w:sz w:val="28"/>
          <w:szCs w:val="28"/>
        </w:rPr>
        <w:t xml:space="preserve">у Австрії </w:t>
      </w:r>
      <w:r w:rsidRPr="00A34C0B">
        <w:rPr>
          <w:rFonts w:ascii="Times New Roman" w:hAnsi="Times New Roman" w:cs="Times New Roman"/>
          <w:sz w:val="28"/>
          <w:szCs w:val="28"/>
        </w:rPr>
        <w:t xml:space="preserve">є </w:t>
      </w:r>
      <w:r>
        <w:rPr>
          <w:rFonts w:ascii="Times New Roman" w:hAnsi="Times New Roman" w:cs="Times New Roman"/>
          <w:sz w:val="28"/>
          <w:szCs w:val="28"/>
        </w:rPr>
        <w:t>«Австрійська г</w:t>
      </w:r>
      <w:r w:rsidRPr="00A34C0B">
        <w:rPr>
          <w:rFonts w:ascii="Times New Roman" w:hAnsi="Times New Roman" w:cs="Times New Roman"/>
          <w:sz w:val="28"/>
          <w:szCs w:val="28"/>
        </w:rPr>
        <w:t>отельна організація</w:t>
      </w:r>
      <w:r>
        <w:rPr>
          <w:rFonts w:ascii="Times New Roman" w:hAnsi="Times New Roman" w:cs="Times New Roman"/>
          <w:sz w:val="28"/>
          <w:szCs w:val="28"/>
        </w:rPr>
        <w:t>»</w:t>
      </w:r>
      <w:r w:rsidRPr="00A34C0B">
        <w:rPr>
          <w:rFonts w:ascii="Times New Roman" w:hAnsi="Times New Roman" w:cs="Times New Roman"/>
          <w:sz w:val="28"/>
          <w:szCs w:val="28"/>
        </w:rPr>
        <w:t>. Експертна оцінка складається із шести етапів.</w:t>
      </w:r>
    </w:p>
    <w:p w14:paraId="7B444C3F"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І етап – попередня оцінка відповідності. Тут розглядаються вимоги до підприємства </w:t>
      </w:r>
      <w:r>
        <w:rPr>
          <w:rFonts w:ascii="Times New Roman" w:hAnsi="Times New Roman" w:cs="Times New Roman"/>
          <w:sz w:val="28"/>
          <w:szCs w:val="28"/>
        </w:rPr>
        <w:t xml:space="preserve">готельного господарства </w:t>
      </w:r>
      <w:r w:rsidRPr="00A34C0B">
        <w:rPr>
          <w:rFonts w:ascii="Times New Roman" w:hAnsi="Times New Roman" w:cs="Times New Roman"/>
          <w:sz w:val="28"/>
          <w:szCs w:val="28"/>
        </w:rPr>
        <w:t>за категорією від 1 до 5 зірок.</w:t>
      </w:r>
    </w:p>
    <w:p w14:paraId="062E194E"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34C0B">
        <w:rPr>
          <w:rFonts w:ascii="Times New Roman" w:hAnsi="Times New Roman" w:cs="Times New Roman"/>
          <w:sz w:val="28"/>
          <w:szCs w:val="28"/>
        </w:rPr>
        <w:t>Одна зірка</w:t>
      </w:r>
      <w:r>
        <w:rPr>
          <w:rFonts w:ascii="Times New Roman" w:hAnsi="Times New Roman" w:cs="Times New Roman"/>
          <w:sz w:val="28"/>
          <w:szCs w:val="28"/>
        </w:rPr>
        <w:t>»</w:t>
      </w:r>
      <w:r w:rsidRPr="00A34C0B">
        <w:rPr>
          <w:rFonts w:ascii="Times New Roman" w:hAnsi="Times New Roman" w:cs="Times New Roman"/>
          <w:sz w:val="28"/>
          <w:szCs w:val="28"/>
        </w:rPr>
        <w:t xml:space="preserve"> - відсутність харчування, розташування на околиці міста, кількість номерів від 6 до 10, номер оснащений ліжком та тумбочкою.</w:t>
      </w:r>
    </w:p>
    <w:p w14:paraId="318D8819"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lastRenderedPageBreak/>
        <w:t>«Дві зірки» - номер оснащений ліжком, стільцем, столом, телевізором, раковиною, сніданок, можливість вільного відвідування протягом 24 годин.</w:t>
      </w:r>
    </w:p>
    <w:p w14:paraId="1DAAFADB"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«Три зірки» - одномісні та двомісні номери з одним двоспальним або двома односпальними ліжками, у номері є телефон, бар та телевізор, вільне відвідування протягом 24 годин.</w:t>
      </w:r>
    </w:p>
    <w:p w14:paraId="436659E2"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«Чотири зірки» - підвищений рівень комфорту, вдале місце розташування, номер оснащений телефоном, міні-баром, сейфом, холодильником, в пакет послуг входить сніданок, обов'язково наявність автостоянки, що охороняється, надається безліч</w:t>
      </w:r>
      <w:r>
        <w:rPr>
          <w:rFonts w:ascii="Times New Roman" w:hAnsi="Times New Roman" w:cs="Times New Roman"/>
          <w:sz w:val="28"/>
          <w:szCs w:val="28"/>
        </w:rPr>
        <w:t xml:space="preserve"> </w:t>
      </w:r>
      <w:r w:rsidRPr="00A34C0B">
        <w:rPr>
          <w:rFonts w:ascii="Times New Roman" w:hAnsi="Times New Roman" w:cs="Times New Roman"/>
          <w:sz w:val="28"/>
          <w:szCs w:val="28"/>
        </w:rPr>
        <w:t>додаткових платних послуг, є номери з покращеними умовами.</w:t>
      </w:r>
    </w:p>
    <w:p w14:paraId="48930107"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«П'ять зірок» - обов'язкова наявність кількох ресторанів, перукарні та пральні, тренажерного залу, бізнес центрів, басейну та косметологічних кабінетів</w:t>
      </w:r>
      <w:r>
        <w:rPr>
          <w:rFonts w:ascii="Times New Roman" w:hAnsi="Times New Roman" w:cs="Times New Roman"/>
          <w:sz w:val="28"/>
          <w:szCs w:val="28"/>
        </w:rPr>
        <w:t xml:space="preserve"> </w:t>
      </w:r>
      <w:r w:rsidRPr="002D2D31">
        <w:rPr>
          <w:rFonts w:ascii="Times New Roman" w:hAnsi="Times New Roman" w:cs="Times New Roman"/>
          <w:sz w:val="28"/>
          <w:szCs w:val="28"/>
        </w:rPr>
        <w:t>[18</w:t>
      </w:r>
      <w:r>
        <w:rPr>
          <w:rFonts w:ascii="Times New Roman" w:hAnsi="Times New Roman" w:cs="Times New Roman"/>
          <w:sz w:val="28"/>
          <w:szCs w:val="28"/>
        </w:rPr>
        <w:t>, с. 44</w:t>
      </w:r>
      <w:r w:rsidRPr="002D2D31">
        <w:rPr>
          <w:rFonts w:ascii="Times New Roman" w:hAnsi="Times New Roman" w:cs="Times New Roman"/>
          <w:sz w:val="28"/>
          <w:szCs w:val="28"/>
        </w:rPr>
        <w:t>]</w:t>
      </w:r>
      <w:r w:rsidRPr="00A34C0B">
        <w:rPr>
          <w:rFonts w:ascii="Times New Roman" w:hAnsi="Times New Roman" w:cs="Times New Roman"/>
          <w:sz w:val="28"/>
          <w:szCs w:val="28"/>
        </w:rPr>
        <w:t>.</w:t>
      </w:r>
    </w:p>
    <w:p w14:paraId="4A9B3FC9"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II етап - оцінка готелю за бальною системою за критеріями, відповідно до встановлених вимог. В даному випадку розглядаються критерії бальної оцінки для засобу розміщення з кількістю номерів менше 50, що дорівнює 50 і більше 50. Окремо розглядаються критерії для оцінки курортних готелів, готелів, розташованих на території історичних поселень, готелів у будинках, що є об'єктами культурної спадщини, </w:t>
      </w:r>
      <w:proofErr w:type="spellStart"/>
      <w:r w:rsidRPr="00A34C0B">
        <w:rPr>
          <w:rFonts w:ascii="Times New Roman" w:hAnsi="Times New Roman" w:cs="Times New Roman"/>
          <w:sz w:val="28"/>
          <w:szCs w:val="28"/>
        </w:rPr>
        <w:t>апарт</w:t>
      </w:r>
      <w:r>
        <w:rPr>
          <w:rFonts w:ascii="Times New Roman" w:hAnsi="Times New Roman" w:cs="Times New Roman"/>
          <w:sz w:val="28"/>
          <w:szCs w:val="28"/>
        </w:rPr>
        <w:t>готелів</w:t>
      </w:r>
      <w:proofErr w:type="spellEnd"/>
      <w:r w:rsidRPr="00A34C0B">
        <w:rPr>
          <w:rFonts w:ascii="Times New Roman" w:hAnsi="Times New Roman" w:cs="Times New Roman"/>
          <w:sz w:val="28"/>
          <w:szCs w:val="28"/>
        </w:rPr>
        <w:t>, будинків відпочинку, пансіонатів та інших аналогічних засобів розміщення. У таблиці 1 наведено приклад оцінки засобів розміщення з кількістю номерів менше 50.</w:t>
      </w:r>
    </w:p>
    <w:p w14:paraId="40EADE7B"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Таблиця 1. Оцінка засобів розміщення із кількістю номерів менше 50.</w:t>
      </w:r>
    </w:p>
    <w:tbl>
      <w:tblPr>
        <w:tblStyle w:val="a8"/>
        <w:tblW w:w="0" w:type="auto"/>
        <w:tblLook w:val="04A0" w:firstRow="1" w:lastRow="0" w:firstColumn="1" w:lastColumn="0" w:noHBand="0" w:noVBand="1"/>
      </w:tblPr>
      <w:tblGrid>
        <w:gridCol w:w="7508"/>
        <w:gridCol w:w="2115"/>
      </w:tblGrid>
      <w:tr w:rsidR="0015508D" w14:paraId="104A5DFF" w14:textId="77777777" w:rsidTr="0015508D">
        <w:tc>
          <w:tcPr>
            <w:tcW w:w="7508" w:type="dxa"/>
          </w:tcPr>
          <w:p w14:paraId="0D65F412"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Вимоги</w:t>
            </w:r>
          </w:p>
        </w:tc>
        <w:tc>
          <w:tcPr>
            <w:tcW w:w="2115" w:type="dxa"/>
          </w:tcPr>
          <w:p w14:paraId="1B5112C9"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Кількість балів</w:t>
            </w:r>
          </w:p>
        </w:tc>
      </w:tr>
      <w:tr w:rsidR="0015508D" w14:paraId="655ABC0C" w14:textId="77777777" w:rsidTr="0015508D">
        <w:tc>
          <w:tcPr>
            <w:tcW w:w="7508" w:type="dxa"/>
          </w:tcPr>
          <w:p w14:paraId="1004C33A"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1. Розташування засобу розміщення біля моря (океану), на березі річки або</w:t>
            </w:r>
            <w:r>
              <w:rPr>
                <w:rFonts w:ascii="Times New Roman" w:hAnsi="Times New Roman" w:cs="Times New Roman"/>
                <w:sz w:val="28"/>
                <w:szCs w:val="28"/>
              </w:rPr>
              <w:t xml:space="preserve"> </w:t>
            </w:r>
            <w:r w:rsidRPr="00A34C0B">
              <w:rPr>
                <w:rFonts w:ascii="Times New Roman" w:hAnsi="Times New Roman" w:cs="Times New Roman"/>
                <w:sz w:val="28"/>
                <w:szCs w:val="28"/>
              </w:rPr>
              <w:t>природного водоймища:</w:t>
            </w:r>
          </w:p>
          <w:p w14:paraId="21C23567"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Перша лінія</w:t>
            </w:r>
          </w:p>
          <w:p w14:paraId="32878623"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Друга лінія </w:t>
            </w:r>
          </w:p>
          <w:p w14:paraId="1431BEC4"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Третя лінія </w:t>
            </w:r>
          </w:p>
        </w:tc>
        <w:tc>
          <w:tcPr>
            <w:tcW w:w="2115" w:type="dxa"/>
          </w:tcPr>
          <w:p w14:paraId="537014B5" w14:textId="77777777" w:rsidR="0015508D" w:rsidRDefault="0015508D" w:rsidP="0015508D">
            <w:pPr>
              <w:spacing w:line="360" w:lineRule="auto"/>
              <w:jc w:val="center"/>
              <w:rPr>
                <w:rFonts w:ascii="Times New Roman" w:hAnsi="Times New Roman" w:cs="Times New Roman"/>
                <w:sz w:val="28"/>
                <w:szCs w:val="28"/>
              </w:rPr>
            </w:pPr>
          </w:p>
          <w:p w14:paraId="0DD743BE" w14:textId="77777777" w:rsidR="0015508D" w:rsidRDefault="0015508D" w:rsidP="0015508D">
            <w:pPr>
              <w:spacing w:line="360" w:lineRule="auto"/>
              <w:jc w:val="center"/>
              <w:rPr>
                <w:rFonts w:ascii="Times New Roman" w:hAnsi="Times New Roman" w:cs="Times New Roman"/>
                <w:sz w:val="28"/>
                <w:szCs w:val="28"/>
              </w:rPr>
            </w:pPr>
          </w:p>
          <w:p w14:paraId="164E774A"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5B430C40"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3639E032"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179F8692" w14:textId="77777777" w:rsidTr="0015508D">
        <w:tc>
          <w:tcPr>
            <w:tcW w:w="7508" w:type="dxa"/>
          </w:tcPr>
          <w:p w14:paraId="64ED090D"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 Будинки та громадські приміщення</w:t>
            </w:r>
          </w:p>
        </w:tc>
        <w:tc>
          <w:tcPr>
            <w:tcW w:w="2115" w:type="dxa"/>
          </w:tcPr>
          <w:p w14:paraId="748118C0" w14:textId="77777777" w:rsidR="0015508D" w:rsidRDefault="0015508D" w:rsidP="0015508D">
            <w:pPr>
              <w:spacing w:line="360" w:lineRule="auto"/>
              <w:jc w:val="center"/>
              <w:rPr>
                <w:rFonts w:ascii="Times New Roman" w:hAnsi="Times New Roman" w:cs="Times New Roman"/>
                <w:sz w:val="28"/>
                <w:szCs w:val="28"/>
              </w:rPr>
            </w:pPr>
          </w:p>
        </w:tc>
      </w:tr>
      <w:tr w:rsidR="0015508D" w14:paraId="4B9F6CA6" w14:textId="77777777" w:rsidTr="0015508D">
        <w:tc>
          <w:tcPr>
            <w:tcW w:w="7508" w:type="dxa"/>
          </w:tcPr>
          <w:p w14:paraId="5DFA5C97"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2.1 Розташування засобу розміщення в будівлі, що є архітектурною пам'яткою </w:t>
            </w:r>
            <w:r>
              <w:rPr>
                <w:rFonts w:ascii="Times New Roman" w:hAnsi="Times New Roman" w:cs="Times New Roman"/>
                <w:sz w:val="28"/>
                <w:szCs w:val="28"/>
              </w:rPr>
              <w:t>національного</w:t>
            </w:r>
            <w:r w:rsidRPr="00A34C0B">
              <w:rPr>
                <w:rFonts w:ascii="Times New Roman" w:hAnsi="Times New Roman" w:cs="Times New Roman"/>
                <w:sz w:val="28"/>
                <w:szCs w:val="28"/>
              </w:rPr>
              <w:t xml:space="preserve"> значення</w:t>
            </w:r>
          </w:p>
          <w:p w14:paraId="68BEE69E"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lastRenderedPageBreak/>
              <w:t>Розташування засобу розміщення в будівлі, що є істори</w:t>
            </w:r>
            <w:r>
              <w:rPr>
                <w:rFonts w:ascii="Times New Roman" w:hAnsi="Times New Roman" w:cs="Times New Roman"/>
                <w:sz w:val="28"/>
                <w:szCs w:val="28"/>
              </w:rPr>
              <w:t>ко-</w:t>
            </w:r>
            <w:r w:rsidRPr="00A34C0B">
              <w:rPr>
                <w:rFonts w:ascii="Times New Roman" w:hAnsi="Times New Roman" w:cs="Times New Roman"/>
                <w:sz w:val="28"/>
                <w:szCs w:val="28"/>
              </w:rPr>
              <w:t>архітектурною пам'яткою місцевого значення</w:t>
            </w:r>
          </w:p>
        </w:tc>
        <w:tc>
          <w:tcPr>
            <w:tcW w:w="2115" w:type="dxa"/>
          </w:tcPr>
          <w:p w14:paraId="7EA22C76"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p w14:paraId="2E90AEBE" w14:textId="77777777" w:rsidR="0015508D" w:rsidRDefault="0015508D" w:rsidP="0015508D">
            <w:pPr>
              <w:spacing w:line="360" w:lineRule="auto"/>
              <w:jc w:val="center"/>
              <w:rPr>
                <w:rFonts w:ascii="Times New Roman" w:hAnsi="Times New Roman" w:cs="Times New Roman"/>
                <w:sz w:val="28"/>
                <w:szCs w:val="28"/>
              </w:rPr>
            </w:pPr>
          </w:p>
          <w:p w14:paraId="7F8C7CDF"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r>
      <w:tr w:rsidR="0015508D" w14:paraId="020B5F19" w14:textId="77777777" w:rsidTr="0015508D">
        <w:tc>
          <w:tcPr>
            <w:tcW w:w="7508" w:type="dxa"/>
          </w:tcPr>
          <w:p w14:paraId="3E17FD0A"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lastRenderedPageBreak/>
              <w:t>2.2 Зовнішній вигляд (фасад, балкони, лоджії, вік</w:t>
            </w:r>
            <w:r>
              <w:rPr>
                <w:rFonts w:ascii="Times New Roman" w:hAnsi="Times New Roman" w:cs="Times New Roman"/>
                <w:sz w:val="28"/>
                <w:szCs w:val="28"/>
              </w:rPr>
              <w:t>на</w:t>
            </w:r>
            <w:r w:rsidRPr="00A34C0B">
              <w:rPr>
                <w:rFonts w:ascii="Times New Roman" w:hAnsi="Times New Roman" w:cs="Times New Roman"/>
                <w:sz w:val="28"/>
                <w:szCs w:val="28"/>
              </w:rPr>
              <w:t>):</w:t>
            </w:r>
          </w:p>
          <w:p w14:paraId="39532F37"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Відмінний </w:t>
            </w:r>
          </w:p>
          <w:p w14:paraId="47472EDE"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Гарний </w:t>
            </w:r>
          </w:p>
          <w:p w14:paraId="10DDC4FB"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Задовільний </w:t>
            </w:r>
          </w:p>
        </w:tc>
        <w:tc>
          <w:tcPr>
            <w:tcW w:w="2115" w:type="dxa"/>
          </w:tcPr>
          <w:p w14:paraId="26DA8BDB" w14:textId="77777777" w:rsidR="0015508D" w:rsidRDefault="0015508D" w:rsidP="0015508D">
            <w:pPr>
              <w:spacing w:line="360" w:lineRule="auto"/>
              <w:jc w:val="center"/>
              <w:rPr>
                <w:rFonts w:ascii="Times New Roman" w:hAnsi="Times New Roman" w:cs="Times New Roman"/>
                <w:sz w:val="28"/>
                <w:szCs w:val="28"/>
              </w:rPr>
            </w:pPr>
          </w:p>
          <w:p w14:paraId="29340CA7"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4CD63012"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4FFEEE5E"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042E25E2" w14:textId="77777777" w:rsidTr="0015508D">
        <w:tc>
          <w:tcPr>
            <w:tcW w:w="7508" w:type="dxa"/>
          </w:tcPr>
          <w:p w14:paraId="094BF87C"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2.3 Наявність гостьових ліфтів </w:t>
            </w:r>
          </w:p>
        </w:tc>
        <w:tc>
          <w:tcPr>
            <w:tcW w:w="2115" w:type="dxa"/>
          </w:tcPr>
          <w:p w14:paraId="42885B94" w14:textId="77777777" w:rsidR="0015508D" w:rsidRDefault="0015508D" w:rsidP="0015508D">
            <w:pPr>
              <w:spacing w:line="360" w:lineRule="auto"/>
              <w:jc w:val="center"/>
              <w:rPr>
                <w:rFonts w:ascii="Times New Roman" w:hAnsi="Times New Roman" w:cs="Times New Roman"/>
                <w:sz w:val="28"/>
                <w:szCs w:val="28"/>
              </w:rPr>
            </w:pPr>
            <w:r w:rsidRPr="00A34C0B">
              <w:rPr>
                <w:rFonts w:ascii="Times New Roman" w:hAnsi="Times New Roman" w:cs="Times New Roman"/>
                <w:sz w:val="28"/>
                <w:szCs w:val="28"/>
              </w:rPr>
              <w:t>3</w:t>
            </w:r>
          </w:p>
        </w:tc>
      </w:tr>
      <w:tr w:rsidR="0015508D" w14:paraId="7989BC54" w14:textId="77777777" w:rsidTr="0015508D">
        <w:tc>
          <w:tcPr>
            <w:tcW w:w="7508" w:type="dxa"/>
          </w:tcPr>
          <w:p w14:paraId="79701395"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2.4 Наявність </w:t>
            </w:r>
            <w:proofErr w:type="spellStart"/>
            <w:r w:rsidRPr="00A34C0B">
              <w:rPr>
                <w:rFonts w:ascii="Times New Roman" w:hAnsi="Times New Roman" w:cs="Times New Roman"/>
                <w:sz w:val="28"/>
                <w:szCs w:val="28"/>
              </w:rPr>
              <w:t>віталень</w:t>
            </w:r>
            <w:proofErr w:type="spellEnd"/>
            <w:r w:rsidRPr="00A34C0B">
              <w:rPr>
                <w:rFonts w:ascii="Times New Roman" w:hAnsi="Times New Roman" w:cs="Times New Roman"/>
                <w:sz w:val="28"/>
                <w:szCs w:val="28"/>
              </w:rPr>
              <w:t xml:space="preserve"> (салонів) </w:t>
            </w:r>
          </w:p>
        </w:tc>
        <w:tc>
          <w:tcPr>
            <w:tcW w:w="2115" w:type="dxa"/>
          </w:tcPr>
          <w:p w14:paraId="5BAC3C14" w14:textId="77777777" w:rsidR="0015508D" w:rsidRDefault="0015508D" w:rsidP="0015508D">
            <w:pPr>
              <w:spacing w:line="360" w:lineRule="auto"/>
              <w:jc w:val="center"/>
              <w:rPr>
                <w:rFonts w:ascii="Times New Roman" w:hAnsi="Times New Roman" w:cs="Times New Roman"/>
                <w:sz w:val="28"/>
                <w:szCs w:val="28"/>
              </w:rPr>
            </w:pPr>
            <w:r w:rsidRPr="00A34C0B">
              <w:rPr>
                <w:rFonts w:ascii="Times New Roman" w:hAnsi="Times New Roman" w:cs="Times New Roman"/>
                <w:sz w:val="28"/>
                <w:szCs w:val="28"/>
              </w:rPr>
              <w:t>2</w:t>
            </w:r>
          </w:p>
        </w:tc>
      </w:tr>
      <w:tr w:rsidR="0015508D" w14:paraId="1684ABFD" w14:textId="77777777" w:rsidTr="0015508D">
        <w:tc>
          <w:tcPr>
            <w:tcW w:w="7508" w:type="dxa"/>
          </w:tcPr>
          <w:p w14:paraId="340AE664" w14:textId="77777777" w:rsidR="0015508D"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2.5 Наявність поверхів (номерів) для некурців </w:t>
            </w:r>
          </w:p>
        </w:tc>
        <w:tc>
          <w:tcPr>
            <w:tcW w:w="2115" w:type="dxa"/>
          </w:tcPr>
          <w:p w14:paraId="2135582E" w14:textId="77777777" w:rsidR="0015508D" w:rsidRDefault="0015508D" w:rsidP="0015508D">
            <w:pPr>
              <w:spacing w:line="360" w:lineRule="auto"/>
              <w:jc w:val="center"/>
              <w:rPr>
                <w:rFonts w:ascii="Times New Roman" w:hAnsi="Times New Roman" w:cs="Times New Roman"/>
                <w:sz w:val="28"/>
                <w:szCs w:val="28"/>
              </w:rPr>
            </w:pPr>
            <w:r w:rsidRPr="00A34C0B">
              <w:rPr>
                <w:rFonts w:ascii="Times New Roman" w:hAnsi="Times New Roman" w:cs="Times New Roman"/>
                <w:sz w:val="28"/>
                <w:szCs w:val="28"/>
              </w:rPr>
              <w:t>2</w:t>
            </w:r>
          </w:p>
        </w:tc>
      </w:tr>
      <w:tr w:rsidR="0015508D" w14:paraId="3691C7C4" w14:textId="77777777" w:rsidTr="0015508D">
        <w:tc>
          <w:tcPr>
            <w:tcW w:w="7508" w:type="dxa"/>
          </w:tcPr>
          <w:p w14:paraId="7AC6C320"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 Якість, стан інтер'єру холів, салонів та інших громадських</w:t>
            </w:r>
            <w:r>
              <w:rPr>
                <w:rFonts w:ascii="Times New Roman" w:hAnsi="Times New Roman" w:cs="Times New Roman"/>
                <w:sz w:val="28"/>
                <w:szCs w:val="28"/>
              </w:rPr>
              <w:t xml:space="preserve"> </w:t>
            </w:r>
            <w:r w:rsidRPr="00A34C0B">
              <w:rPr>
                <w:rFonts w:ascii="Times New Roman" w:hAnsi="Times New Roman" w:cs="Times New Roman"/>
                <w:sz w:val="28"/>
                <w:szCs w:val="28"/>
              </w:rPr>
              <w:t>приміщень та їх обладнання</w:t>
            </w:r>
          </w:p>
        </w:tc>
        <w:tc>
          <w:tcPr>
            <w:tcW w:w="2115" w:type="dxa"/>
          </w:tcPr>
          <w:p w14:paraId="3638A800" w14:textId="77777777" w:rsidR="0015508D" w:rsidRPr="00A34C0B" w:rsidRDefault="0015508D" w:rsidP="0015508D">
            <w:pPr>
              <w:spacing w:line="360" w:lineRule="auto"/>
              <w:jc w:val="center"/>
              <w:rPr>
                <w:rFonts w:ascii="Times New Roman" w:hAnsi="Times New Roman" w:cs="Times New Roman"/>
                <w:sz w:val="28"/>
                <w:szCs w:val="28"/>
              </w:rPr>
            </w:pPr>
          </w:p>
        </w:tc>
      </w:tr>
      <w:tr w:rsidR="0015508D" w14:paraId="27244D37" w14:textId="77777777" w:rsidTr="0015508D">
        <w:tc>
          <w:tcPr>
            <w:tcW w:w="7508" w:type="dxa"/>
          </w:tcPr>
          <w:p w14:paraId="11A973C9"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2.6.1 Покриття</w:t>
            </w:r>
            <w:r>
              <w:rPr>
                <w:rFonts w:ascii="Times New Roman" w:hAnsi="Times New Roman" w:cs="Times New Roman"/>
                <w:sz w:val="28"/>
                <w:szCs w:val="28"/>
              </w:rPr>
              <w:t xml:space="preserve"> підлоги</w:t>
            </w:r>
            <w:r w:rsidRPr="00A34C0B">
              <w:rPr>
                <w:rFonts w:ascii="Times New Roman" w:hAnsi="Times New Roman" w:cs="Times New Roman"/>
                <w:sz w:val="28"/>
                <w:szCs w:val="28"/>
              </w:rPr>
              <w:t>:</w:t>
            </w:r>
          </w:p>
          <w:p w14:paraId="2CCBA7BC"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Відмінне</w:t>
            </w:r>
          </w:p>
          <w:p w14:paraId="1BEE963D"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Гарне </w:t>
            </w:r>
          </w:p>
          <w:p w14:paraId="2B066BD1"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Задовільний </w:t>
            </w:r>
          </w:p>
        </w:tc>
        <w:tc>
          <w:tcPr>
            <w:tcW w:w="2115" w:type="dxa"/>
          </w:tcPr>
          <w:p w14:paraId="3062F99C" w14:textId="77777777" w:rsidR="0015508D" w:rsidRDefault="0015508D" w:rsidP="0015508D">
            <w:pPr>
              <w:spacing w:line="360" w:lineRule="auto"/>
              <w:jc w:val="center"/>
              <w:rPr>
                <w:rFonts w:ascii="Times New Roman" w:hAnsi="Times New Roman" w:cs="Times New Roman"/>
                <w:sz w:val="28"/>
                <w:szCs w:val="28"/>
              </w:rPr>
            </w:pPr>
          </w:p>
          <w:p w14:paraId="600E907D"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29C9FBCE"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44CDD2FF" w14:textId="77777777" w:rsidR="0015508D" w:rsidRPr="00A34C0B"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7E5C9218" w14:textId="77777777" w:rsidTr="0015508D">
        <w:tc>
          <w:tcPr>
            <w:tcW w:w="7508" w:type="dxa"/>
          </w:tcPr>
          <w:p w14:paraId="36B302E2"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2.6.2 Стіни:</w:t>
            </w:r>
          </w:p>
          <w:p w14:paraId="0C827205"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Відмінне </w:t>
            </w:r>
          </w:p>
          <w:p w14:paraId="035CDC19"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Гарне </w:t>
            </w:r>
          </w:p>
          <w:p w14:paraId="1C7459FD"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Задовільний </w:t>
            </w:r>
          </w:p>
        </w:tc>
        <w:tc>
          <w:tcPr>
            <w:tcW w:w="2115" w:type="dxa"/>
          </w:tcPr>
          <w:p w14:paraId="36AD0D83" w14:textId="77777777" w:rsidR="0015508D" w:rsidRDefault="0015508D" w:rsidP="0015508D">
            <w:pPr>
              <w:spacing w:line="360" w:lineRule="auto"/>
              <w:jc w:val="center"/>
              <w:rPr>
                <w:rFonts w:ascii="Times New Roman" w:hAnsi="Times New Roman" w:cs="Times New Roman"/>
                <w:sz w:val="28"/>
                <w:szCs w:val="28"/>
              </w:rPr>
            </w:pPr>
          </w:p>
          <w:p w14:paraId="27EC22D3"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2900B007"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1A6DB8F0" w14:textId="77777777" w:rsidR="0015508D" w:rsidRPr="00A34C0B"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208B9B9F" w14:textId="77777777" w:rsidTr="0015508D">
        <w:tc>
          <w:tcPr>
            <w:tcW w:w="7508" w:type="dxa"/>
          </w:tcPr>
          <w:p w14:paraId="405DAACA"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2.6.3 Фіранки:</w:t>
            </w:r>
          </w:p>
          <w:p w14:paraId="646DDBD3"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Відмінне </w:t>
            </w:r>
          </w:p>
          <w:p w14:paraId="659722B0"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Гарне </w:t>
            </w:r>
          </w:p>
          <w:p w14:paraId="721AAF7F"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Задовільний </w:t>
            </w:r>
          </w:p>
        </w:tc>
        <w:tc>
          <w:tcPr>
            <w:tcW w:w="2115" w:type="dxa"/>
          </w:tcPr>
          <w:p w14:paraId="04CB9B1E" w14:textId="77777777" w:rsidR="0015508D" w:rsidRDefault="0015508D" w:rsidP="0015508D">
            <w:pPr>
              <w:spacing w:line="360" w:lineRule="auto"/>
              <w:jc w:val="center"/>
              <w:rPr>
                <w:rFonts w:ascii="Times New Roman" w:hAnsi="Times New Roman" w:cs="Times New Roman"/>
                <w:sz w:val="28"/>
                <w:szCs w:val="28"/>
              </w:rPr>
            </w:pPr>
          </w:p>
          <w:p w14:paraId="120A8AAB"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39768183"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12534BB2" w14:textId="77777777" w:rsidR="0015508D" w:rsidRPr="00A34C0B"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1C462F1D" w14:textId="77777777" w:rsidTr="0015508D">
        <w:tc>
          <w:tcPr>
            <w:tcW w:w="7508" w:type="dxa"/>
          </w:tcPr>
          <w:p w14:paraId="26DDDFD5"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2.6.4 Освітлення:</w:t>
            </w:r>
          </w:p>
          <w:p w14:paraId="28E0A348"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Відмінне </w:t>
            </w:r>
          </w:p>
          <w:p w14:paraId="4CE4BDC6"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Гарне </w:t>
            </w:r>
          </w:p>
          <w:p w14:paraId="7E512CBE"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Задовільний </w:t>
            </w:r>
          </w:p>
        </w:tc>
        <w:tc>
          <w:tcPr>
            <w:tcW w:w="2115" w:type="dxa"/>
          </w:tcPr>
          <w:p w14:paraId="0B2E70BC" w14:textId="77777777" w:rsidR="0015508D" w:rsidRDefault="0015508D" w:rsidP="0015508D">
            <w:pPr>
              <w:spacing w:line="360" w:lineRule="auto"/>
              <w:jc w:val="center"/>
              <w:rPr>
                <w:rFonts w:ascii="Times New Roman" w:hAnsi="Times New Roman" w:cs="Times New Roman"/>
                <w:sz w:val="28"/>
                <w:szCs w:val="28"/>
              </w:rPr>
            </w:pPr>
          </w:p>
          <w:p w14:paraId="0FA78B94"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29A277D8"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58DC7375" w14:textId="77777777" w:rsidR="0015508D" w:rsidRPr="00A34C0B"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5508D" w14:paraId="4ED14540" w14:textId="77777777" w:rsidTr="0015508D">
        <w:tc>
          <w:tcPr>
            <w:tcW w:w="7508" w:type="dxa"/>
          </w:tcPr>
          <w:p w14:paraId="4B8A3CAF"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2.6.5 Меблі:</w:t>
            </w:r>
          </w:p>
          <w:p w14:paraId="1146D48D"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Відмінне </w:t>
            </w:r>
          </w:p>
          <w:p w14:paraId="6554E9EE" w14:textId="77777777" w:rsidR="0015508D" w:rsidRPr="00A34C0B" w:rsidRDefault="0015508D" w:rsidP="0015508D">
            <w:pPr>
              <w:spacing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Гарне </w:t>
            </w:r>
          </w:p>
          <w:p w14:paraId="059F3EF5" w14:textId="77777777" w:rsidR="0015508D" w:rsidRPr="00A34C0B"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Задовільний </w:t>
            </w:r>
          </w:p>
        </w:tc>
        <w:tc>
          <w:tcPr>
            <w:tcW w:w="2115" w:type="dxa"/>
          </w:tcPr>
          <w:p w14:paraId="493EFB45" w14:textId="77777777" w:rsidR="0015508D" w:rsidRDefault="0015508D" w:rsidP="0015508D">
            <w:pPr>
              <w:spacing w:line="360" w:lineRule="auto"/>
              <w:jc w:val="center"/>
              <w:rPr>
                <w:rFonts w:ascii="Times New Roman" w:hAnsi="Times New Roman" w:cs="Times New Roman"/>
                <w:sz w:val="28"/>
                <w:szCs w:val="28"/>
              </w:rPr>
            </w:pPr>
          </w:p>
          <w:p w14:paraId="103A5DBC"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2A2ABCB5"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p w14:paraId="44962333" w14:textId="77777777" w:rsidR="0015508D" w:rsidRPr="00A34C0B"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bl>
    <w:p w14:paraId="4D5A8D67"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lastRenderedPageBreak/>
        <w:t>III етап – оцінка відповідності номерів різних категорій. На даному етапі</w:t>
      </w:r>
      <w:r>
        <w:rPr>
          <w:rFonts w:ascii="Times New Roman" w:hAnsi="Times New Roman" w:cs="Times New Roman"/>
          <w:sz w:val="28"/>
          <w:szCs w:val="28"/>
        </w:rPr>
        <w:t xml:space="preserve"> </w:t>
      </w:r>
      <w:r w:rsidRPr="00A34C0B">
        <w:rPr>
          <w:rFonts w:ascii="Times New Roman" w:hAnsi="Times New Roman" w:cs="Times New Roman"/>
          <w:sz w:val="28"/>
          <w:szCs w:val="28"/>
        </w:rPr>
        <w:t>розглядаються вимоги до номерів категорії «сюїт», «</w:t>
      </w:r>
      <w:proofErr w:type="spellStart"/>
      <w:r w:rsidRPr="00A34C0B">
        <w:rPr>
          <w:rFonts w:ascii="Times New Roman" w:hAnsi="Times New Roman" w:cs="Times New Roman"/>
          <w:sz w:val="28"/>
          <w:szCs w:val="28"/>
        </w:rPr>
        <w:t>джуніор</w:t>
      </w:r>
      <w:proofErr w:type="spellEnd"/>
      <w:r w:rsidRPr="00A34C0B">
        <w:rPr>
          <w:rFonts w:ascii="Times New Roman" w:hAnsi="Times New Roman" w:cs="Times New Roman"/>
          <w:sz w:val="28"/>
          <w:szCs w:val="28"/>
        </w:rPr>
        <w:t xml:space="preserve"> сюїт», «апартамент», «люкс» та «студія».</w:t>
      </w:r>
    </w:p>
    <w:p w14:paraId="25EF8A80"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IV етап – бальна оцінка номерів готелю за критеріями оцінки номерів готелів.</w:t>
      </w:r>
    </w:p>
    <w:p w14:paraId="71A1216B"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V етап – бальна оцінка персоналу готелю за критеріями оцінки персоналу готелів.</w:t>
      </w:r>
    </w:p>
    <w:p w14:paraId="4D8C0CAB"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VI етап - відповідно до результатів перерахованих вище заходів складається акт оцінки відповідності засобу розміщення однієї з категорій</w:t>
      </w:r>
      <w:r>
        <w:rPr>
          <w:rFonts w:ascii="Times New Roman" w:hAnsi="Times New Roman" w:cs="Times New Roman"/>
          <w:sz w:val="28"/>
          <w:szCs w:val="28"/>
        </w:rPr>
        <w:t xml:space="preserve"> </w:t>
      </w:r>
      <w:r w:rsidRPr="002D2D31">
        <w:rPr>
          <w:rFonts w:ascii="Times New Roman" w:hAnsi="Times New Roman" w:cs="Times New Roman"/>
          <w:sz w:val="28"/>
          <w:szCs w:val="28"/>
        </w:rPr>
        <w:t>[18</w:t>
      </w:r>
      <w:r>
        <w:rPr>
          <w:rFonts w:ascii="Times New Roman" w:hAnsi="Times New Roman" w:cs="Times New Roman"/>
          <w:sz w:val="28"/>
          <w:szCs w:val="28"/>
        </w:rPr>
        <w:t>, с. 47</w:t>
      </w:r>
      <w:r w:rsidRPr="002D2D31">
        <w:rPr>
          <w:rFonts w:ascii="Times New Roman" w:hAnsi="Times New Roman" w:cs="Times New Roman"/>
          <w:sz w:val="28"/>
          <w:szCs w:val="28"/>
        </w:rPr>
        <w:t>]</w:t>
      </w:r>
      <w:r w:rsidRPr="00A34C0B">
        <w:rPr>
          <w:rFonts w:ascii="Times New Roman" w:hAnsi="Times New Roman" w:cs="Times New Roman"/>
          <w:sz w:val="28"/>
          <w:szCs w:val="28"/>
        </w:rPr>
        <w:t>.</w:t>
      </w:r>
    </w:p>
    <w:p w14:paraId="10CECD46"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Акредитована організація приймає рішення про присвоєння (або відмову у присвоєнні) тієї чи іншої категорії, оформляє та видає відповідне свідоцтво. Один екземпляр свідоцтва спрямовується до </w:t>
      </w:r>
      <w:r>
        <w:rPr>
          <w:rFonts w:ascii="Times New Roman" w:hAnsi="Times New Roman" w:cs="Times New Roman"/>
          <w:sz w:val="28"/>
          <w:szCs w:val="28"/>
        </w:rPr>
        <w:t>відповідних державних органів</w:t>
      </w:r>
      <w:r w:rsidRPr="00A34C0B">
        <w:rPr>
          <w:rFonts w:ascii="Times New Roman" w:hAnsi="Times New Roman" w:cs="Times New Roman"/>
          <w:sz w:val="28"/>
          <w:szCs w:val="28"/>
        </w:rPr>
        <w:t>. Термін дії цього свідоцтва становить 3 роки.</w:t>
      </w:r>
    </w:p>
    <w:p w14:paraId="68A59F0A"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більшості країн</w:t>
      </w:r>
      <w:r w:rsidRPr="00A34C0B">
        <w:rPr>
          <w:rFonts w:ascii="Times New Roman" w:hAnsi="Times New Roman" w:cs="Times New Roman"/>
          <w:sz w:val="28"/>
          <w:szCs w:val="28"/>
        </w:rPr>
        <w:t xml:space="preserve"> прийнято таку класифікацію засобів розміщення:</w:t>
      </w:r>
    </w:p>
    <w:p w14:paraId="34D32DB5" w14:textId="77777777" w:rsidR="0015508D" w:rsidRPr="0076528C" w:rsidRDefault="0015508D" w:rsidP="0015508D">
      <w:pPr>
        <w:pStyle w:val="a3"/>
        <w:numPr>
          <w:ilvl w:val="0"/>
          <w:numId w:val="3"/>
        </w:numPr>
        <w:spacing w:after="0" w:line="360" w:lineRule="auto"/>
        <w:jc w:val="both"/>
        <w:rPr>
          <w:rFonts w:ascii="Times New Roman" w:hAnsi="Times New Roman" w:cs="Times New Roman"/>
          <w:sz w:val="28"/>
          <w:szCs w:val="28"/>
        </w:rPr>
      </w:pPr>
      <w:r w:rsidRPr="0076528C">
        <w:rPr>
          <w:rFonts w:ascii="Times New Roman" w:hAnsi="Times New Roman" w:cs="Times New Roman"/>
          <w:sz w:val="28"/>
          <w:szCs w:val="28"/>
        </w:rPr>
        <w:t>готелі та інші засоби розміщення з кількістю номерів понад 50;</w:t>
      </w:r>
    </w:p>
    <w:p w14:paraId="248D41E3" w14:textId="77777777" w:rsidR="0015508D" w:rsidRPr="0076528C" w:rsidRDefault="0015508D" w:rsidP="0015508D">
      <w:pPr>
        <w:pStyle w:val="a3"/>
        <w:numPr>
          <w:ilvl w:val="0"/>
          <w:numId w:val="3"/>
        </w:numPr>
        <w:spacing w:after="0" w:line="360" w:lineRule="auto"/>
        <w:jc w:val="both"/>
        <w:rPr>
          <w:rFonts w:ascii="Times New Roman" w:hAnsi="Times New Roman" w:cs="Times New Roman"/>
          <w:sz w:val="28"/>
          <w:szCs w:val="28"/>
        </w:rPr>
      </w:pPr>
      <w:r w:rsidRPr="0076528C">
        <w:rPr>
          <w:rFonts w:ascii="Times New Roman" w:hAnsi="Times New Roman" w:cs="Times New Roman"/>
          <w:sz w:val="28"/>
          <w:szCs w:val="28"/>
        </w:rPr>
        <w:t>готелі та інші засоби розміщення з кількістю номерів менше ніж 50, але не менше ніж 5 номерів;</w:t>
      </w:r>
    </w:p>
    <w:p w14:paraId="5A255FBB" w14:textId="77777777" w:rsidR="0015508D" w:rsidRPr="0076528C" w:rsidRDefault="0015508D" w:rsidP="0015508D">
      <w:pPr>
        <w:pStyle w:val="a3"/>
        <w:numPr>
          <w:ilvl w:val="0"/>
          <w:numId w:val="3"/>
        </w:numPr>
        <w:spacing w:after="0" w:line="360" w:lineRule="auto"/>
        <w:jc w:val="both"/>
        <w:rPr>
          <w:rFonts w:ascii="Times New Roman" w:hAnsi="Times New Roman" w:cs="Times New Roman"/>
          <w:sz w:val="28"/>
          <w:szCs w:val="28"/>
        </w:rPr>
      </w:pPr>
      <w:r w:rsidRPr="0076528C">
        <w:rPr>
          <w:rFonts w:ascii="Times New Roman" w:hAnsi="Times New Roman" w:cs="Times New Roman"/>
          <w:sz w:val="28"/>
          <w:szCs w:val="28"/>
        </w:rPr>
        <w:t>пансіонати, будинки відпочинку та аналогічні спеціалізовані засоби розміщення;</w:t>
      </w:r>
    </w:p>
    <w:p w14:paraId="66D66099" w14:textId="77777777" w:rsidR="0015508D" w:rsidRPr="0076528C" w:rsidRDefault="0015508D" w:rsidP="0015508D">
      <w:pPr>
        <w:pStyle w:val="a3"/>
        <w:numPr>
          <w:ilvl w:val="0"/>
          <w:numId w:val="3"/>
        </w:numPr>
        <w:spacing w:after="0" w:line="360" w:lineRule="auto"/>
        <w:jc w:val="both"/>
        <w:rPr>
          <w:rFonts w:ascii="Times New Roman" w:hAnsi="Times New Roman" w:cs="Times New Roman"/>
          <w:sz w:val="28"/>
          <w:szCs w:val="28"/>
        </w:rPr>
      </w:pPr>
      <w:r w:rsidRPr="0076528C">
        <w:rPr>
          <w:rFonts w:ascii="Times New Roman" w:hAnsi="Times New Roman" w:cs="Times New Roman"/>
          <w:sz w:val="28"/>
          <w:szCs w:val="28"/>
        </w:rPr>
        <w:t>готелі та інші засоби розміщення з наданим званням «міні-готель».</w:t>
      </w:r>
    </w:p>
    <w:p w14:paraId="4944BB5A"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Однак у міжнародній практиці прийнято стандартну класифікацію засобів розміщення (рекомендована СОТ), яка ділить </w:t>
      </w:r>
      <w:r>
        <w:rPr>
          <w:rFonts w:ascii="Times New Roman" w:hAnsi="Times New Roman" w:cs="Times New Roman"/>
          <w:sz w:val="28"/>
          <w:szCs w:val="28"/>
        </w:rPr>
        <w:t>засоби</w:t>
      </w:r>
      <w:r w:rsidRPr="00A34C0B">
        <w:rPr>
          <w:rFonts w:ascii="Times New Roman" w:hAnsi="Times New Roman" w:cs="Times New Roman"/>
          <w:sz w:val="28"/>
          <w:szCs w:val="28"/>
        </w:rPr>
        <w:t xml:space="preserve"> розміщення на колективні, спеціалізовані та індивідуальні.</w:t>
      </w:r>
    </w:p>
    <w:p w14:paraId="6CD44981"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Під колективним засобом розміщення розуміється будь-яке підпорядковане єдиному керівництву підприємство, у якому на регулярній основі відвідувачам надаються послуги з розміщення та проживання (</w:t>
      </w:r>
      <w:proofErr w:type="spellStart"/>
      <w:r w:rsidRPr="00A34C0B">
        <w:rPr>
          <w:rFonts w:ascii="Times New Roman" w:hAnsi="Times New Roman" w:cs="Times New Roman"/>
          <w:sz w:val="28"/>
          <w:szCs w:val="28"/>
        </w:rPr>
        <w:t>ночлігу</w:t>
      </w:r>
      <w:proofErr w:type="spellEnd"/>
      <w:r w:rsidRPr="00A34C0B">
        <w:rPr>
          <w:rFonts w:ascii="Times New Roman" w:hAnsi="Times New Roman" w:cs="Times New Roman"/>
          <w:sz w:val="28"/>
          <w:szCs w:val="28"/>
        </w:rPr>
        <w:t>) у номерах, причому число номерів не менше 10.</w:t>
      </w:r>
    </w:p>
    <w:p w14:paraId="2714C397"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lastRenderedPageBreak/>
        <w:t>До колективних засобів розміщення належать туристичні гуртожитки, мебльовані кімнати та інші заклади, які надають обмежені послуги (наприклад, прибирання номера).</w:t>
      </w:r>
    </w:p>
    <w:p w14:paraId="62A036B8"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Спеціалізованими засобами розміщення є об'єкти, які не лише надають послуги з розміщення, а й виконують певні спеціалізовані функції. Це можуть бути як оздоровчі засоби розміщення (профілакторій, санаторій) так і засоби розміщення, призначені для відпочинку (будинки відпочинку, табори праці та відпочинку, туристські, спортивні бази, бази відпочинку) та ін.</w:t>
      </w:r>
    </w:p>
    <w:p w14:paraId="376019E5" w14:textId="77777777" w:rsidR="0015508D" w:rsidRPr="00A34C0B"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Індивідуальними засобами розміщення є кімнати, котеджі та квартири, що здаються в оренду. При цьому послуги, при оцінці яких і розроблена така класифікація, значно відрізняються від послуг, описаних в </w:t>
      </w:r>
      <w:r>
        <w:rPr>
          <w:rFonts w:ascii="Times New Roman" w:hAnsi="Times New Roman" w:cs="Times New Roman"/>
          <w:sz w:val="28"/>
          <w:szCs w:val="28"/>
        </w:rPr>
        <w:t>державному</w:t>
      </w:r>
      <w:r w:rsidRPr="00A34C0B">
        <w:rPr>
          <w:rFonts w:ascii="Times New Roman" w:hAnsi="Times New Roman" w:cs="Times New Roman"/>
          <w:sz w:val="28"/>
          <w:szCs w:val="28"/>
        </w:rPr>
        <w:t xml:space="preserve"> стандарті</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27, с. 23</w:t>
      </w:r>
      <w:r w:rsidRPr="002D2D31">
        <w:rPr>
          <w:rFonts w:ascii="Times New Roman" w:hAnsi="Times New Roman" w:cs="Times New Roman"/>
          <w:sz w:val="28"/>
          <w:szCs w:val="28"/>
          <w:lang w:val="ru-RU"/>
        </w:rPr>
        <w:t>]</w:t>
      </w:r>
      <w:r w:rsidRPr="00A34C0B">
        <w:rPr>
          <w:rFonts w:ascii="Times New Roman" w:hAnsi="Times New Roman" w:cs="Times New Roman"/>
          <w:sz w:val="28"/>
          <w:szCs w:val="28"/>
        </w:rPr>
        <w:t>.</w:t>
      </w:r>
    </w:p>
    <w:p w14:paraId="7CCE32FD"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Система класифікації готе</w:t>
      </w:r>
      <w:r>
        <w:rPr>
          <w:rFonts w:ascii="Times New Roman" w:hAnsi="Times New Roman" w:cs="Times New Roman"/>
          <w:sz w:val="28"/>
          <w:szCs w:val="28"/>
        </w:rPr>
        <w:t xml:space="preserve">лів та інших засобів розміщення </w:t>
      </w:r>
      <w:r w:rsidRPr="00A34C0B">
        <w:rPr>
          <w:rFonts w:ascii="Times New Roman" w:hAnsi="Times New Roman" w:cs="Times New Roman"/>
          <w:sz w:val="28"/>
          <w:szCs w:val="28"/>
        </w:rPr>
        <w:t xml:space="preserve">є офіційним документом, схваленим державою. Він розроблений з урахуванням положень Закону «Про основи туристичної діяльності» та Закону «Про захист прав споживачів», частково рекомендацій СОТ та існуючої зарубіжної практики. </w:t>
      </w:r>
    </w:p>
    <w:p w14:paraId="0D871B16"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 xml:space="preserve">Однак варто відзначити, що і </w:t>
      </w:r>
      <w:r>
        <w:rPr>
          <w:rFonts w:ascii="Times New Roman" w:hAnsi="Times New Roman" w:cs="Times New Roman"/>
          <w:sz w:val="28"/>
          <w:szCs w:val="28"/>
        </w:rPr>
        <w:t>вітчизняна</w:t>
      </w:r>
      <w:r w:rsidRPr="00A34C0B">
        <w:rPr>
          <w:rFonts w:ascii="Times New Roman" w:hAnsi="Times New Roman" w:cs="Times New Roman"/>
          <w:sz w:val="28"/>
          <w:szCs w:val="28"/>
        </w:rPr>
        <w:t xml:space="preserve">, і низка зарубіжних систем класифікації засобів розміщення суттєво відрізняються від рекомендованої СОТ. Тобто на сьогоднішній день кожна країна може створити свою національну систему, яка, швидше за все, відрізнятиметься від систем, розроблених в інших країнах. </w:t>
      </w:r>
    </w:p>
    <w:p w14:paraId="1326C22F" w14:textId="77777777" w:rsidR="0015508D" w:rsidRDefault="0015508D" w:rsidP="0015508D">
      <w:pPr>
        <w:spacing w:after="0" w:line="360" w:lineRule="auto"/>
        <w:ind w:firstLine="709"/>
        <w:jc w:val="both"/>
        <w:rPr>
          <w:rFonts w:ascii="Times New Roman" w:hAnsi="Times New Roman" w:cs="Times New Roman"/>
          <w:sz w:val="28"/>
          <w:szCs w:val="28"/>
        </w:rPr>
      </w:pPr>
      <w:r w:rsidRPr="00A34C0B">
        <w:rPr>
          <w:rFonts w:ascii="Times New Roman" w:hAnsi="Times New Roman" w:cs="Times New Roman"/>
          <w:sz w:val="28"/>
          <w:szCs w:val="28"/>
        </w:rPr>
        <w:t>Це зумовлено різними політичними, економічними, етнічними та іншими відмінностями, що суттєво ускладнює процедуру підбору комфортного засобу розміщення для туристів. Саме тому</w:t>
      </w:r>
      <w:r>
        <w:rPr>
          <w:rFonts w:ascii="Times New Roman" w:hAnsi="Times New Roman" w:cs="Times New Roman"/>
          <w:sz w:val="28"/>
          <w:szCs w:val="28"/>
        </w:rPr>
        <w:t xml:space="preserve"> </w:t>
      </w:r>
      <w:r w:rsidRPr="00A34C0B">
        <w:rPr>
          <w:rFonts w:ascii="Times New Roman" w:hAnsi="Times New Roman" w:cs="Times New Roman"/>
          <w:sz w:val="28"/>
          <w:szCs w:val="28"/>
        </w:rPr>
        <w:t>розробка єдиної системи категоризації засобів розміщення є складним, але водночас необхідним завданням. Така система дозволить суттєво спростити туристичний бізнес, який сьогодні є однією з найбільших та високоприбуткових галузей економіки.</w:t>
      </w:r>
    </w:p>
    <w:p w14:paraId="50F43879" w14:textId="77777777" w:rsidR="0015508D" w:rsidRDefault="0015508D" w:rsidP="0015508D">
      <w:pPr>
        <w:spacing w:after="0" w:line="360" w:lineRule="auto"/>
        <w:ind w:firstLine="709"/>
        <w:jc w:val="both"/>
        <w:rPr>
          <w:rFonts w:ascii="Times New Roman" w:hAnsi="Times New Roman" w:cs="Times New Roman"/>
          <w:sz w:val="28"/>
          <w:szCs w:val="28"/>
        </w:rPr>
      </w:pPr>
    </w:p>
    <w:p w14:paraId="44276B06" w14:textId="77777777" w:rsidR="0015508D" w:rsidRDefault="0015508D" w:rsidP="0015508D">
      <w:pPr>
        <w:spacing w:after="0" w:line="360" w:lineRule="auto"/>
        <w:ind w:firstLine="709"/>
        <w:jc w:val="both"/>
        <w:rPr>
          <w:rFonts w:ascii="Times New Roman" w:hAnsi="Times New Roman" w:cs="Times New Roman"/>
          <w:sz w:val="28"/>
          <w:szCs w:val="28"/>
        </w:rPr>
      </w:pPr>
    </w:p>
    <w:p w14:paraId="3741A2B1" w14:textId="77777777" w:rsidR="0015508D" w:rsidRDefault="0015508D" w:rsidP="0015508D">
      <w:pPr>
        <w:spacing w:after="0" w:line="360" w:lineRule="auto"/>
        <w:ind w:firstLine="709"/>
        <w:jc w:val="both"/>
        <w:rPr>
          <w:rFonts w:ascii="Times New Roman" w:hAnsi="Times New Roman" w:cs="Times New Roman"/>
          <w:b/>
          <w:sz w:val="28"/>
          <w:szCs w:val="28"/>
        </w:rPr>
      </w:pPr>
    </w:p>
    <w:p w14:paraId="6C0B2E26" w14:textId="77777777" w:rsidR="0015508D" w:rsidRPr="00317B45" w:rsidRDefault="0015508D" w:rsidP="0015508D">
      <w:pPr>
        <w:spacing w:after="0" w:line="360" w:lineRule="auto"/>
        <w:ind w:firstLine="709"/>
        <w:jc w:val="both"/>
        <w:rPr>
          <w:rFonts w:ascii="Times New Roman" w:hAnsi="Times New Roman" w:cs="Times New Roman"/>
          <w:b/>
          <w:sz w:val="28"/>
          <w:szCs w:val="28"/>
        </w:rPr>
      </w:pPr>
      <w:r w:rsidRPr="00317B45">
        <w:rPr>
          <w:rFonts w:ascii="Times New Roman" w:hAnsi="Times New Roman" w:cs="Times New Roman"/>
          <w:b/>
          <w:sz w:val="28"/>
          <w:szCs w:val="28"/>
        </w:rPr>
        <w:lastRenderedPageBreak/>
        <w:t>1.2. Типологія засобів розміщення туристів</w:t>
      </w:r>
    </w:p>
    <w:p w14:paraId="03F65D72"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Сучасн</w:t>
      </w:r>
      <w:r>
        <w:rPr>
          <w:rFonts w:ascii="Times New Roman" w:hAnsi="Times New Roman" w:cs="Times New Roman"/>
          <w:sz w:val="28"/>
          <w:szCs w:val="28"/>
        </w:rPr>
        <w:t>е</w:t>
      </w:r>
      <w:r w:rsidRPr="00F86E20">
        <w:rPr>
          <w:rFonts w:ascii="Times New Roman" w:hAnsi="Times New Roman" w:cs="Times New Roman"/>
          <w:sz w:val="28"/>
          <w:szCs w:val="28"/>
        </w:rPr>
        <w:t xml:space="preserve"> готельн</w:t>
      </w:r>
      <w:r>
        <w:rPr>
          <w:rFonts w:ascii="Times New Roman" w:hAnsi="Times New Roman" w:cs="Times New Roman"/>
          <w:sz w:val="28"/>
          <w:szCs w:val="28"/>
        </w:rPr>
        <w:t>е</w:t>
      </w:r>
      <w:r w:rsidRPr="00F86E20">
        <w:rPr>
          <w:rFonts w:ascii="Times New Roman" w:hAnsi="Times New Roman" w:cs="Times New Roman"/>
          <w:sz w:val="28"/>
          <w:szCs w:val="28"/>
        </w:rPr>
        <w:t xml:space="preserve"> </w:t>
      </w:r>
      <w:r>
        <w:rPr>
          <w:rFonts w:ascii="Times New Roman" w:hAnsi="Times New Roman" w:cs="Times New Roman"/>
          <w:sz w:val="28"/>
          <w:szCs w:val="28"/>
        </w:rPr>
        <w:t>господарство</w:t>
      </w:r>
      <w:r w:rsidRPr="00F86E20">
        <w:rPr>
          <w:rFonts w:ascii="Times New Roman" w:hAnsi="Times New Roman" w:cs="Times New Roman"/>
          <w:sz w:val="28"/>
          <w:szCs w:val="28"/>
        </w:rPr>
        <w:t xml:space="preserve"> ділиться на безліч різних типів житла. Воно відрізняється і назвою і кількістю послуг, що надаються в ньому. Класифікація готельних підприємств може розподілятися за такими критеріями:</w:t>
      </w:r>
    </w:p>
    <w:p w14:paraId="1D6B98C9"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w:t>
      </w:r>
    </w:p>
    <w:p w14:paraId="43D11D9A"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Готелі-люкс.</w:t>
      </w:r>
    </w:p>
    <w:p w14:paraId="48697AD5"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 середнього класу.</w:t>
      </w:r>
    </w:p>
    <w:p w14:paraId="119A07B6"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Курортні готелі.</w:t>
      </w:r>
    </w:p>
    <w:p w14:paraId="5D268BC9"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Приватні готелі.</w:t>
      </w:r>
    </w:p>
    <w:p w14:paraId="2ACD807A"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Готелі-апартаменти.</w:t>
      </w:r>
    </w:p>
    <w:p w14:paraId="28C695B9"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Мотелі.</w:t>
      </w:r>
    </w:p>
    <w:p w14:paraId="656AA608"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 економ класу</w:t>
      </w:r>
    </w:p>
    <w:p w14:paraId="47707A37"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Флайтелі</w:t>
      </w:r>
      <w:proofErr w:type="spellEnd"/>
      <w:r w:rsidRPr="00791046">
        <w:rPr>
          <w:rFonts w:ascii="Times New Roman" w:hAnsi="Times New Roman" w:cs="Times New Roman"/>
          <w:sz w:val="28"/>
          <w:szCs w:val="28"/>
        </w:rPr>
        <w:t>.</w:t>
      </w:r>
    </w:p>
    <w:p w14:paraId="410D6CBE"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Флотелі</w:t>
      </w:r>
      <w:proofErr w:type="spellEnd"/>
      <w:r w:rsidRPr="00791046">
        <w:rPr>
          <w:rFonts w:ascii="Times New Roman" w:hAnsi="Times New Roman" w:cs="Times New Roman"/>
          <w:sz w:val="28"/>
          <w:szCs w:val="28"/>
        </w:rPr>
        <w:t>.</w:t>
      </w:r>
    </w:p>
    <w:p w14:paraId="3B1189EB"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Готельні двори.</w:t>
      </w:r>
    </w:p>
    <w:p w14:paraId="2AE4CE7E"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Бунгало</w:t>
      </w:r>
      <w:proofErr w:type="spellEnd"/>
      <w:r w:rsidRPr="00791046">
        <w:rPr>
          <w:rFonts w:ascii="Times New Roman" w:hAnsi="Times New Roman" w:cs="Times New Roman"/>
          <w:sz w:val="28"/>
          <w:szCs w:val="28"/>
        </w:rPr>
        <w:t>.</w:t>
      </w:r>
    </w:p>
    <w:p w14:paraId="26D2949D"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Кемпінг.</w:t>
      </w:r>
    </w:p>
    <w:p w14:paraId="779C0088"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Рот</w:t>
      </w:r>
      <w:r>
        <w:rPr>
          <w:rFonts w:ascii="Times New Roman" w:hAnsi="Times New Roman" w:cs="Times New Roman"/>
          <w:sz w:val="28"/>
          <w:szCs w:val="28"/>
        </w:rPr>
        <w:t>е</w:t>
      </w:r>
      <w:r w:rsidRPr="00791046">
        <w:rPr>
          <w:rFonts w:ascii="Times New Roman" w:hAnsi="Times New Roman" w:cs="Times New Roman"/>
          <w:sz w:val="28"/>
          <w:szCs w:val="28"/>
        </w:rPr>
        <w:t>л</w:t>
      </w:r>
      <w:r>
        <w:rPr>
          <w:rFonts w:ascii="Times New Roman" w:hAnsi="Times New Roman" w:cs="Times New Roman"/>
          <w:sz w:val="28"/>
          <w:szCs w:val="28"/>
        </w:rPr>
        <w:t>і</w:t>
      </w:r>
      <w:proofErr w:type="spellEnd"/>
      <w:r w:rsidRPr="00791046">
        <w:rPr>
          <w:rFonts w:ascii="Times New Roman" w:hAnsi="Times New Roman" w:cs="Times New Roman"/>
          <w:sz w:val="28"/>
          <w:szCs w:val="28"/>
        </w:rPr>
        <w:t>.</w:t>
      </w:r>
    </w:p>
    <w:p w14:paraId="36CD55C5"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Б</w:t>
      </w:r>
      <w:r>
        <w:rPr>
          <w:rFonts w:ascii="Times New Roman" w:hAnsi="Times New Roman" w:cs="Times New Roman"/>
          <w:sz w:val="28"/>
          <w:szCs w:val="28"/>
        </w:rPr>
        <w:t>о</w:t>
      </w:r>
      <w:r w:rsidRPr="00791046">
        <w:rPr>
          <w:rFonts w:ascii="Times New Roman" w:hAnsi="Times New Roman" w:cs="Times New Roman"/>
          <w:sz w:val="28"/>
          <w:szCs w:val="28"/>
        </w:rPr>
        <w:t>телі</w:t>
      </w:r>
      <w:proofErr w:type="spellEnd"/>
      <w:r w:rsidRPr="00791046">
        <w:rPr>
          <w:rFonts w:ascii="Times New Roman" w:hAnsi="Times New Roman" w:cs="Times New Roman"/>
          <w:sz w:val="28"/>
          <w:szCs w:val="28"/>
        </w:rPr>
        <w:t>.</w:t>
      </w:r>
    </w:p>
    <w:p w14:paraId="7E6043D9"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791046">
        <w:rPr>
          <w:rFonts w:ascii="Times New Roman" w:hAnsi="Times New Roman" w:cs="Times New Roman"/>
          <w:sz w:val="28"/>
          <w:szCs w:val="28"/>
        </w:rPr>
        <w:t>Аквателі</w:t>
      </w:r>
      <w:proofErr w:type="spellEnd"/>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7, с. 28</w:t>
      </w:r>
      <w:r w:rsidRPr="002D2D31">
        <w:rPr>
          <w:rFonts w:ascii="Times New Roman" w:hAnsi="Times New Roman" w:cs="Times New Roman"/>
          <w:sz w:val="28"/>
          <w:szCs w:val="28"/>
          <w:lang w:val="ru-RU"/>
        </w:rPr>
        <w:t>]</w:t>
      </w:r>
      <w:r w:rsidRPr="00791046">
        <w:rPr>
          <w:rFonts w:ascii="Times New Roman" w:hAnsi="Times New Roman" w:cs="Times New Roman"/>
          <w:sz w:val="28"/>
          <w:szCs w:val="28"/>
        </w:rPr>
        <w:t>.</w:t>
      </w:r>
    </w:p>
    <w:p w14:paraId="4E17E181"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w:t>
      </w:r>
      <w:r w:rsidRPr="00F86E20">
        <w:rPr>
          <w:rFonts w:ascii="Times New Roman" w:hAnsi="Times New Roman" w:cs="Times New Roman"/>
          <w:sz w:val="28"/>
          <w:szCs w:val="28"/>
        </w:rPr>
        <w:t>ласифікаці</w:t>
      </w:r>
      <w:r>
        <w:rPr>
          <w:rFonts w:ascii="Times New Roman" w:hAnsi="Times New Roman" w:cs="Times New Roman"/>
          <w:sz w:val="28"/>
          <w:szCs w:val="28"/>
        </w:rPr>
        <w:t>ю</w:t>
      </w:r>
      <w:r w:rsidRPr="00F86E20">
        <w:rPr>
          <w:rFonts w:ascii="Times New Roman" w:hAnsi="Times New Roman" w:cs="Times New Roman"/>
          <w:sz w:val="28"/>
          <w:szCs w:val="28"/>
        </w:rPr>
        <w:t xml:space="preserve"> готельних підприємств</w:t>
      </w:r>
      <w:r>
        <w:rPr>
          <w:rFonts w:ascii="Times New Roman" w:hAnsi="Times New Roman" w:cs="Times New Roman"/>
          <w:sz w:val="28"/>
          <w:szCs w:val="28"/>
        </w:rPr>
        <w:t xml:space="preserve"> також вливають наступні фактори:</w:t>
      </w:r>
    </w:p>
    <w:p w14:paraId="0532ED81"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Час роботи;</w:t>
      </w:r>
    </w:p>
    <w:p w14:paraId="0DCE26F6"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Цілодобово або з дотриманням комендантської години. Також під час роботи можна включити режим експлуатації - цілорічні, сезонні, змішаної дії.</w:t>
      </w:r>
    </w:p>
    <w:p w14:paraId="38B96E94"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Розташування;</w:t>
      </w:r>
    </w:p>
    <w:p w14:paraId="3CD3FAFC"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Територіально на певному місці, центр, околиця, сільська місцевість або водна територія.</w:t>
      </w:r>
    </w:p>
    <w:p w14:paraId="2B505982"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Цільове призначення;</w:t>
      </w:r>
    </w:p>
    <w:p w14:paraId="4486A066"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lastRenderedPageBreak/>
        <w:t>Орієнтованість на певний сегмент туристів (Бізнесмени, відрядження, відпочиваючі).</w:t>
      </w:r>
    </w:p>
    <w:p w14:paraId="7BC45087"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Рівень цін;</w:t>
      </w:r>
    </w:p>
    <w:p w14:paraId="35524554"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П</w:t>
      </w:r>
      <w:r>
        <w:rPr>
          <w:rFonts w:ascii="Times New Roman" w:hAnsi="Times New Roman" w:cs="Times New Roman"/>
          <w:sz w:val="28"/>
          <w:szCs w:val="28"/>
        </w:rPr>
        <w:t>оділ</w:t>
      </w:r>
      <w:r w:rsidRPr="00F86E20">
        <w:rPr>
          <w:rFonts w:ascii="Times New Roman" w:hAnsi="Times New Roman" w:cs="Times New Roman"/>
          <w:sz w:val="28"/>
          <w:szCs w:val="28"/>
        </w:rPr>
        <w:t xml:space="preserve"> відбувається на бюджетні, економічні, середні, першокласні, фешенебельні.</w:t>
      </w:r>
    </w:p>
    <w:p w14:paraId="303A6BC7"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791046">
        <w:rPr>
          <w:rFonts w:ascii="Times New Roman" w:hAnsi="Times New Roman" w:cs="Times New Roman"/>
          <w:sz w:val="28"/>
          <w:szCs w:val="28"/>
        </w:rPr>
        <w:t>івень комфорту;</w:t>
      </w:r>
    </w:p>
    <w:p w14:paraId="4C4576FA"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Технічне обладнання номерів, якість номерного фонду.</w:t>
      </w:r>
    </w:p>
    <w:p w14:paraId="1FF22BD0"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Місткість;</w:t>
      </w:r>
    </w:p>
    <w:p w14:paraId="28879FFC"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Кількість постійних спальних місць у готелі.</w:t>
      </w:r>
    </w:p>
    <w:p w14:paraId="76113CB8"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Функціональність;</w:t>
      </w:r>
    </w:p>
    <w:p w14:paraId="0E534533"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Асортимент послуг, що надаються.</w:t>
      </w:r>
    </w:p>
    <w:p w14:paraId="2B926DCD"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Харчування</w:t>
      </w:r>
      <w:r w:rsidRPr="00791046">
        <w:rPr>
          <w:rFonts w:ascii="Times New Roman" w:hAnsi="Times New Roman" w:cs="Times New Roman"/>
          <w:sz w:val="28"/>
          <w:szCs w:val="28"/>
        </w:rPr>
        <w:t>.</w:t>
      </w:r>
    </w:p>
    <w:p w14:paraId="2B8B14C3"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Система </w:t>
      </w:r>
      <w:r>
        <w:rPr>
          <w:rFonts w:ascii="Times New Roman" w:hAnsi="Times New Roman" w:cs="Times New Roman"/>
          <w:sz w:val="28"/>
          <w:szCs w:val="28"/>
        </w:rPr>
        <w:t>«</w:t>
      </w:r>
      <w:r w:rsidRPr="00F86E20">
        <w:rPr>
          <w:rFonts w:ascii="Times New Roman" w:hAnsi="Times New Roman" w:cs="Times New Roman"/>
          <w:sz w:val="28"/>
          <w:szCs w:val="28"/>
        </w:rPr>
        <w:t>все включено</w:t>
      </w:r>
      <w:r>
        <w:rPr>
          <w:rFonts w:ascii="Times New Roman" w:hAnsi="Times New Roman" w:cs="Times New Roman"/>
          <w:sz w:val="28"/>
          <w:szCs w:val="28"/>
        </w:rPr>
        <w:t>»</w:t>
      </w:r>
      <w:r w:rsidRPr="00F86E20">
        <w:rPr>
          <w:rFonts w:ascii="Times New Roman" w:hAnsi="Times New Roman" w:cs="Times New Roman"/>
          <w:sz w:val="28"/>
          <w:szCs w:val="28"/>
        </w:rPr>
        <w:t>, наявність сніданку, або відсутність харчування зовсім.</w:t>
      </w:r>
    </w:p>
    <w:p w14:paraId="11A834AA"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Дані критерії, що пред'являються готелям, доповнюють одне одного й у більшості випадків взаємопов'язані і взаємозалежні, тому сприймаються гостем як комплекс. З урахуванням того, як вони скомбіновані і визначається тип житла, що надається.    </w:t>
      </w:r>
    </w:p>
    <w:p w14:paraId="7CF91D98"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Щоб розібратися у всій різноманітності, розглянемо основні типи готельних підприємств.</w:t>
      </w:r>
    </w:p>
    <w:p w14:paraId="7BF14720"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7, с. 35</w:t>
      </w:r>
      <w:r w:rsidRPr="002D2D31">
        <w:rPr>
          <w:rFonts w:ascii="Times New Roman" w:hAnsi="Times New Roman" w:cs="Times New Roman"/>
          <w:sz w:val="28"/>
          <w:szCs w:val="28"/>
          <w:lang w:val="ru-RU"/>
        </w:rPr>
        <w:t>]</w:t>
      </w:r>
      <w:r w:rsidRPr="00791046">
        <w:rPr>
          <w:rFonts w:ascii="Times New Roman" w:hAnsi="Times New Roman" w:cs="Times New Roman"/>
          <w:sz w:val="28"/>
          <w:szCs w:val="28"/>
        </w:rPr>
        <w:t>.</w:t>
      </w:r>
    </w:p>
    <w:p w14:paraId="7242A104"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Традиційний тип готелів </w:t>
      </w:r>
      <w:r>
        <w:rPr>
          <w:rFonts w:ascii="Times New Roman" w:hAnsi="Times New Roman" w:cs="Times New Roman"/>
          <w:sz w:val="28"/>
          <w:szCs w:val="28"/>
        </w:rPr>
        <w:t>я</w:t>
      </w:r>
      <w:r w:rsidRPr="00F86E20">
        <w:rPr>
          <w:rFonts w:ascii="Times New Roman" w:hAnsi="Times New Roman" w:cs="Times New Roman"/>
          <w:sz w:val="28"/>
          <w:szCs w:val="28"/>
        </w:rPr>
        <w:t>к правило, готелі розташовані у великих містах, мають широкий спектр послуг та власний персонал. Відрізняються кількістю зірок, мають чітку класифікацію, поділяються на кілька категорій та напрямків. Це допомагає надати туристу найбільш повні відомості про інфраструктуру та якість сервісу. Кожен турист може підібрати собі готель по кишені та залежно від мети поїздки. Зараз існують готелі для бізнесу та відпочинку, постійного місця проживання та розваг. У них до дрібниць продумані всі умови для вашого комфорту та безпеки.</w:t>
      </w:r>
    </w:p>
    <w:p w14:paraId="0128032E" w14:textId="77777777" w:rsidR="0015508D" w:rsidRPr="00791046" w:rsidRDefault="0015508D" w:rsidP="0015508D">
      <w:pPr>
        <w:pStyle w:val="a3"/>
        <w:numPr>
          <w:ilvl w:val="0"/>
          <w:numId w:val="4"/>
        </w:numPr>
        <w:spacing w:after="0" w:line="360" w:lineRule="auto"/>
        <w:jc w:val="both"/>
        <w:rPr>
          <w:rFonts w:ascii="Times New Roman" w:hAnsi="Times New Roman" w:cs="Times New Roman"/>
          <w:sz w:val="28"/>
          <w:szCs w:val="28"/>
        </w:rPr>
      </w:pPr>
      <w:r w:rsidRPr="00791046">
        <w:rPr>
          <w:rFonts w:ascii="Times New Roman" w:hAnsi="Times New Roman" w:cs="Times New Roman"/>
          <w:sz w:val="28"/>
          <w:szCs w:val="28"/>
        </w:rPr>
        <w:t>Готелі-люкс.</w:t>
      </w:r>
    </w:p>
    <w:p w14:paraId="770E9E66"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lastRenderedPageBreak/>
        <w:t xml:space="preserve">Новий сегмент готельного бізнесу, але при цьому швидко розвивається. Розташування таких готелів зручне, зазвичай в центрі міста або недалеко від центру. Персонал добре навчений, сервіс на високому рівні, цей набір може задовольнити найвибагливіших клієнтів. Сам готель має середній або малий розмір, що не заважає включати широкий спектр послуг та високі ціни на проживання. Номери просторі з кількома кімнатами, обов'язково є вітальня та ізольована кімната. Готелі такого типу підходять бізнесменам, учасникам конференцій ділових зустрічей, високооплачуваним спеціалістам.                                </w:t>
      </w:r>
    </w:p>
    <w:p w14:paraId="06DFB315" w14:textId="77777777" w:rsidR="0015508D" w:rsidRPr="00382506" w:rsidRDefault="0015508D" w:rsidP="0015508D">
      <w:pPr>
        <w:pStyle w:val="a3"/>
        <w:numPr>
          <w:ilvl w:val="0"/>
          <w:numId w:val="4"/>
        </w:numPr>
        <w:spacing w:after="0" w:line="360" w:lineRule="auto"/>
        <w:jc w:val="both"/>
        <w:rPr>
          <w:rFonts w:ascii="Times New Roman" w:hAnsi="Times New Roman" w:cs="Times New Roman"/>
          <w:sz w:val="28"/>
          <w:szCs w:val="28"/>
        </w:rPr>
      </w:pPr>
      <w:r w:rsidRPr="00382506">
        <w:rPr>
          <w:rFonts w:ascii="Times New Roman" w:hAnsi="Times New Roman" w:cs="Times New Roman"/>
          <w:sz w:val="28"/>
          <w:szCs w:val="28"/>
        </w:rPr>
        <w:t>Готелі середнього класу.</w:t>
      </w:r>
    </w:p>
    <w:p w14:paraId="4EE5ED97"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Відрізняються прийнятними цінами, досить зручним розташуванням, в центрі міста або в межах міста, розширеним номерним фондом (від 400 до 2000 місць), широким спектром послуг. Ідеальний варіант для проживання під час ділової поїздки або якщо планується велика кількість гостей, а вам їх нема куди поселити. Такі готелі не сильно відрізняються від готелів класу люкс, тут ви можете розраховувати на якісне обслуговування і комфортне проживання, але за меншу ціну. Також вам запропонують широкий вибір варіантів розміщення, це можуть бути як 2-3 </w:t>
      </w:r>
      <w:proofErr w:type="spellStart"/>
      <w:r w:rsidRPr="00F86E20">
        <w:rPr>
          <w:rFonts w:ascii="Times New Roman" w:hAnsi="Times New Roman" w:cs="Times New Roman"/>
          <w:sz w:val="28"/>
          <w:szCs w:val="28"/>
        </w:rPr>
        <w:t>місні</w:t>
      </w:r>
      <w:proofErr w:type="spellEnd"/>
      <w:r w:rsidRPr="00F86E20">
        <w:rPr>
          <w:rFonts w:ascii="Times New Roman" w:hAnsi="Times New Roman" w:cs="Times New Roman"/>
          <w:sz w:val="28"/>
          <w:szCs w:val="28"/>
        </w:rPr>
        <w:t xml:space="preserve"> номери, так і дорожчі класу люкс.</w:t>
      </w:r>
    </w:p>
    <w:p w14:paraId="65D8A633" w14:textId="77777777" w:rsidR="0015508D" w:rsidRPr="003E32AB" w:rsidRDefault="0015508D" w:rsidP="0015508D">
      <w:pPr>
        <w:pStyle w:val="a3"/>
        <w:numPr>
          <w:ilvl w:val="0"/>
          <w:numId w:val="4"/>
        </w:numPr>
        <w:spacing w:after="0" w:line="360" w:lineRule="auto"/>
        <w:jc w:val="both"/>
        <w:rPr>
          <w:rFonts w:ascii="Times New Roman" w:hAnsi="Times New Roman" w:cs="Times New Roman"/>
          <w:sz w:val="28"/>
          <w:szCs w:val="28"/>
        </w:rPr>
      </w:pPr>
      <w:r w:rsidRPr="003E32AB">
        <w:rPr>
          <w:rFonts w:ascii="Times New Roman" w:hAnsi="Times New Roman" w:cs="Times New Roman"/>
          <w:sz w:val="28"/>
          <w:szCs w:val="28"/>
        </w:rPr>
        <w:t>Курортні готелі</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7, с. 41</w:t>
      </w:r>
      <w:r w:rsidRPr="002D2D31">
        <w:rPr>
          <w:rFonts w:ascii="Times New Roman" w:hAnsi="Times New Roman" w:cs="Times New Roman"/>
          <w:sz w:val="28"/>
          <w:szCs w:val="28"/>
          <w:lang w:val="ru-RU"/>
        </w:rPr>
        <w:t>]</w:t>
      </w:r>
      <w:r w:rsidRPr="003E32AB">
        <w:rPr>
          <w:rFonts w:ascii="Times New Roman" w:hAnsi="Times New Roman" w:cs="Times New Roman"/>
          <w:sz w:val="28"/>
          <w:szCs w:val="28"/>
        </w:rPr>
        <w:t>.</w:t>
      </w:r>
    </w:p>
    <w:p w14:paraId="436CE564"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Призначені для тривалого відпочинку на курорті в одному місці. Їхньою головною відмінністю від інших гостинець є наявність пристроїв для комфортного відпочинку. Розширений спектр послуг із харчування, персонального обслуговування, додаткових послуг. У штаті крім основного персоналу можуть бути аніматори та екскурсоводи. На території готелів є все для зручного пляжного та сімейного відпочинку. Місткість таких готель дуже висока до 5000 тисяч місць. У номерах є зона денного та вечірнього відпочинку. Єдиний мінус таких готелів – їхня відособленість, в більшості випадків вони розташовані на замкнутій території, яка оформлена на європейський манер, що заважає познайомитися туристам з колоритом країни, в якій вони відпочивають.</w:t>
      </w:r>
    </w:p>
    <w:p w14:paraId="43A918A0" w14:textId="77777777" w:rsidR="0015508D" w:rsidRPr="00653D0C" w:rsidRDefault="0015508D" w:rsidP="0015508D">
      <w:pPr>
        <w:pStyle w:val="a3"/>
        <w:numPr>
          <w:ilvl w:val="0"/>
          <w:numId w:val="4"/>
        </w:numPr>
        <w:spacing w:after="0" w:line="360" w:lineRule="auto"/>
        <w:jc w:val="both"/>
        <w:rPr>
          <w:rFonts w:ascii="Times New Roman" w:hAnsi="Times New Roman" w:cs="Times New Roman"/>
          <w:sz w:val="28"/>
          <w:szCs w:val="28"/>
        </w:rPr>
      </w:pPr>
      <w:r w:rsidRPr="00653D0C">
        <w:rPr>
          <w:rFonts w:ascii="Times New Roman" w:hAnsi="Times New Roman" w:cs="Times New Roman"/>
          <w:sz w:val="28"/>
          <w:szCs w:val="28"/>
        </w:rPr>
        <w:t>Приватні готелі.</w:t>
      </w:r>
    </w:p>
    <w:p w14:paraId="49229029" w14:textId="77777777" w:rsidR="0015508D"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lastRenderedPageBreak/>
        <w:t>Найпоширеніший тип готелів у США. Місткість середня або маленька (до 50 осіб), розташовані такі готелі у передмісті чи сільській місцевості. Господарі готелів проживають у них. В обслуговування часто включається сніданок або легка вечеря. Безперечні плюси</w:t>
      </w:r>
      <w:r>
        <w:rPr>
          <w:rFonts w:ascii="Times New Roman" w:hAnsi="Times New Roman" w:cs="Times New Roman"/>
          <w:sz w:val="28"/>
          <w:szCs w:val="28"/>
        </w:rPr>
        <w:t xml:space="preserve"> -</w:t>
      </w:r>
      <w:r w:rsidRPr="00F86E20">
        <w:rPr>
          <w:rFonts w:ascii="Times New Roman" w:hAnsi="Times New Roman" w:cs="Times New Roman"/>
          <w:sz w:val="28"/>
          <w:szCs w:val="28"/>
        </w:rPr>
        <w:t xml:space="preserve"> </w:t>
      </w:r>
      <w:r>
        <w:rPr>
          <w:rFonts w:ascii="Times New Roman" w:hAnsi="Times New Roman" w:cs="Times New Roman"/>
          <w:sz w:val="28"/>
          <w:szCs w:val="28"/>
        </w:rPr>
        <w:t>н</w:t>
      </w:r>
      <w:r w:rsidRPr="00F86E20">
        <w:rPr>
          <w:rFonts w:ascii="Times New Roman" w:hAnsi="Times New Roman" w:cs="Times New Roman"/>
          <w:sz w:val="28"/>
          <w:szCs w:val="28"/>
        </w:rPr>
        <w:t xml:space="preserve">изька ціна номера, домашня атмосфера. Але при цьому відсутній широкий спектр послуг, що пропонуються в інших готельних підприємствах. Зазвичай такий тип житла вибирають мандрівники, котрі прагнуть домашнього комфорту, </w:t>
      </w:r>
      <w:r>
        <w:rPr>
          <w:rFonts w:ascii="Times New Roman" w:hAnsi="Times New Roman" w:cs="Times New Roman"/>
          <w:sz w:val="28"/>
          <w:szCs w:val="28"/>
        </w:rPr>
        <w:t>бізнесмени</w:t>
      </w:r>
      <w:r w:rsidRPr="00F86E20">
        <w:rPr>
          <w:rFonts w:ascii="Times New Roman" w:hAnsi="Times New Roman" w:cs="Times New Roman"/>
          <w:sz w:val="28"/>
          <w:szCs w:val="28"/>
        </w:rPr>
        <w:t xml:space="preserve"> або туристи. Такий тип житла дозволяє заощадити і не скучити за будинком.</w:t>
      </w:r>
    </w:p>
    <w:p w14:paraId="4E014D29" w14:textId="77777777" w:rsidR="0015508D" w:rsidRPr="00653D0C" w:rsidRDefault="0015508D" w:rsidP="0015508D">
      <w:pPr>
        <w:pStyle w:val="a3"/>
        <w:numPr>
          <w:ilvl w:val="0"/>
          <w:numId w:val="4"/>
        </w:numPr>
        <w:spacing w:after="0" w:line="360" w:lineRule="auto"/>
        <w:jc w:val="both"/>
        <w:rPr>
          <w:rFonts w:ascii="Times New Roman" w:hAnsi="Times New Roman" w:cs="Times New Roman"/>
          <w:sz w:val="28"/>
          <w:szCs w:val="28"/>
        </w:rPr>
      </w:pPr>
      <w:r w:rsidRPr="00653D0C">
        <w:rPr>
          <w:rFonts w:ascii="Times New Roman" w:hAnsi="Times New Roman" w:cs="Times New Roman"/>
          <w:sz w:val="28"/>
          <w:szCs w:val="28"/>
        </w:rPr>
        <w:t>Готелі-апартаменти.</w:t>
      </w:r>
    </w:p>
    <w:p w14:paraId="22F9F6B0"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Такий тип житла стрімко набирає популярності у країнах Європи. В основному через зручність та дешевизну. </w:t>
      </w:r>
      <w:proofErr w:type="spellStart"/>
      <w:r w:rsidRPr="00F86E20">
        <w:rPr>
          <w:rFonts w:ascii="Times New Roman" w:hAnsi="Times New Roman" w:cs="Times New Roman"/>
          <w:sz w:val="28"/>
          <w:szCs w:val="28"/>
        </w:rPr>
        <w:t>Апарт</w:t>
      </w:r>
      <w:proofErr w:type="spellEnd"/>
      <w:r w:rsidRPr="00F86E20">
        <w:rPr>
          <w:rFonts w:ascii="Times New Roman" w:hAnsi="Times New Roman" w:cs="Times New Roman"/>
          <w:sz w:val="28"/>
          <w:szCs w:val="28"/>
        </w:rPr>
        <w:t xml:space="preserve">-готелі є кількома квартирами або частиною вілли, приватного будинку, причому ціна не впливає на кількість народу, що дуже зручно для великих компаній. Термін здачі таких квартир не обмежений, у кожному номері є кухня, тому що в таких готелях самообслуговування. Сервіс або мінімальний або відсутній. Крім того, </w:t>
      </w:r>
      <w:proofErr w:type="spellStart"/>
      <w:r w:rsidRPr="00F86E20">
        <w:rPr>
          <w:rFonts w:ascii="Times New Roman" w:hAnsi="Times New Roman" w:cs="Times New Roman"/>
          <w:sz w:val="28"/>
          <w:szCs w:val="28"/>
        </w:rPr>
        <w:t>апарт</w:t>
      </w:r>
      <w:proofErr w:type="spellEnd"/>
      <w:r w:rsidRPr="00F86E20">
        <w:rPr>
          <w:rFonts w:ascii="Times New Roman" w:hAnsi="Times New Roman" w:cs="Times New Roman"/>
          <w:sz w:val="28"/>
          <w:szCs w:val="28"/>
        </w:rPr>
        <w:t>-готелі гарантують своїм мешканцям свободу пересування та харчування, ви можете самі вибрати що сьогодні приготувати і куди піти, особливо це зручно для сімейних пар з дітьми. Невеликою ложкою дьогтю в такому житлі є лише невеликі складнощі з розміщенням, все-таки у стандартних готелях простіше з оформленням віддав паспорт та все. Тут доведеться трохи повозитися з договором і вислухати невеликі інструкції, проте потім повна свобода</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10, с. 64</w:t>
      </w:r>
      <w:r w:rsidRPr="002D2D31">
        <w:rPr>
          <w:rFonts w:ascii="Times New Roman" w:hAnsi="Times New Roman" w:cs="Times New Roman"/>
          <w:sz w:val="28"/>
          <w:szCs w:val="28"/>
          <w:lang w:val="ru-RU"/>
        </w:rPr>
        <w:t>]</w:t>
      </w:r>
      <w:r w:rsidRPr="00F86E20">
        <w:rPr>
          <w:rFonts w:ascii="Times New Roman" w:hAnsi="Times New Roman" w:cs="Times New Roman"/>
          <w:sz w:val="28"/>
          <w:szCs w:val="28"/>
        </w:rPr>
        <w:t>.</w:t>
      </w:r>
    </w:p>
    <w:p w14:paraId="6A797AC7" w14:textId="77777777" w:rsidR="0015508D" w:rsidRPr="00653D0C" w:rsidRDefault="0015508D" w:rsidP="0015508D">
      <w:pPr>
        <w:pStyle w:val="a3"/>
        <w:numPr>
          <w:ilvl w:val="0"/>
          <w:numId w:val="4"/>
        </w:numPr>
        <w:spacing w:after="0" w:line="360" w:lineRule="auto"/>
        <w:jc w:val="both"/>
        <w:rPr>
          <w:rFonts w:ascii="Times New Roman" w:hAnsi="Times New Roman" w:cs="Times New Roman"/>
          <w:sz w:val="28"/>
          <w:szCs w:val="28"/>
        </w:rPr>
      </w:pPr>
      <w:r w:rsidRPr="00653D0C">
        <w:rPr>
          <w:rFonts w:ascii="Times New Roman" w:hAnsi="Times New Roman" w:cs="Times New Roman"/>
          <w:sz w:val="28"/>
          <w:szCs w:val="28"/>
        </w:rPr>
        <w:t>Мотелі.</w:t>
      </w:r>
    </w:p>
    <w:p w14:paraId="51681103"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Основний сегмент мешканців - автомобільні туристи. Мотелі найчастіше являють собою невеликі 1 або 2-поверхові будиночки з низькою вартістю та невеликим спектром послуг. Розташовані мотелі в передмісті поблизу автомагістралей, кількість персоналу не велика. Вони зазвичай </w:t>
      </w:r>
      <w:r>
        <w:rPr>
          <w:rFonts w:ascii="Times New Roman" w:hAnsi="Times New Roman" w:cs="Times New Roman"/>
          <w:sz w:val="28"/>
          <w:szCs w:val="28"/>
        </w:rPr>
        <w:t>мають</w:t>
      </w:r>
      <w:r w:rsidRPr="00F86E20">
        <w:rPr>
          <w:rFonts w:ascii="Times New Roman" w:hAnsi="Times New Roman" w:cs="Times New Roman"/>
          <w:sz w:val="28"/>
          <w:szCs w:val="28"/>
        </w:rPr>
        <w:t xml:space="preserve"> бар або ресторан, які і приносять основний прибуток закладу. Бронюючи номер у мотелі, ви можете розраховувати на чисте ліжко та гарячий душ, але варто пам'ятати, що номери не призначені для тривалого проживання. Будь-якого туриста порадує </w:t>
      </w:r>
      <w:r w:rsidRPr="00F86E20">
        <w:rPr>
          <w:rFonts w:ascii="Times New Roman" w:hAnsi="Times New Roman" w:cs="Times New Roman"/>
          <w:sz w:val="28"/>
          <w:szCs w:val="28"/>
        </w:rPr>
        <w:lastRenderedPageBreak/>
        <w:t>відсутність довгої реєстрації та паперової тяганини під час заселення. Від вас потрібно лише підтвердження платоспроможності та ім'я.</w:t>
      </w:r>
    </w:p>
    <w:p w14:paraId="20618F6F" w14:textId="77777777" w:rsidR="0015508D" w:rsidRPr="00653D0C" w:rsidRDefault="0015508D" w:rsidP="0015508D">
      <w:pPr>
        <w:pStyle w:val="a3"/>
        <w:numPr>
          <w:ilvl w:val="0"/>
          <w:numId w:val="4"/>
        </w:numPr>
        <w:spacing w:after="0" w:line="360" w:lineRule="auto"/>
        <w:jc w:val="both"/>
        <w:rPr>
          <w:rFonts w:ascii="Times New Roman" w:hAnsi="Times New Roman" w:cs="Times New Roman"/>
          <w:sz w:val="28"/>
          <w:szCs w:val="28"/>
        </w:rPr>
      </w:pPr>
      <w:r w:rsidRPr="00653D0C">
        <w:rPr>
          <w:rFonts w:ascii="Times New Roman" w:hAnsi="Times New Roman" w:cs="Times New Roman"/>
          <w:sz w:val="28"/>
          <w:szCs w:val="28"/>
        </w:rPr>
        <w:t>Готелі економ класу</w:t>
      </w:r>
    </w:p>
    <w:p w14:paraId="59C86C04"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В наш час додавання економ-клас, не означає, що ви побачите не презентабельний інтер'єр і зіткнетеся з поганим обслуговуванням. Навпаки більшість власників гостин економ класу намагаються дбати про свою репутацію, тому при обмеженому наборі послуг намагаються підвищити якість обслуговування. До кожного гостя підбирається індивідуальний підхід, обстановка готелів часом дивує прекрасним оформленням та продум</w:t>
      </w:r>
      <w:r>
        <w:rPr>
          <w:rFonts w:ascii="Times New Roman" w:hAnsi="Times New Roman" w:cs="Times New Roman"/>
          <w:sz w:val="28"/>
          <w:szCs w:val="28"/>
        </w:rPr>
        <w:t>аною кожною</w:t>
      </w:r>
      <w:r w:rsidRPr="00F86E20">
        <w:rPr>
          <w:rFonts w:ascii="Times New Roman" w:hAnsi="Times New Roman" w:cs="Times New Roman"/>
          <w:sz w:val="28"/>
          <w:szCs w:val="28"/>
        </w:rPr>
        <w:t xml:space="preserve"> деталл</w:t>
      </w:r>
      <w:r>
        <w:rPr>
          <w:rFonts w:ascii="Times New Roman" w:hAnsi="Times New Roman" w:cs="Times New Roman"/>
          <w:sz w:val="28"/>
          <w:szCs w:val="28"/>
        </w:rPr>
        <w:t>ю</w:t>
      </w:r>
      <w:r w:rsidRPr="00F86E20">
        <w:rPr>
          <w:rFonts w:ascii="Times New Roman" w:hAnsi="Times New Roman" w:cs="Times New Roman"/>
          <w:sz w:val="28"/>
          <w:szCs w:val="28"/>
        </w:rPr>
        <w:t>. Практичність номерів можна порівняти лише з їхньою естетичністю. Вибираючи готелі, економ класу ви зможете не тільки заощадити, а й відпочити в тиші, оскільки зазвичай кількість номерів у них не перевищує 150 місць.</w:t>
      </w:r>
    </w:p>
    <w:p w14:paraId="78E4B55C" w14:textId="77777777" w:rsidR="0015508D" w:rsidRPr="00FE3A74"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FE3A74">
        <w:rPr>
          <w:rFonts w:ascii="Times New Roman" w:hAnsi="Times New Roman" w:cs="Times New Roman"/>
          <w:sz w:val="28"/>
          <w:szCs w:val="28"/>
        </w:rPr>
        <w:t>Флайтелі</w:t>
      </w:r>
      <w:proofErr w:type="spellEnd"/>
      <w:r>
        <w:rPr>
          <w:rFonts w:ascii="Times New Roman" w:hAnsi="Times New Roman" w:cs="Times New Roman"/>
          <w:sz w:val="28"/>
          <w:szCs w:val="28"/>
        </w:rPr>
        <w:t xml:space="preserve"> </w:t>
      </w:r>
      <w:r w:rsidRPr="002D2D31">
        <w:rPr>
          <w:rFonts w:ascii="Times New Roman" w:hAnsi="Times New Roman" w:cs="Times New Roman"/>
          <w:sz w:val="28"/>
          <w:szCs w:val="28"/>
        </w:rPr>
        <w:t xml:space="preserve">[10, с. </w:t>
      </w:r>
      <w:r>
        <w:rPr>
          <w:rFonts w:ascii="Times New Roman" w:hAnsi="Times New Roman" w:cs="Times New Roman"/>
          <w:sz w:val="28"/>
          <w:szCs w:val="28"/>
        </w:rPr>
        <w:t>66</w:t>
      </w:r>
      <w:r w:rsidRPr="002D2D31">
        <w:rPr>
          <w:rFonts w:ascii="Times New Roman" w:hAnsi="Times New Roman" w:cs="Times New Roman"/>
          <w:sz w:val="28"/>
          <w:szCs w:val="28"/>
        </w:rPr>
        <w:t>]</w:t>
      </w:r>
      <w:r w:rsidRPr="00FE3A74">
        <w:rPr>
          <w:rFonts w:ascii="Times New Roman" w:hAnsi="Times New Roman" w:cs="Times New Roman"/>
          <w:sz w:val="28"/>
          <w:szCs w:val="28"/>
        </w:rPr>
        <w:t>.</w:t>
      </w:r>
    </w:p>
    <w:p w14:paraId="790E7770"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   Один з </w:t>
      </w:r>
      <w:proofErr w:type="spellStart"/>
      <w:r w:rsidRPr="00F86E20">
        <w:rPr>
          <w:rFonts w:ascii="Times New Roman" w:hAnsi="Times New Roman" w:cs="Times New Roman"/>
          <w:sz w:val="28"/>
          <w:szCs w:val="28"/>
        </w:rPr>
        <w:t>найнезвичайніших</w:t>
      </w:r>
      <w:proofErr w:type="spellEnd"/>
      <w:r w:rsidRPr="00F86E20">
        <w:rPr>
          <w:rFonts w:ascii="Times New Roman" w:hAnsi="Times New Roman" w:cs="Times New Roman"/>
          <w:sz w:val="28"/>
          <w:szCs w:val="28"/>
        </w:rPr>
        <w:t xml:space="preserve"> і найдорожчих способів проживання. </w:t>
      </w:r>
      <w:proofErr w:type="spellStart"/>
      <w:r w:rsidRPr="00F86E20">
        <w:rPr>
          <w:rFonts w:ascii="Times New Roman" w:hAnsi="Times New Roman" w:cs="Times New Roman"/>
          <w:sz w:val="28"/>
          <w:szCs w:val="28"/>
        </w:rPr>
        <w:t>Флайтелі</w:t>
      </w:r>
      <w:proofErr w:type="spellEnd"/>
      <w:r w:rsidRPr="00F86E20">
        <w:rPr>
          <w:rFonts w:ascii="Times New Roman" w:hAnsi="Times New Roman" w:cs="Times New Roman"/>
          <w:sz w:val="28"/>
          <w:szCs w:val="28"/>
        </w:rPr>
        <w:t xml:space="preserve"> - це </w:t>
      </w:r>
      <w:proofErr w:type="spellStart"/>
      <w:r w:rsidRPr="00F86E20">
        <w:rPr>
          <w:rFonts w:ascii="Times New Roman" w:hAnsi="Times New Roman" w:cs="Times New Roman"/>
          <w:sz w:val="28"/>
          <w:szCs w:val="28"/>
        </w:rPr>
        <w:t>аеро</w:t>
      </w:r>
      <w:proofErr w:type="spellEnd"/>
      <w:r>
        <w:rPr>
          <w:rFonts w:ascii="Times New Roman" w:hAnsi="Times New Roman" w:cs="Times New Roman"/>
          <w:sz w:val="28"/>
          <w:szCs w:val="28"/>
        </w:rPr>
        <w:t xml:space="preserve"> </w:t>
      </w:r>
      <w:proofErr w:type="spellStart"/>
      <w:r w:rsidRPr="00F86E20">
        <w:rPr>
          <w:rFonts w:ascii="Times New Roman" w:hAnsi="Times New Roman" w:cs="Times New Roman"/>
          <w:sz w:val="28"/>
          <w:szCs w:val="28"/>
        </w:rPr>
        <w:t>гостин</w:t>
      </w:r>
      <w:r>
        <w:rPr>
          <w:rFonts w:ascii="Times New Roman" w:hAnsi="Times New Roman" w:cs="Times New Roman"/>
          <w:sz w:val="28"/>
          <w:szCs w:val="28"/>
        </w:rPr>
        <w:t>н</w:t>
      </w:r>
      <w:r w:rsidRPr="00F86E20">
        <w:rPr>
          <w:rFonts w:ascii="Times New Roman" w:hAnsi="Times New Roman" w:cs="Times New Roman"/>
          <w:sz w:val="28"/>
          <w:szCs w:val="28"/>
        </w:rPr>
        <w:t>иці</w:t>
      </w:r>
      <w:proofErr w:type="spellEnd"/>
      <w:r w:rsidRPr="00F86E20">
        <w:rPr>
          <w:rFonts w:ascii="Times New Roman" w:hAnsi="Times New Roman" w:cs="Times New Roman"/>
          <w:sz w:val="28"/>
          <w:szCs w:val="28"/>
        </w:rPr>
        <w:t>, вони обладнані посадковим майданчиком, і дістатися до них туристам можливо лише повітрям. Порівняти такі готелі можна з «загубленим світом» так як вони знаходяться далеко від цивілізації, в мальовничих місцях, найчастіше в горах, або скелястому острові. Гостям таких готелів можуть запропонувати самотність, свіже повітря, польоти на повітряній кулі або дирижаблі. На території готелю розташовується метеостанція, комори для повітряної техніки, майстерні. Попит на такі готелі виходить здебільшого від дуже забезпечених людей, оскільки ціни на проживання захмарні.</w:t>
      </w:r>
    </w:p>
    <w:p w14:paraId="3B090EFB" w14:textId="77777777" w:rsidR="0015508D" w:rsidRPr="00FE3A74"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FE3A74">
        <w:rPr>
          <w:rFonts w:ascii="Times New Roman" w:hAnsi="Times New Roman" w:cs="Times New Roman"/>
          <w:sz w:val="28"/>
          <w:szCs w:val="28"/>
        </w:rPr>
        <w:t>Флотелі</w:t>
      </w:r>
      <w:proofErr w:type="spellEnd"/>
      <w:r w:rsidRPr="00FE3A74">
        <w:rPr>
          <w:rFonts w:ascii="Times New Roman" w:hAnsi="Times New Roman" w:cs="Times New Roman"/>
          <w:sz w:val="28"/>
          <w:szCs w:val="28"/>
        </w:rPr>
        <w:t>.</w:t>
      </w:r>
    </w:p>
    <w:p w14:paraId="6590806F"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Якщо повітря не ваша стихія, то до ваших послуг </w:t>
      </w:r>
      <w:proofErr w:type="spellStart"/>
      <w:r w:rsidRPr="00F86E20">
        <w:rPr>
          <w:rFonts w:ascii="Times New Roman" w:hAnsi="Times New Roman" w:cs="Times New Roman"/>
          <w:sz w:val="28"/>
          <w:szCs w:val="28"/>
        </w:rPr>
        <w:t>флотелі</w:t>
      </w:r>
      <w:proofErr w:type="spellEnd"/>
      <w:r w:rsidRPr="00F86E20">
        <w:rPr>
          <w:rFonts w:ascii="Times New Roman" w:hAnsi="Times New Roman" w:cs="Times New Roman"/>
          <w:sz w:val="28"/>
          <w:szCs w:val="28"/>
        </w:rPr>
        <w:t xml:space="preserve"> – готелі на воді, або «плаваючі курорти». Судно спеціально обладнане під проживання. Гостям пропонуються затишні номери, танцювальні зали, басейни. Широкий спектр послуг для активного відпочинку – водні лижі, дайвінг, тренажерні зали. Зазвичай такі готелі використовують для спеціалізованих подорожей, круїзів, під час них судно зупиняється на нетривалий час у різних прибережних містах, </w:t>
      </w:r>
      <w:r w:rsidRPr="00F86E20">
        <w:rPr>
          <w:rFonts w:ascii="Times New Roman" w:hAnsi="Times New Roman" w:cs="Times New Roman"/>
          <w:sz w:val="28"/>
          <w:szCs w:val="28"/>
        </w:rPr>
        <w:lastRenderedPageBreak/>
        <w:t>розташованих на маршруті. Це дозволяє з комфортом відвідати багато цікавих місць. Вартість таких круїзів залежить від тривалості та маршруту. Завдяки поширеності такого відпочинку досить багато хто може його собі дозволити.</w:t>
      </w:r>
    </w:p>
    <w:p w14:paraId="739C0693" w14:textId="77777777" w:rsidR="0015508D" w:rsidRPr="00FE3A74" w:rsidRDefault="0015508D" w:rsidP="0015508D">
      <w:pPr>
        <w:pStyle w:val="a3"/>
        <w:numPr>
          <w:ilvl w:val="0"/>
          <w:numId w:val="4"/>
        </w:numPr>
        <w:spacing w:after="0" w:line="360" w:lineRule="auto"/>
        <w:jc w:val="both"/>
        <w:rPr>
          <w:rFonts w:ascii="Times New Roman" w:hAnsi="Times New Roman" w:cs="Times New Roman"/>
          <w:sz w:val="28"/>
          <w:szCs w:val="28"/>
        </w:rPr>
      </w:pPr>
      <w:r w:rsidRPr="00FE3A74">
        <w:rPr>
          <w:rFonts w:ascii="Times New Roman" w:hAnsi="Times New Roman" w:cs="Times New Roman"/>
          <w:sz w:val="28"/>
          <w:szCs w:val="28"/>
        </w:rPr>
        <w:t>Готельні двори.</w:t>
      </w:r>
    </w:p>
    <w:p w14:paraId="43B536F4"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Відрізняються спрощеною системою обслуговування, низькими цінами за номер, невеликою місткістю. Умови проживання схожі на домашні, державою не регламентуються та залишаються на розсуд господаря. Зазвичай це 2-х або 3-х поверховий будинок, що належить одному власнику. Кількість номерів може варіюватися від 5 до 20, готель має прилеглу територію, облаштовану під відпочинок. Таке житло зручне для проживання з дітьми або літніх пар у віці. Тут вам гарантована тиша та свобода дій. Здебільшого такі гостьові будиночки користуються популярністю у курортних містах.</w:t>
      </w:r>
    </w:p>
    <w:p w14:paraId="1A0A0ABB" w14:textId="77777777" w:rsidR="0015508D" w:rsidRPr="00FE3A74"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FE3A74">
        <w:rPr>
          <w:rFonts w:ascii="Times New Roman" w:hAnsi="Times New Roman" w:cs="Times New Roman"/>
          <w:sz w:val="28"/>
          <w:szCs w:val="28"/>
        </w:rPr>
        <w:t>Бунгало</w:t>
      </w:r>
      <w:proofErr w:type="spellEnd"/>
      <w:r w:rsidRPr="00FE3A74">
        <w:rPr>
          <w:rFonts w:ascii="Times New Roman" w:hAnsi="Times New Roman" w:cs="Times New Roman"/>
          <w:sz w:val="28"/>
          <w:szCs w:val="28"/>
        </w:rPr>
        <w:t>.</w:t>
      </w:r>
    </w:p>
    <w:p w14:paraId="0E4A647B"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Відокремлені одноповерхові будиночки на узбережжі теплого моря або океану. В основному призначений для проживання сім'ї, пари або друзів. Інтер'єр функціональний і практичний, переважають традиційні мотиви та матеріали. Просте планування та низька вартість матеріалу для будівництва, приваблює до таких невигадливих будинків все більше туристів. Звичайно, на сучасних курортах ви можете знайти величезну різноманітність таких будиночків, від легких та невагомих як на Балі та Таїланді, до міцніших та стійкіших в Альпах. Що так само перейняли не хитрі будівлі, удосконаливши їх для зимового клімату.</w:t>
      </w:r>
    </w:p>
    <w:p w14:paraId="56FD6D2B" w14:textId="77777777" w:rsidR="0015508D" w:rsidRPr="002B3365" w:rsidRDefault="0015508D" w:rsidP="0015508D">
      <w:pPr>
        <w:pStyle w:val="a3"/>
        <w:numPr>
          <w:ilvl w:val="0"/>
          <w:numId w:val="4"/>
        </w:numPr>
        <w:spacing w:after="0" w:line="360" w:lineRule="auto"/>
        <w:jc w:val="both"/>
        <w:rPr>
          <w:rFonts w:ascii="Times New Roman" w:hAnsi="Times New Roman" w:cs="Times New Roman"/>
          <w:sz w:val="28"/>
          <w:szCs w:val="28"/>
        </w:rPr>
      </w:pPr>
      <w:r w:rsidRPr="002B3365">
        <w:rPr>
          <w:rFonts w:ascii="Times New Roman" w:hAnsi="Times New Roman" w:cs="Times New Roman"/>
          <w:sz w:val="28"/>
          <w:szCs w:val="28"/>
        </w:rPr>
        <w:t>Кемпінг</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10, с. 68</w:t>
      </w:r>
      <w:r w:rsidRPr="002D2D31">
        <w:rPr>
          <w:rFonts w:ascii="Times New Roman" w:hAnsi="Times New Roman" w:cs="Times New Roman"/>
          <w:sz w:val="28"/>
          <w:szCs w:val="28"/>
          <w:lang w:val="ru-RU"/>
        </w:rPr>
        <w:t>]</w:t>
      </w:r>
      <w:r w:rsidRPr="002B3365">
        <w:rPr>
          <w:rFonts w:ascii="Times New Roman" w:hAnsi="Times New Roman" w:cs="Times New Roman"/>
          <w:sz w:val="28"/>
          <w:szCs w:val="28"/>
        </w:rPr>
        <w:t>.</w:t>
      </w:r>
    </w:p>
    <w:p w14:paraId="5351E416"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Житло для затятих мандрівників, авто, </w:t>
      </w:r>
      <w:proofErr w:type="spellStart"/>
      <w:r w:rsidRPr="00F86E20">
        <w:rPr>
          <w:rFonts w:ascii="Times New Roman" w:hAnsi="Times New Roman" w:cs="Times New Roman"/>
          <w:sz w:val="28"/>
          <w:szCs w:val="28"/>
        </w:rPr>
        <w:t>мото</w:t>
      </w:r>
      <w:proofErr w:type="spellEnd"/>
      <w:r w:rsidRPr="00F86E20">
        <w:rPr>
          <w:rFonts w:ascii="Times New Roman" w:hAnsi="Times New Roman" w:cs="Times New Roman"/>
          <w:sz w:val="28"/>
          <w:szCs w:val="28"/>
        </w:rPr>
        <w:t xml:space="preserve"> та </w:t>
      </w:r>
      <w:proofErr w:type="spellStart"/>
      <w:r w:rsidRPr="00F86E20">
        <w:rPr>
          <w:rFonts w:ascii="Times New Roman" w:hAnsi="Times New Roman" w:cs="Times New Roman"/>
          <w:sz w:val="28"/>
          <w:szCs w:val="28"/>
        </w:rPr>
        <w:t>велотуристів</w:t>
      </w:r>
      <w:proofErr w:type="spellEnd"/>
      <w:r w:rsidRPr="00F86E20">
        <w:rPr>
          <w:rFonts w:ascii="Times New Roman" w:hAnsi="Times New Roman" w:cs="Times New Roman"/>
          <w:sz w:val="28"/>
          <w:szCs w:val="28"/>
        </w:rPr>
        <w:t xml:space="preserve">, романтиків, ну або для тих, хто хоче сильно заощадити. Кемпінги пропонують своїм гостям місце проживання, туристи можуть скористатися власними наметами або придбати у власників. Також часто крім наметів, надаються літні будиночки, з мінімальним набором зручностей. Розташовуються такі кемпінг стоянки на березі моря або навіть у передмісті на природі. Функціонально такі майданчики діляться на місце для відпочинку та побутову зону. Можна знайти кемпінг </w:t>
      </w:r>
      <w:r w:rsidRPr="00F86E20">
        <w:rPr>
          <w:rFonts w:ascii="Times New Roman" w:hAnsi="Times New Roman" w:cs="Times New Roman"/>
          <w:sz w:val="28"/>
          <w:szCs w:val="28"/>
        </w:rPr>
        <w:lastRenderedPageBreak/>
        <w:t xml:space="preserve">стоянки з наявністю на їх території басейну та місця для гольфу, а також лазень та </w:t>
      </w:r>
      <w:proofErr w:type="spellStart"/>
      <w:r w:rsidRPr="00F86E20">
        <w:rPr>
          <w:rFonts w:ascii="Times New Roman" w:hAnsi="Times New Roman" w:cs="Times New Roman"/>
          <w:sz w:val="28"/>
          <w:szCs w:val="28"/>
        </w:rPr>
        <w:t>їдалень</w:t>
      </w:r>
      <w:proofErr w:type="spellEnd"/>
      <w:r w:rsidRPr="00F86E20">
        <w:rPr>
          <w:rFonts w:ascii="Times New Roman" w:hAnsi="Times New Roman" w:cs="Times New Roman"/>
          <w:sz w:val="28"/>
          <w:szCs w:val="28"/>
        </w:rPr>
        <w:t>. Все залежить від орендарів стоянки.</w:t>
      </w:r>
    </w:p>
    <w:p w14:paraId="07A7F530" w14:textId="77777777" w:rsidR="0015508D" w:rsidRPr="002B3365"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2B3365">
        <w:rPr>
          <w:rFonts w:ascii="Times New Roman" w:hAnsi="Times New Roman" w:cs="Times New Roman"/>
          <w:sz w:val="28"/>
          <w:szCs w:val="28"/>
        </w:rPr>
        <w:t>Рот</w:t>
      </w:r>
      <w:r>
        <w:rPr>
          <w:rFonts w:ascii="Times New Roman" w:hAnsi="Times New Roman" w:cs="Times New Roman"/>
          <w:sz w:val="28"/>
          <w:szCs w:val="28"/>
        </w:rPr>
        <w:t>елі</w:t>
      </w:r>
      <w:proofErr w:type="spellEnd"/>
      <w:r w:rsidRPr="002B3365">
        <w:rPr>
          <w:rFonts w:ascii="Times New Roman" w:hAnsi="Times New Roman" w:cs="Times New Roman"/>
          <w:sz w:val="28"/>
          <w:szCs w:val="28"/>
        </w:rPr>
        <w:t>.</w:t>
      </w:r>
    </w:p>
    <w:p w14:paraId="5175FA11"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Один із різновидів готелів на колесах. Він являє собою вагон або великий автобус з кухнею, спальнею та вбиральню. Такі автобуси в основному випускає Німеччина, їх існує лише 4 моделі. Вирушаючи в подорож, в такому готелі ви можете не думати про пошук ночівлі та способи пересування країною. Вдень ви оглядаєте визначні пам'ятки та пересуваєтеся з міста до міста, а вночі, спокійно засинаєте у тому ж автобусі. Весь маршрут вас супроводжує екскурсійний гід. Такий відпочинок дозволяє економити кошти на ночівлях у готелях. Звичайно, індивідуальною таку подорож назвати складно.</w:t>
      </w:r>
    </w:p>
    <w:p w14:paraId="360750E4" w14:textId="77777777" w:rsidR="0015508D" w:rsidRPr="002B3365"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2B3365">
        <w:rPr>
          <w:rFonts w:ascii="Times New Roman" w:hAnsi="Times New Roman" w:cs="Times New Roman"/>
          <w:sz w:val="28"/>
          <w:szCs w:val="28"/>
        </w:rPr>
        <w:t>Б</w:t>
      </w:r>
      <w:r>
        <w:rPr>
          <w:rFonts w:ascii="Times New Roman" w:hAnsi="Times New Roman" w:cs="Times New Roman"/>
          <w:sz w:val="28"/>
          <w:szCs w:val="28"/>
        </w:rPr>
        <w:t>о</w:t>
      </w:r>
      <w:r w:rsidRPr="002B3365">
        <w:rPr>
          <w:rFonts w:ascii="Times New Roman" w:hAnsi="Times New Roman" w:cs="Times New Roman"/>
          <w:sz w:val="28"/>
          <w:szCs w:val="28"/>
        </w:rPr>
        <w:t>телі</w:t>
      </w:r>
      <w:proofErr w:type="spellEnd"/>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29, с.74</w:t>
      </w:r>
      <w:r w:rsidRPr="002D2D31">
        <w:rPr>
          <w:rFonts w:ascii="Times New Roman" w:hAnsi="Times New Roman" w:cs="Times New Roman"/>
          <w:sz w:val="28"/>
          <w:szCs w:val="28"/>
          <w:lang w:val="ru-RU"/>
        </w:rPr>
        <w:t>]</w:t>
      </w:r>
      <w:r w:rsidRPr="002B3365">
        <w:rPr>
          <w:rFonts w:ascii="Times New Roman" w:hAnsi="Times New Roman" w:cs="Times New Roman"/>
          <w:sz w:val="28"/>
          <w:szCs w:val="28"/>
        </w:rPr>
        <w:t>.</w:t>
      </w:r>
    </w:p>
    <w:p w14:paraId="51B71830" w14:textId="77777777" w:rsidR="0015508D" w:rsidRPr="00F86E20"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Підходять для людей, які люблять відпочинок на воді, але не люблять залишати місце відпочинку. Так само </w:t>
      </w:r>
      <w:proofErr w:type="spellStart"/>
      <w:r w:rsidRPr="00F86E20">
        <w:rPr>
          <w:rFonts w:ascii="Times New Roman" w:hAnsi="Times New Roman" w:cs="Times New Roman"/>
          <w:sz w:val="28"/>
          <w:szCs w:val="28"/>
        </w:rPr>
        <w:t>підійде</w:t>
      </w:r>
      <w:proofErr w:type="spellEnd"/>
      <w:r w:rsidRPr="00F86E20">
        <w:rPr>
          <w:rFonts w:ascii="Times New Roman" w:hAnsi="Times New Roman" w:cs="Times New Roman"/>
          <w:sz w:val="28"/>
          <w:szCs w:val="28"/>
        </w:rPr>
        <w:t xml:space="preserve"> туристам, які вирішили випробувати, як відреагує організм на більш тривалі морські круїзи, «не відходячи далеко від берега». Для таких готелів на воді спеціально облаштують судна, що вийшли з ладу, теплоходи та кораблі. Такі готелі нічим не поступаються готелям, які знаходяться на суші, але їх клас часто не перевищує трьох зірок. Найчастіше такі готелі можна зустріти не на морі, а на великих річках. Значною перевагою є те, що більшість </w:t>
      </w:r>
      <w:proofErr w:type="spellStart"/>
      <w:r w:rsidRPr="00F86E20">
        <w:rPr>
          <w:rFonts w:ascii="Times New Roman" w:hAnsi="Times New Roman" w:cs="Times New Roman"/>
          <w:sz w:val="28"/>
          <w:szCs w:val="28"/>
        </w:rPr>
        <w:t>ботелів</w:t>
      </w:r>
      <w:proofErr w:type="spellEnd"/>
      <w:r w:rsidRPr="00F86E20">
        <w:rPr>
          <w:rFonts w:ascii="Times New Roman" w:hAnsi="Times New Roman" w:cs="Times New Roman"/>
          <w:sz w:val="28"/>
          <w:szCs w:val="28"/>
        </w:rPr>
        <w:t xml:space="preserve"> розташовані в самому центрі, недалеко від основних визначних пам'яток.</w:t>
      </w:r>
    </w:p>
    <w:p w14:paraId="7827CFB6" w14:textId="77777777" w:rsidR="0015508D" w:rsidRPr="00306C85"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306C85">
        <w:rPr>
          <w:rFonts w:ascii="Times New Roman" w:hAnsi="Times New Roman" w:cs="Times New Roman"/>
          <w:sz w:val="28"/>
          <w:szCs w:val="28"/>
        </w:rPr>
        <w:t>Аквателі</w:t>
      </w:r>
      <w:proofErr w:type="spellEnd"/>
      <w:r w:rsidRPr="00306C85">
        <w:rPr>
          <w:rFonts w:ascii="Times New Roman" w:hAnsi="Times New Roman" w:cs="Times New Roman"/>
          <w:sz w:val="28"/>
          <w:szCs w:val="28"/>
        </w:rPr>
        <w:t>.</w:t>
      </w:r>
    </w:p>
    <w:p w14:paraId="2A587700" w14:textId="77777777" w:rsidR="0015508D" w:rsidRDefault="0015508D" w:rsidP="0015508D">
      <w:pPr>
        <w:spacing w:after="0" w:line="360" w:lineRule="auto"/>
        <w:ind w:firstLine="709"/>
        <w:jc w:val="both"/>
        <w:rPr>
          <w:rFonts w:ascii="Times New Roman" w:hAnsi="Times New Roman" w:cs="Times New Roman"/>
          <w:sz w:val="28"/>
          <w:szCs w:val="28"/>
        </w:rPr>
      </w:pPr>
      <w:r w:rsidRPr="00F86E20">
        <w:rPr>
          <w:rFonts w:ascii="Times New Roman" w:hAnsi="Times New Roman" w:cs="Times New Roman"/>
          <w:sz w:val="28"/>
          <w:szCs w:val="28"/>
        </w:rPr>
        <w:t xml:space="preserve">Ще один із різновидів готелів на водних широтах. На відміну від співзвучного </w:t>
      </w:r>
      <w:proofErr w:type="spellStart"/>
      <w:r w:rsidRPr="00F86E20">
        <w:rPr>
          <w:rFonts w:ascii="Times New Roman" w:hAnsi="Times New Roman" w:cs="Times New Roman"/>
          <w:sz w:val="28"/>
          <w:szCs w:val="28"/>
        </w:rPr>
        <w:t>ботеля</w:t>
      </w:r>
      <w:proofErr w:type="spellEnd"/>
      <w:r w:rsidRPr="00F86E20">
        <w:rPr>
          <w:rFonts w:ascii="Times New Roman" w:hAnsi="Times New Roman" w:cs="Times New Roman"/>
          <w:sz w:val="28"/>
          <w:szCs w:val="28"/>
        </w:rPr>
        <w:t xml:space="preserve"> його нерухомість, відсутність хита</w:t>
      </w:r>
      <w:r>
        <w:rPr>
          <w:rFonts w:ascii="Times New Roman" w:hAnsi="Times New Roman" w:cs="Times New Roman"/>
          <w:sz w:val="28"/>
          <w:szCs w:val="28"/>
        </w:rPr>
        <w:t>ння</w:t>
      </w:r>
      <w:r w:rsidRPr="00F86E20">
        <w:rPr>
          <w:rFonts w:ascii="Times New Roman" w:hAnsi="Times New Roman" w:cs="Times New Roman"/>
          <w:sz w:val="28"/>
          <w:szCs w:val="28"/>
        </w:rPr>
        <w:t>. Переобладн</w:t>
      </w:r>
      <w:r>
        <w:rPr>
          <w:rFonts w:ascii="Times New Roman" w:hAnsi="Times New Roman" w:cs="Times New Roman"/>
          <w:sz w:val="28"/>
          <w:szCs w:val="28"/>
        </w:rPr>
        <w:t>у</w:t>
      </w:r>
      <w:r w:rsidRPr="00F86E20">
        <w:rPr>
          <w:rFonts w:ascii="Times New Roman" w:hAnsi="Times New Roman" w:cs="Times New Roman"/>
          <w:sz w:val="28"/>
          <w:szCs w:val="28"/>
        </w:rPr>
        <w:t xml:space="preserve">ють під такі готелі різноманітний водний транспорт, кораблі, катери, які встановлюють на нерухому платформу, а потім оформляють. Інтер'єр та зовнішній вигляд може бути як стилізованим під морський, так і відрізнятись незвичайністю та оригінальністю. Розташування такого готелю може бути як на озері, так і на річці, і на морі. Ціни демократичні та доступні широкому колу туристів. </w:t>
      </w:r>
      <w:proofErr w:type="spellStart"/>
      <w:r w:rsidRPr="00F86E20">
        <w:rPr>
          <w:rFonts w:ascii="Times New Roman" w:hAnsi="Times New Roman" w:cs="Times New Roman"/>
          <w:sz w:val="28"/>
          <w:szCs w:val="28"/>
        </w:rPr>
        <w:lastRenderedPageBreak/>
        <w:t>Акватель</w:t>
      </w:r>
      <w:proofErr w:type="spellEnd"/>
      <w:r w:rsidRPr="00F86E20">
        <w:rPr>
          <w:rFonts w:ascii="Times New Roman" w:hAnsi="Times New Roman" w:cs="Times New Roman"/>
          <w:sz w:val="28"/>
          <w:szCs w:val="28"/>
        </w:rPr>
        <w:t xml:space="preserve"> дозволить вам сповна насолодитися відпочинком на водоймі, навіть за наявності морської хвороби.</w:t>
      </w:r>
    </w:p>
    <w:p w14:paraId="1ED9F479" w14:textId="77777777" w:rsidR="0015508D" w:rsidRDefault="0015508D" w:rsidP="0015508D">
      <w:pPr>
        <w:spacing w:after="0" w:line="360" w:lineRule="auto"/>
        <w:ind w:firstLine="709"/>
        <w:jc w:val="both"/>
        <w:rPr>
          <w:rFonts w:ascii="Times New Roman" w:hAnsi="Times New Roman" w:cs="Times New Roman"/>
          <w:sz w:val="28"/>
          <w:szCs w:val="28"/>
        </w:rPr>
      </w:pPr>
    </w:p>
    <w:p w14:paraId="2A8485A6" w14:textId="77777777" w:rsidR="0015508D" w:rsidRDefault="0015508D" w:rsidP="0015508D">
      <w:pPr>
        <w:spacing w:after="0" w:line="360" w:lineRule="auto"/>
        <w:ind w:firstLine="709"/>
        <w:jc w:val="both"/>
        <w:rPr>
          <w:rFonts w:ascii="Times New Roman" w:hAnsi="Times New Roman" w:cs="Times New Roman"/>
          <w:sz w:val="28"/>
          <w:szCs w:val="28"/>
        </w:rPr>
      </w:pPr>
    </w:p>
    <w:p w14:paraId="3907F3EB" w14:textId="77777777" w:rsidR="0015508D" w:rsidRPr="00317B45" w:rsidRDefault="0015508D" w:rsidP="0015508D">
      <w:pPr>
        <w:spacing w:after="0" w:line="360" w:lineRule="auto"/>
        <w:ind w:firstLine="709"/>
        <w:jc w:val="both"/>
        <w:rPr>
          <w:rFonts w:ascii="Times New Roman" w:hAnsi="Times New Roman" w:cs="Times New Roman"/>
          <w:b/>
          <w:sz w:val="28"/>
          <w:szCs w:val="28"/>
        </w:rPr>
      </w:pPr>
      <w:r w:rsidRPr="00317B45">
        <w:rPr>
          <w:rFonts w:ascii="Times New Roman" w:hAnsi="Times New Roman" w:cs="Times New Roman"/>
          <w:b/>
          <w:sz w:val="28"/>
          <w:szCs w:val="28"/>
        </w:rPr>
        <w:t xml:space="preserve">1.3. </w:t>
      </w:r>
      <w:r w:rsidRPr="005F203C">
        <w:rPr>
          <w:rFonts w:ascii="Times New Roman" w:hAnsi="Times New Roman" w:cs="Times New Roman"/>
          <w:b/>
          <w:sz w:val="28"/>
          <w:szCs w:val="28"/>
        </w:rPr>
        <w:t>Сучасні підходи до структуризації готельного господарства</w:t>
      </w:r>
    </w:p>
    <w:p w14:paraId="01254435"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Розвиток промисловості гостинності зумовлює появу нових видів підприємств, підходів до організації сервісу. Готельне господарство як сприяє виконанню сукупності функцій туризму, </w:t>
      </w:r>
      <w:r>
        <w:rPr>
          <w:rFonts w:ascii="Times New Roman" w:hAnsi="Times New Roman" w:cs="Times New Roman"/>
          <w:sz w:val="28"/>
          <w:szCs w:val="28"/>
        </w:rPr>
        <w:t>так</w:t>
      </w:r>
      <w:r w:rsidRPr="005F203C">
        <w:rPr>
          <w:rFonts w:ascii="Times New Roman" w:hAnsi="Times New Roman" w:cs="Times New Roman"/>
          <w:sz w:val="28"/>
          <w:szCs w:val="28"/>
        </w:rPr>
        <w:t xml:space="preserve"> й створює передумови їхнього розвитку та збагачення. Розвиток готельного господарства багато в чому визначає доступність туристського ресурсу, що є особливо актуальним для деяких категорій населення (молодь, пенсіонери, люди з обмеженими можливостями, малозабезпечені сім'ї тощо).</w:t>
      </w:r>
    </w:p>
    <w:p w14:paraId="0DB663D3"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Розвиток сучасного туризму закономірно призводить до підвищення різноманітності підприємств індустрії гостинності, насамперед готелів. У зв'язку з цим диференціюються підходи до структуризації та сегментації готельного господарства у регіоні, згідно з якими виділяються різні групи засобів розміщення.</w:t>
      </w:r>
    </w:p>
    <w:p w14:paraId="29203C78"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Відома базова класифікація засобів розміщення Всесвітньої туристської організації у загальній сукупності підприємств, що надають послуги з тимчасового проживан</w:t>
      </w:r>
      <w:r>
        <w:rPr>
          <w:rFonts w:ascii="Times New Roman" w:hAnsi="Times New Roman" w:cs="Times New Roman"/>
          <w:sz w:val="28"/>
          <w:szCs w:val="28"/>
        </w:rPr>
        <w:t>ня, виділила дві основні групи</w:t>
      </w:r>
      <w:r w:rsidRPr="005F203C">
        <w:rPr>
          <w:rFonts w:ascii="Times New Roman" w:hAnsi="Times New Roman" w:cs="Times New Roman"/>
          <w:sz w:val="28"/>
          <w:szCs w:val="28"/>
        </w:rPr>
        <w:t>: індивідуальні та колективні засоби розміщення. Зазначена класифікація використовує два основні критерії - ступінь спільності проживання, за яким виділяють індивідуальні та колективні засоби розміщення, а також функціональне призначення засобу розміщення, що визначає види підприємств. Використання базової класифікації дозволяє, відповідно, виділити в індустрії гостинності сектор індивідуального та колективного розміщення</w:t>
      </w:r>
      <w:r>
        <w:rPr>
          <w:rFonts w:ascii="Times New Roman" w:hAnsi="Times New Roman" w:cs="Times New Roman"/>
          <w:sz w:val="28"/>
          <w:szCs w:val="28"/>
        </w:rPr>
        <w:t>, а також основні функціональні г</w:t>
      </w:r>
      <w:r w:rsidRPr="005F203C">
        <w:rPr>
          <w:rFonts w:ascii="Times New Roman" w:hAnsi="Times New Roman" w:cs="Times New Roman"/>
          <w:sz w:val="28"/>
          <w:szCs w:val="28"/>
        </w:rPr>
        <w:t>рупи підприємств. Однак для того, щоб охарактеризувати сучасну множину підприємств розміщення такої класифікації недостатньо. Для більш глибоких досліджень ринку послуг колективних засобів розміщення виникає потреба у більш точній</w:t>
      </w:r>
      <w:r>
        <w:rPr>
          <w:rFonts w:ascii="Times New Roman" w:hAnsi="Times New Roman" w:cs="Times New Roman"/>
          <w:sz w:val="28"/>
          <w:szCs w:val="28"/>
        </w:rPr>
        <w:t xml:space="preserve"> сегментації та структуризації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5</w:t>
      </w:r>
      <w:r w:rsidRPr="002D2D31">
        <w:rPr>
          <w:rFonts w:ascii="Times New Roman" w:hAnsi="Times New Roman" w:cs="Times New Roman"/>
          <w:sz w:val="28"/>
          <w:szCs w:val="28"/>
          <w:lang w:val="ru-RU"/>
        </w:rPr>
        <w:t>]</w:t>
      </w:r>
      <w:r>
        <w:rPr>
          <w:rFonts w:ascii="Times New Roman" w:hAnsi="Times New Roman" w:cs="Times New Roman"/>
          <w:sz w:val="28"/>
          <w:szCs w:val="28"/>
        </w:rPr>
        <w:t>.</w:t>
      </w:r>
    </w:p>
    <w:p w14:paraId="54BC8A04"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lastRenderedPageBreak/>
        <w:t>Насамперед колективні засоби розміщення диференціюються за рівнем якості, який виступає їх інтегральною характеристикою, визначаючи вимоги до площ, обстановки та обладнання тощо. Показники та характеристики якості виступають основою присудження певної категорії та визначаються кожною системою стандартизації.</w:t>
      </w:r>
    </w:p>
    <w:p w14:paraId="6007A969"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У основі розробки цих систем лежать рекомендації ЮНВТО щодо міжрегіональної гармонізації критеріїв готельної класифікації (від 30 листопада 1989 року). Як базові напрями розробки сертифікаційних вимог у ній затверджено умови безпеки та гігієни, цілодобового сервісу, невідкладної медичної допомоги, збереження цінностей, прання, поштових послуг.</w:t>
      </w:r>
    </w:p>
    <w:p w14:paraId="20FAFD29"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Як основні сертифікаційні системи традиційно виділяють:</w:t>
      </w:r>
    </w:p>
    <w:p w14:paraId="57CEC378"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систему зірок (від 1 до 5), поширену у Франції, Авс</w:t>
      </w:r>
      <w:r>
        <w:rPr>
          <w:rFonts w:ascii="Times New Roman" w:hAnsi="Times New Roman" w:cs="Times New Roman"/>
          <w:sz w:val="28"/>
          <w:szCs w:val="28"/>
        </w:rPr>
        <w:t>трії, Угорщині, Єгипті, Китаї</w:t>
      </w:r>
      <w:r w:rsidRPr="005F203C">
        <w:rPr>
          <w:rFonts w:ascii="Times New Roman" w:hAnsi="Times New Roman" w:cs="Times New Roman"/>
          <w:sz w:val="28"/>
          <w:szCs w:val="28"/>
        </w:rPr>
        <w:t xml:space="preserve"> та інших країнах;</w:t>
      </w:r>
    </w:p>
    <w:p w14:paraId="322DA790"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систему корон, характерну для Великобританії;</w:t>
      </w:r>
    </w:p>
    <w:p w14:paraId="1C821868"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систему класів (туристичний клас, стандартний; комфортний; перший; люкс), що використовується в Німеччині;</w:t>
      </w:r>
    </w:p>
    <w:p w14:paraId="45EF0022"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систему літер (А, Б, С, </w:t>
      </w:r>
      <w:proofErr w:type="spellStart"/>
      <w:r w:rsidRPr="005F203C">
        <w:rPr>
          <w:rFonts w:ascii="Times New Roman" w:hAnsi="Times New Roman" w:cs="Times New Roman"/>
          <w:sz w:val="28"/>
          <w:szCs w:val="28"/>
        </w:rPr>
        <w:t>de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Luxe</w:t>
      </w:r>
      <w:proofErr w:type="spellEnd"/>
      <w:r w:rsidRPr="005F203C">
        <w:rPr>
          <w:rFonts w:ascii="Times New Roman" w:hAnsi="Times New Roman" w:cs="Times New Roman"/>
          <w:sz w:val="28"/>
          <w:szCs w:val="28"/>
        </w:rPr>
        <w:t>), що застосовується в Греції</w:t>
      </w:r>
    </w:p>
    <w:p w14:paraId="7CE4F496"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систему алмазів (від 1 до 5), поширену США;</w:t>
      </w:r>
    </w:p>
    <w:p w14:paraId="76880F55" w14:textId="77777777" w:rsidR="0015508D" w:rsidRPr="005F203C" w:rsidRDefault="0015508D" w:rsidP="0015508D">
      <w:pPr>
        <w:pStyle w:val="a3"/>
        <w:numPr>
          <w:ilvl w:val="0"/>
          <w:numId w:val="4"/>
        </w:numPr>
        <w:spacing w:after="0" w:line="360" w:lineRule="auto"/>
        <w:jc w:val="both"/>
        <w:rPr>
          <w:rFonts w:ascii="Times New Roman" w:hAnsi="Times New Roman" w:cs="Times New Roman"/>
          <w:sz w:val="28"/>
          <w:szCs w:val="28"/>
        </w:rPr>
      </w:pPr>
      <w:r w:rsidRPr="005F203C">
        <w:rPr>
          <w:rFonts w:ascii="Times New Roman" w:hAnsi="Times New Roman" w:cs="Times New Roman"/>
          <w:sz w:val="28"/>
          <w:szCs w:val="28"/>
        </w:rPr>
        <w:t>систему розрядів/категорій, яка виділяє, як правило, бюджетні готелі, готелі туристського класу, середнього, першого, а також готелі вищої категорії; або категорії (від 1 до 4), ця система існує, наприклад, Італії, Іспанії та інших країнах</w:t>
      </w:r>
      <w:r>
        <w:rPr>
          <w:rFonts w:ascii="Times New Roman" w:hAnsi="Times New Roman" w:cs="Times New Roman"/>
          <w:sz w:val="28"/>
          <w:szCs w:val="28"/>
        </w:rPr>
        <w:t xml:space="preserve"> </w:t>
      </w:r>
      <w:r w:rsidRPr="002D2D31">
        <w:rPr>
          <w:rFonts w:ascii="Times New Roman" w:hAnsi="Times New Roman" w:cs="Times New Roman"/>
          <w:sz w:val="28"/>
          <w:szCs w:val="28"/>
        </w:rPr>
        <w:t>[9</w:t>
      </w:r>
      <w:r>
        <w:rPr>
          <w:rFonts w:ascii="Times New Roman" w:hAnsi="Times New Roman" w:cs="Times New Roman"/>
          <w:sz w:val="28"/>
          <w:szCs w:val="28"/>
        </w:rPr>
        <w:t>, с. 121</w:t>
      </w:r>
      <w:r w:rsidRPr="002D2D31">
        <w:rPr>
          <w:rFonts w:ascii="Times New Roman" w:hAnsi="Times New Roman" w:cs="Times New Roman"/>
          <w:sz w:val="28"/>
          <w:szCs w:val="28"/>
        </w:rPr>
        <w:t>]</w:t>
      </w:r>
      <w:r w:rsidRPr="005F203C">
        <w:rPr>
          <w:rFonts w:ascii="Times New Roman" w:hAnsi="Times New Roman" w:cs="Times New Roman"/>
          <w:sz w:val="28"/>
          <w:szCs w:val="28"/>
        </w:rPr>
        <w:t>.</w:t>
      </w:r>
    </w:p>
    <w:p w14:paraId="5CC11EFF"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Як правило, ці системи розроблені або національними органами управління або готельними об'єднаннями. Вони можуть бути обов'язковими чи добровільними. Готель або аналогічний засіб розміщення, який не підтвердив певний рівень обслуговування в офіційному порядку, стикатиметься з численними труднощами роботи на ринку, зокрема при співпраці з туроператорами.</w:t>
      </w:r>
    </w:p>
    <w:p w14:paraId="77CF04DC"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Окрім держав та об'єднань, розробниками класифікаційних систем виступають:</w:t>
      </w:r>
    </w:p>
    <w:p w14:paraId="5BFA5F29" w14:textId="77777777" w:rsidR="0015508D" w:rsidRPr="00136C00" w:rsidRDefault="0015508D" w:rsidP="0015508D">
      <w:pPr>
        <w:pStyle w:val="a3"/>
        <w:numPr>
          <w:ilvl w:val="0"/>
          <w:numId w:val="4"/>
        </w:numPr>
        <w:spacing w:after="0" w:line="360" w:lineRule="auto"/>
        <w:jc w:val="both"/>
        <w:rPr>
          <w:rFonts w:ascii="Times New Roman" w:hAnsi="Times New Roman" w:cs="Times New Roman"/>
          <w:sz w:val="28"/>
          <w:szCs w:val="28"/>
        </w:rPr>
      </w:pPr>
      <w:r w:rsidRPr="00136C00">
        <w:rPr>
          <w:rFonts w:ascii="Times New Roman" w:hAnsi="Times New Roman" w:cs="Times New Roman"/>
          <w:sz w:val="28"/>
          <w:szCs w:val="28"/>
        </w:rPr>
        <w:lastRenderedPageBreak/>
        <w:t>компанії-оператори інформаційних туристських систем (</w:t>
      </w:r>
      <w:proofErr w:type="spellStart"/>
      <w:r w:rsidRPr="00136C00">
        <w:rPr>
          <w:rFonts w:ascii="Times New Roman" w:hAnsi="Times New Roman" w:cs="Times New Roman"/>
          <w:sz w:val="28"/>
          <w:szCs w:val="28"/>
        </w:rPr>
        <w:t>Amadeus</w:t>
      </w:r>
      <w:proofErr w:type="spellEnd"/>
      <w:r w:rsidRPr="00136C00">
        <w:rPr>
          <w:rFonts w:ascii="Times New Roman" w:hAnsi="Times New Roman" w:cs="Times New Roman"/>
          <w:sz w:val="28"/>
          <w:szCs w:val="28"/>
        </w:rPr>
        <w:t xml:space="preserve">, </w:t>
      </w:r>
      <w:proofErr w:type="spellStart"/>
      <w:r w:rsidRPr="00136C00">
        <w:rPr>
          <w:rFonts w:ascii="Times New Roman" w:hAnsi="Times New Roman" w:cs="Times New Roman"/>
          <w:sz w:val="28"/>
          <w:szCs w:val="28"/>
        </w:rPr>
        <w:t>Worldspan</w:t>
      </w:r>
      <w:proofErr w:type="spellEnd"/>
      <w:r w:rsidRPr="00136C00">
        <w:rPr>
          <w:rFonts w:ascii="Times New Roman" w:hAnsi="Times New Roman" w:cs="Times New Roman"/>
          <w:sz w:val="28"/>
          <w:szCs w:val="28"/>
        </w:rPr>
        <w:t xml:space="preserve"> та</w:t>
      </w:r>
      <w:r>
        <w:rPr>
          <w:rFonts w:ascii="Times New Roman" w:hAnsi="Times New Roman" w:cs="Times New Roman"/>
          <w:sz w:val="28"/>
          <w:szCs w:val="28"/>
        </w:rPr>
        <w:t xml:space="preserve"> </w:t>
      </w:r>
      <w:proofErr w:type="spellStart"/>
      <w:r w:rsidRPr="00136C00">
        <w:rPr>
          <w:rFonts w:ascii="Times New Roman" w:hAnsi="Times New Roman" w:cs="Times New Roman"/>
          <w:sz w:val="28"/>
          <w:szCs w:val="28"/>
        </w:rPr>
        <w:t>ін</w:t>
      </w:r>
      <w:proofErr w:type="spellEnd"/>
      <w:r w:rsidRPr="00136C00">
        <w:rPr>
          <w:rFonts w:ascii="Times New Roman" w:hAnsi="Times New Roman" w:cs="Times New Roman"/>
          <w:sz w:val="28"/>
          <w:szCs w:val="28"/>
        </w:rPr>
        <w:t>);</w:t>
      </w:r>
    </w:p>
    <w:p w14:paraId="2F218FD2" w14:textId="77777777" w:rsidR="0015508D" w:rsidRPr="00136C00" w:rsidRDefault="0015508D" w:rsidP="0015508D">
      <w:pPr>
        <w:pStyle w:val="a3"/>
        <w:numPr>
          <w:ilvl w:val="0"/>
          <w:numId w:val="4"/>
        </w:numPr>
        <w:spacing w:after="0" w:line="360" w:lineRule="auto"/>
        <w:jc w:val="both"/>
        <w:rPr>
          <w:rFonts w:ascii="Times New Roman" w:hAnsi="Times New Roman" w:cs="Times New Roman"/>
          <w:sz w:val="28"/>
          <w:szCs w:val="28"/>
        </w:rPr>
      </w:pPr>
      <w:r w:rsidRPr="00136C00">
        <w:rPr>
          <w:rFonts w:ascii="Times New Roman" w:hAnsi="Times New Roman" w:cs="Times New Roman"/>
          <w:sz w:val="28"/>
          <w:szCs w:val="28"/>
        </w:rPr>
        <w:t>підприємства, що випускають туристичні путівники;</w:t>
      </w:r>
    </w:p>
    <w:p w14:paraId="359742A8" w14:textId="77777777" w:rsidR="0015508D" w:rsidRPr="00136C00" w:rsidRDefault="0015508D" w:rsidP="0015508D">
      <w:pPr>
        <w:pStyle w:val="a3"/>
        <w:numPr>
          <w:ilvl w:val="0"/>
          <w:numId w:val="4"/>
        </w:numPr>
        <w:spacing w:after="0" w:line="360" w:lineRule="auto"/>
        <w:jc w:val="both"/>
        <w:rPr>
          <w:rFonts w:ascii="Times New Roman" w:hAnsi="Times New Roman" w:cs="Times New Roman"/>
          <w:sz w:val="28"/>
          <w:szCs w:val="28"/>
        </w:rPr>
      </w:pPr>
      <w:r w:rsidRPr="00136C00">
        <w:rPr>
          <w:rFonts w:ascii="Times New Roman" w:hAnsi="Times New Roman" w:cs="Times New Roman"/>
          <w:sz w:val="28"/>
          <w:szCs w:val="28"/>
        </w:rPr>
        <w:t xml:space="preserve">готельні ланцюги та </w:t>
      </w:r>
      <w:proofErr w:type="spellStart"/>
      <w:r w:rsidRPr="00136C00">
        <w:rPr>
          <w:rFonts w:ascii="Times New Roman" w:hAnsi="Times New Roman" w:cs="Times New Roman"/>
          <w:sz w:val="28"/>
          <w:szCs w:val="28"/>
        </w:rPr>
        <w:t>ін</w:t>
      </w:r>
      <w:proofErr w:type="spellEnd"/>
      <w:r w:rsidRPr="00136C00">
        <w:rPr>
          <w:rFonts w:ascii="Times New Roman" w:hAnsi="Times New Roman" w:cs="Times New Roman"/>
          <w:sz w:val="28"/>
          <w:szCs w:val="28"/>
        </w:rPr>
        <w:t>;</w:t>
      </w:r>
    </w:p>
    <w:p w14:paraId="06E4F8EF" w14:textId="77777777" w:rsidR="0015508D" w:rsidRPr="00136C00" w:rsidRDefault="0015508D" w:rsidP="0015508D">
      <w:pPr>
        <w:pStyle w:val="a3"/>
        <w:numPr>
          <w:ilvl w:val="0"/>
          <w:numId w:val="4"/>
        </w:numPr>
        <w:spacing w:after="0" w:line="360" w:lineRule="auto"/>
        <w:jc w:val="both"/>
        <w:rPr>
          <w:rFonts w:ascii="Times New Roman" w:hAnsi="Times New Roman" w:cs="Times New Roman"/>
          <w:sz w:val="28"/>
          <w:szCs w:val="28"/>
        </w:rPr>
      </w:pPr>
      <w:r w:rsidRPr="00136C00">
        <w:rPr>
          <w:rFonts w:ascii="Times New Roman" w:hAnsi="Times New Roman" w:cs="Times New Roman"/>
          <w:sz w:val="28"/>
          <w:szCs w:val="28"/>
        </w:rPr>
        <w:t>транспортні компанії та ін.</w:t>
      </w:r>
    </w:p>
    <w:p w14:paraId="192E8A65" w14:textId="77777777" w:rsidR="0015508D"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Так, путівник </w:t>
      </w:r>
      <w:proofErr w:type="spellStart"/>
      <w:r w:rsidRPr="005F203C">
        <w:rPr>
          <w:rFonts w:ascii="Times New Roman" w:hAnsi="Times New Roman" w:cs="Times New Roman"/>
          <w:sz w:val="28"/>
          <w:szCs w:val="28"/>
        </w:rPr>
        <w:t>The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Official</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Guide</w:t>
      </w:r>
      <w:proofErr w:type="spellEnd"/>
      <w:r w:rsidRPr="005F203C">
        <w:rPr>
          <w:rFonts w:ascii="Times New Roman" w:hAnsi="Times New Roman" w:cs="Times New Roman"/>
          <w:sz w:val="28"/>
          <w:szCs w:val="28"/>
        </w:rPr>
        <w:t xml:space="preserve"> (OHG), USA на основі системи зірок виділяє 5 категорій - підприємства розміщення, що надають основні послуги та досить комфортні; бюджетне розміщення; стандартне розміщення (сучасні номери, більшої площі, добре обставлені та з великим вибором додаткових послуг); вищий стандарт комфорту та обслуговування. </w:t>
      </w:r>
    </w:p>
    <w:p w14:paraId="2980068E"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Аналогічна система розроблена спільно Американською автомобільною асоціацією (ААА) та компанією </w:t>
      </w:r>
      <w:proofErr w:type="spellStart"/>
      <w:r w:rsidRPr="005F203C">
        <w:rPr>
          <w:rFonts w:ascii="Times New Roman" w:hAnsi="Times New Roman" w:cs="Times New Roman"/>
          <w:sz w:val="28"/>
          <w:szCs w:val="28"/>
        </w:rPr>
        <w:t>Mobil</w:t>
      </w:r>
      <w:proofErr w:type="spellEnd"/>
      <w:r w:rsidRPr="005F203C">
        <w:rPr>
          <w:rFonts w:ascii="Times New Roman" w:hAnsi="Times New Roman" w:cs="Times New Roman"/>
          <w:sz w:val="28"/>
          <w:szCs w:val="28"/>
        </w:rPr>
        <w:t>.</w:t>
      </w:r>
    </w:p>
    <w:p w14:paraId="2F884277"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Класифікація компанії </w:t>
      </w:r>
      <w:proofErr w:type="spellStart"/>
      <w:r w:rsidRPr="005F203C">
        <w:rPr>
          <w:rFonts w:ascii="Times New Roman" w:hAnsi="Times New Roman" w:cs="Times New Roman"/>
          <w:sz w:val="28"/>
          <w:szCs w:val="28"/>
        </w:rPr>
        <w:t>Utell</w:t>
      </w:r>
      <w:proofErr w:type="spellEnd"/>
      <w:r w:rsidRPr="005F203C">
        <w:rPr>
          <w:rFonts w:ascii="Times New Roman" w:hAnsi="Times New Roman" w:cs="Times New Roman"/>
          <w:sz w:val="28"/>
          <w:szCs w:val="28"/>
        </w:rPr>
        <w:t xml:space="preserve"> (2001 р.) відрізняється двома рівнями оцінки та виділяє 3 основні категорії, в які поєднує 10 сегментів колективних засобів розміщення: </w:t>
      </w:r>
      <w:proofErr w:type="spellStart"/>
      <w:r w:rsidRPr="005F203C">
        <w:rPr>
          <w:rFonts w:ascii="Times New Roman" w:hAnsi="Times New Roman" w:cs="Times New Roman"/>
          <w:sz w:val="28"/>
          <w:szCs w:val="28"/>
        </w:rPr>
        <w:t>luxury</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Superior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Deluxe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Deluxe</w:t>
      </w:r>
      <w:proofErr w:type="spellEnd"/>
      <w:r w:rsidRPr="005F203C">
        <w:rPr>
          <w:rFonts w:ascii="Times New Roman" w:hAnsi="Times New Roman" w:cs="Times New Roman"/>
          <w:sz w:val="28"/>
          <w:szCs w:val="28"/>
        </w:rPr>
        <w:t xml:space="preserve"> та </w:t>
      </w:r>
      <w:proofErr w:type="spellStart"/>
      <w:r w:rsidRPr="005F203C">
        <w:rPr>
          <w:rFonts w:ascii="Times New Roman" w:hAnsi="Times New Roman" w:cs="Times New Roman"/>
          <w:sz w:val="28"/>
          <w:szCs w:val="28"/>
        </w:rPr>
        <w:t>Moderate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Deluxe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superior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Superior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First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First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і </w:t>
      </w:r>
      <w:proofErr w:type="spellStart"/>
      <w:r w:rsidRPr="005F203C">
        <w:rPr>
          <w:rFonts w:ascii="Times New Roman" w:hAnsi="Times New Roman" w:cs="Times New Roman"/>
          <w:sz w:val="28"/>
          <w:szCs w:val="28"/>
        </w:rPr>
        <w:t>Limited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Service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First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value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Moderate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First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Superior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Tourist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Tourist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and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Moderate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Tourist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Class</w:t>
      </w:r>
      <w:proofErr w:type="spellEnd"/>
      <w:r w:rsidRPr="005F203C">
        <w:rPr>
          <w:rFonts w:ascii="Times New Roman" w:hAnsi="Times New Roman" w:cs="Times New Roman"/>
          <w:sz w:val="28"/>
          <w:szCs w:val="28"/>
        </w:rPr>
        <w:t>).</w:t>
      </w:r>
    </w:p>
    <w:p w14:paraId="196A90A5"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Оскільки рівень якості та повноти сервісу, що надається, є основним фактором при визначенні умов співпраці з туроператорами, визначення вартості розміщення, зазначений критерій виступає одним з найбільш поширеним при розробках систем класифікації, стандартизації, сегментації та структуризації в готельному господарстві</w:t>
      </w:r>
      <w:r>
        <w:rPr>
          <w:rFonts w:ascii="Times New Roman" w:hAnsi="Times New Roman" w:cs="Times New Roman"/>
          <w:sz w:val="28"/>
          <w:szCs w:val="28"/>
        </w:rPr>
        <w:t xml:space="preserve"> </w:t>
      </w:r>
      <w:r w:rsidRPr="002D2D31">
        <w:rPr>
          <w:rFonts w:ascii="Times New Roman" w:hAnsi="Times New Roman" w:cs="Times New Roman"/>
          <w:sz w:val="28"/>
          <w:szCs w:val="28"/>
        </w:rPr>
        <w:t>[9</w:t>
      </w:r>
      <w:r>
        <w:rPr>
          <w:rFonts w:ascii="Times New Roman" w:hAnsi="Times New Roman" w:cs="Times New Roman"/>
          <w:sz w:val="28"/>
          <w:szCs w:val="28"/>
        </w:rPr>
        <w:t>, с. 123</w:t>
      </w:r>
      <w:r w:rsidRPr="002D2D31">
        <w:rPr>
          <w:rFonts w:ascii="Times New Roman" w:hAnsi="Times New Roman" w:cs="Times New Roman"/>
          <w:sz w:val="28"/>
          <w:szCs w:val="28"/>
        </w:rPr>
        <w:t>]</w:t>
      </w:r>
      <w:r w:rsidRPr="005F203C">
        <w:rPr>
          <w:rFonts w:ascii="Times New Roman" w:hAnsi="Times New Roman" w:cs="Times New Roman"/>
          <w:sz w:val="28"/>
          <w:szCs w:val="28"/>
        </w:rPr>
        <w:t>.</w:t>
      </w:r>
    </w:p>
    <w:p w14:paraId="283BD35F"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Узагальнюючи різні підходи до сегментації готельного господарства, слід виявити низку критеріїв, що дозволяють сформувати однорідні групи готелів та аналогічних засобів розміщення (табл. </w:t>
      </w:r>
      <w:r>
        <w:rPr>
          <w:rFonts w:ascii="Times New Roman" w:hAnsi="Times New Roman" w:cs="Times New Roman"/>
          <w:sz w:val="28"/>
          <w:szCs w:val="28"/>
        </w:rPr>
        <w:t>2</w:t>
      </w:r>
      <w:r w:rsidRPr="005F203C">
        <w:rPr>
          <w:rFonts w:ascii="Times New Roman" w:hAnsi="Times New Roman" w:cs="Times New Roman"/>
          <w:sz w:val="28"/>
          <w:szCs w:val="28"/>
        </w:rPr>
        <w:t>).</w:t>
      </w:r>
    </w:p>
    <w:p w14:paraId="1A28BDA7" w14:textId="77777777" w:rsidR="0015508D" w:rsidRPr="005F203C"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Таблиця 2. </w:t>
      </w:r>
      <w:r w:rsidRPr="005F203C">
        <w:rPr>
          <w:rFonts w:ascii="Times New Roman" w:hAnsi="Times New Roman" w:cs="Times New Roman"/>
          <w:sz w:val="28"/>
          <w:szCs w:val="28"/>
        </w:rPr>
        <w:t>Найбільш загальні критерії, що використовуються при сегментації та структуризації готелів</w:t>
      </w:r>
      <w:r>
        <w:rPr>
          <w:rFonts w:ascii="Times New Roman" w:hAnsi="Times New Roman" w:cs="Times New Roman"/>
          <w:sz w:val="28"/>
          <w:szCs w:val="28"/>
        </w:rPr>
        <w:t xml:space="preserve"> і </w:t>
      </w:r>
      <w:r w:rsidRPr="005F203C">
        <w:rPr>
          <w:rFonts w:ascii="Times New Roman" w:hAnsi="Times New Roman" w:cs="Times New Roman"/>
          <w:sz w:val="28"/>
          <w:szCs w:val="28"/>
        </w:rPr>
        <w:t>аналогічних засобів розміщення</w:t>
      </w:r>
      <w:r>
        <w:rPr>
          <w:rFonts w:ascii="Times New Roman" w:hAnsi="Times New Roman" w:cs="Times New Roman"/>
          <w:sz w:val="28"/>
          <w:szCs w:val="28"/>
        </w:rPr>
        <w:t>.</w:t>
      </w:r>
    </w:p>
    <w:tbl>
      <w:tblPr>
        <w:tblStyle w:val="a8"/>
        <w:tblW w:w="0" w:type="auto"/>
        <w:tblLook w:val="04A0" w:firstRow="1" w:lastRow="0" w:firstColumn="1" w:lastColumn="0" w:noHBand="0" w:noVBand="1"/>
      </w:tblPr>
      <w:tblGrid>
        <w:gridCol w:w="2495"/>
        <w:gridCol w:w="3737"/>
        <w:gridCol w:w="3391"/>
      </w:tblGrid>
      <w:tr w:rsidR="0015508D" w14:paraId="428978A7" w14:textId="77777777" w:rsidTr="0015508D">
        <w:tc>
          <w:tcPr>
            <w:tcW w:w="2495" w:type="dxa"/>
          </w:tcPr>
          <w:p w14:paraId="280076DA" w14:textId="77777777" w:rsidR="0015508D"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Критерій</w:t>
            </w:r>
          </w:p>
        </w:tc>
        <w:tc>
          <w:tcPr>
            <w:tcW w:w="3737" w:type="dxa"/>
          </w:tcPr>
          <w:p w14:paraId="34DC521A" w14:textId="77777777" w:rsidR="0015508D"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Об'єкт оцінки</w:t>
            </w:r>
          </w:p>
        </w:tc>
        <w:tc>
          <w:tcPr>
            <w:tcW w:w="3391" w:type="dxa"/>
          </w:tcPr>
          <w:p w14:paraId="03467F2C" w14:textId="77777777" w:rsidR="0015508D"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w:t>
            </w:r>
            <w:r w:rsidRPr="005F203C">
              <w:rPr>
                <w:rFonts w:ascii="Times New Roman" w:hAnsi="Times New Roman" w:cs="Times New Roman"/>
                <w:sz w:val="28"/>
                <w:szCs w:val="28"/>
              </w:rPr>
              <w:t>рмовані групи</w:t>
            </w:r>
          </w:p>
        </w:tc>
      </w:tr>
      <w:tr w:rsidR="0015508D" w14:paraId="1B9C5DA7" w14:textId="77777777" w:rsidTr="0015508D">
        <w:tc>
          <w:tcPr>
            <w:tcW w:w="2495" w:type="dxa"/>
          </w:tcPr>
          <w:p w14:paraId="2EE664F4"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Якість та комфорт</w:t>
            </w:r>
          </w:p>
        </w:tc>
        <w:tc>
          <w:tcPr>
            <w:tcW w:w="3737" w:type="dxa"/>
          </w:tcPr>
          <w:p w14:paraId="57BBBDA8"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5F203C">
              <w:rPr>
                <w:rFonts w:ascii="Times New Roman" w:hAnsi="Times New Roman" w:cs="Times New Roman"/>
                <w:sz w:val="28"/>
                <w:szCs w:val="28"/>
              </w:rPr>
              <w:t xml:space="preserve">тан будівлі, структура номерного фонду, їх </w:t>
            </w:r>
            <w:r w:rsidRPr="005F203C">
              <w:rPr>
                <w:rFonts w:ascii="Times New Roman" w:hAnsi="Times New Roman" w:cs="Times New Roman"/>
                <w:sz w:val="28"/>
                <w:szCs w:val="28"/>
              </w:rPr>
              <w:lastRenderedPageBreak/>
              <w:t>характеристики;</w:t>
            </w:r>
            <w:r>
              <w:rPr>
                <w:rFonts w:ascii="Times New Roman" w:hAnsi="Times New Roman" w:cs="Times New Roman"/>
                <w:sz w:val="28"/>
                <w:szCs w:val="28"/>
              </w:rPr>
              <w:t xml:space="preserve"> </w:t>
            </w:r>
            <w:r w:rsidRPr="005F203C">
              <w:rPr>
                <w:rFonts w:ascii="Times New Roman" w:hAnsi="Times New Roman" w:cs="Times New Roman"/>
                <w:sz w:val="28"/>
                <w:szCs w:val="28"/>
              </w:rPr>
              <w:t xml:space="preserve">підприємства харчування, під'їзні </w:t>
            </w:r>
            <w:r>
              <w:rPr>
                <w:rFonts w:ascii="Times New Roman" w:hAnsi="Times New Roman" w:cs="Times New Roman"/>
                <w:sz w:val="28"/>
                <w:szCs w:val="28"/>
              </w:rPr>
              <w:t>дороги</w:t>
            </w:r>
            <w:r w:rsidRPr="005F203C">
              <w:rPr>
                <w:rFonts w:ascii="Times New Roman" w:hAnsi="Times New Roman" w:cs="Times New Roman"/>
                <w:sz w:val="28"/>
                <w:szCs w:val="28"/>
              </w:rPr>
              <w:t>, територія; інформаційне та технічне забезпечення; додаткові послуги</w:t>
            </w:r>
            <w:r>
              <w:rPr>
                <w:rFonts w:ascii="Times New Roman" w:hAnsi="Times New Roman" w:cs="Times New Roman"/>
                <w:sz w:val="28"/>
                <w:szCs w:val="28"/>
              </w:rPr>
              <w:t>.</w:t>
            </w:r>
          </w:p>
        </w:tc>
        <w:tc>
          <w:tcPr>
            <w:tcW w:w="3391" w:type="dxa"/>
          </w:tcPr>
          <w:p w14:paraId="5867A7C7"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Готельні п</w:t>
            </w:r>
            <w:r w:rsidRPr="005F203C">
              <w:rPr>
                <w:rFonts w:ascii="Times New Roman" w:hAnsi="Times New Roman" w:cs="Times New Roman"/>
                <w:sz w:val="28"/>
                <w:szCs w:val="28"/>
              </w:rPr>
              <w:t>ідприємств</w:t>
            </w:r>
            <w:r>
              <w:rPr>
                <w:rFonts w:ascii="Times New Roman" w:hAnsi="Times New Roman" w:cs="Times New Roman"/>
                <w:sz w:val="28"/>
                <w:szCs w:val="28"/>
              </w:rPr>
              <w:t>а</w:t>
            </w:r>
            <w:r w:rsidRPr="005F203C">
              <w:rPr>
                <w:rFonts w:ascii="Times New Roman" w:hAnsi="Times New Roman" w:cs="Times New Roman"/>
                <w:sz w:val="28"/>
                <w:szCs w:val="28"/>
              </w:rPr>
              <w:t xml:space="preserve">, що надають різний рівень </w:t>
            </w:r>
            <w:r w:rsidRPr="005F203C">
              <w:rPr>
                <w:rFonts w:ascii="Times New Roman" w:hAnsi="Times New Roman" w:cs="Times New Roman"/>
                <w:sz w:val="28"/>
                <w:szCs w:val="28"/>
              </w:rPr>
              <w:lastRenderedPageBreak/>
              <w:t>сервісу, що становлять вищий, середній та нижчий класи розміщення</w:t>
            </w:r>
            <w:r>
              <w:rPr>
                <w:rFonts w:ascii="Times New Roman" w:hAnsi="Times New Roman" w:cs="Times New Roman"/>
                <w:sz w:val="28"/>
                <w:szCs w:val="28"/>
              </w:rPr>
              <w:t>.</w:t>
            </w:r>
          </w:p>
        </w:tc>
      </w:tr>
      <w:tr w:rsidR="0015508D" w14:paraId="77EF508E" w14:textId="77777777" w:rsidTr="0015508D">
        <w:tc>
          <w:tcPr>
            <w:tcW w:w="2495" w:type="dxa"/>
          </w:tcPr>
          <w:p w14:paraId="58C199C5"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lastRenderedPageBreak/>
              <w:t>Номерний фонд</w:t>
            </w:r>
          </w:p>
        </w:tc>
        <w:tc>
          <w:tcPr>
            <w:tcW w:w="3737" w:type="dxa"/>
          </w:tcPr>
          <w:p w14:paraId="16350D0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Число місць, яке може бути запропоноване клієнтам одночасно</w:t>
            </w:r>
          </w:p>
        </w:tc>
        <w:tc>
          <w:tcPr>
            <w:tcW w:w="3391" w:type="dxa"/>
          </w:tcPr>
          <w:p w14:paraId="0C42C0E9"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Готельні п</w:t>
            </w:r>
            <w:r w:rsidRPr="005F203C">
              <w:rPr>
                <w:rFonts w:ascii="Times New Roman" w:hAnsi="Times New Roman" w:cs="Times New Roman"/>
                <w:sz w:val="28"/>
                <w:szCs w:val="28"/>
              </w:rPr>
              <w:t>ідприємств</w:t>
            </w:r>
            <w:r>
              <w:rPr>
                <w:rFonts w:ascii="Times New Roman" w:hAnsi="Times New Roman" w:cs="Times New Roman"/>
                <w:sz w:val="28"/>
                <w:szCs w:val="28"/>
              </w:rPr>
              <w:t>а</w:t>
            </w:r>
            <w:r w:rsidRPr="005F203C">
              <w:rPr>
                <w:rFonts w:ascii="Times New Roman" w:hAnsi="Times New Roman" w:cs="Times New Roman"/>
                <w:sz w:val="28"/>
                <w:szCs w:val="28"/>
              </w:rPr>
              <w:t xml:space="preserve"> малої, середньої та великої місткості</w:t>
            </w:r>
          </w:p>
        </w:tc>
      </w:tr>
      <w:tr w:rsidR="0015508D" w14:paraId="538CC31C" w14:textId="77777777" w:rsidTr="0015508D">
        <w:tc>
          <w:tcPr>
            <w:tcW w:w="2495" w:type="dxa"/>
          </w:tcPr>
          <w:p w14:paraId="32F25458"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Функціональне призначення</w:t>
            </w:r>
          </w:p>
        </w:tc>
        <w:tc>
          <w:tcPr>
            <w:tcW w:w="3737" w:type="dxa"/>
          </w:tcPr>
          <w:p w14:paraId="159A7815"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Специфіка сервісу, призначення додаткових та супутніх послуг</w:t>
            </w:r>
          </w:p>
        </w:tc>
        <w:tc>
          <w:tcPr>
            <w:tcW w:w="3391" w:type="dxa"/>
          </w:tcPr>
          <w:p w14:paraId="61FD7560"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Виділення груп транзитних готелів, цільових готелів, готелів для відпочинку</w:t>
            </w:r>
          </w:p>
        </w:tc>
      </w:tr>
      <w:tr w:rsidR="0015508D" w14:paraId="0E2C64AC" w14:textId="77777777" w:rsidTr="0015508D">
        <w:tc>
          <w:tcPr>
            <w:tcW w:w="2495" w:type="dxa"/>
          </w:tcPr>
          <w:p w14:paraId="5A25DDD7"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Місцезнаходження</w:t>
            </w:r>
          </w:p>
        </w:tc>
        <w:tc>
          <w:tcPr>
            <w:tcW w:w="3737" w:type="dxa"/>
          </w:tcPr>
          <w:p w14:paraId="79BC64A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Зона розташування, розташування номерів та вид з номерів</w:t>
            </w:r>
          </w:p>
        </w:tc>
        <w:tc>
          <w:tcPr>
            <w:tcW w:w="3391" w:type="dxa"/>
          </w:tcPr>
          <w:p w14:paraId="4B6F76C6" w14:textId="77777777" w:rsidR="0015508D" w:rsidRDefault="0015508D" w:rsidP="0015508D">
            <w:pPr>
              <w:spacing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Виділення готелів різної транспортної доступност</w:t>
            </w:r>
            <w:r>
              <w:rPr>
                <w:rFonts w:ascii="Times New Roman" w:hAnsi="Times New Roman" w:cs="Times New Roman"/>
                <w:sz w:val="28"/>
                <w:szCs w:val="28"/>
              </w:rPr>
              <w:t>і та внутрішньої інфраструктури</w:t>
            </w:r>
          </w:p>
        </w:tc>
      </w:tr>
      <w:tr w:rsidR="0015508D" w14:paraId="31601DF6" w14:textId="77777777" w:rsidTr="0015508D">
        <w:tc>
          <w:tcPr>
            <w:tcW w:w="2495" w:type="dxa"/>
          </w:tcPr>
          <w:p w14:paraId="581ECCA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Сезонність</w:t>
            </w:r>
          </w:p>
        </w:tc>
        <w:tc>
          <w:tcPr>
            <w:tcW w:w="3737" w:type="dxa"/>
          </w:tcPr>
          <w:p w14:paraId="309F4A3D"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Можливість всесезонного надання послуг</w:t>
            </w:r>
          </w:p>
        </w:tc>
        <w:tc>
          <w:tcPr>
            <w:tcW w:w="3391" w:type="dxa"/>
          </w:tcPr>
          <w:p w14:paraId="69EFD8E1"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Виділення груп</w:t>
            </w:r>
            <w:r>
              <w:rPr>
                <w:rFonts w:ascii="Times New Roman" w:hAnsi="Times New Roman" w:cs="Times New Roman"/>
                <w:sz w:val="28"/>
                <w:szCs w:val="28"/>
              </w:rPr>
              <w:t xml:space="preserve"> сезонних та цілорічних готелів</w:t>
            </w:r>
          </w:p>
        </w:tc>
      </w:tr>
      <w:tr w:rsidR="0015508D" w14:paraId="7AFB80E4" w14:textId="77777777" w:rsidTr="0015508D">
        <w:tc>
          <w:tcPr>
            <w:tcW w:w="2495" w:type="dxa"/>
          </w:tcPr>
          <w:p w14:paraId="4F6A2143"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Забезпечення гостей харчуванням</w:t>
            </w:r>
          </w:p>
        </w:tc>
        <w:tc>
          <w:tcPr>
            <w:tcW w:w="3737" w:type="dxa"/>
          </w:tcPr>
          <w:p w14:paraId="358AD857"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Графік та організація харчування гостей</w:t>
            </w:r>
          </w:p>
        </w:tc>
        <w:tc>
          <w:tcPr>
            <w:tcW w:w="3391" w:type="dxa"/>
          </w:tcPr>
          <w:p w14:paraId="2A9A42A5"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Визначення основних форматів харчування «Все включено», повний пансіон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напівпансіон</w:t>
            </w:r>
            <w:proofErr w:type="spellEnd"/>
            <w:r>
              <w:rPr>
                <w:rFonts w:ascii="Times New Roman" w:hAnsi="Times New Roman" w:cs="Times New Roman"/>
                <w:sz w:val="28"/>
                <w:szCs w:val="28"/>
              </w:rPr>
              <w:t>, тільки сніданок</w:t>
            </w:r>
          </w:p>
        </w:tc>
      </w:tr>
      <w:tr w:rsidR="0015508D" w14:paraId="033AA74C" w14:textId="77777777" w:rsidTr="0015508D">
        <w:tc>
          <w:tcPr>
            <w:tcW w:w="2495" w:type="dxa"/>
          </w:tcPr>
          <w:p w14:paraId="1D8C9993"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Тривалість перебування гостей</w:t>
            </w:r>
          </w:p>
        </w:tc>
        <w:tc>
          <w:tcPr>
            <w:tcW w:w="3737" w:type="dxa"/>
          </w:tcPr>
          <w:p w14:paraId="35EC61DD"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Можливість надання коротко-, довгострокового проживання</w:t>
            </w:r>
          </w:p>
        </w:tc>
        <w:tc>
          <w:tcPr>
            <w:tcW w:w="3391" w:type="dxa"/>
          </w:tcPr>
          <w:p w14:paraId="48731D5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Виділення готелів, в яких проживання гостя триває від </w:t>
            </w:r>
            <w:r>
              <w:rPr>
                <w:rFonts w:ascii="Times New Roman" w:hAnsi="Times New Roman" w:cs="Times New Roman"/>
                <w:sz w:val="28"/>
                <w:szCs w:val="28"/>
              </w:rPr>
              <w:t>кількох годин до кількох тижнів</w:t>
            </w:r>
          </w:p>
        </w:tc>
      </w:tr>
      <w:tr w:rsidR="0015508D" w14:paraId="239942A9" w14:textId="77777777" w:rsidTr="0015508D">
        <w:tc>
          <w:tcPr>
            <w:tcW w:w="2495" w:type="dxa"/>
          </w:tcPr>
          <w:p w14:paraId="7C30C3A8"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lastRenderedPageBreak/>
              <w:t>Вартість проживання</w:t>
            </w:r>
          </w:p>
        </w:tc>
        <w:tc>
          <w:tcPr>
            <w:tcW w:w="3737" w:type="dxa"/>
          </w:tcPr>
          <w:p w14:paraId="75CEF4F3"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Оцінка цінової доступності проживання</w:t>
            </w:r>
          </w:p>
        </w:tc>
        <w:tc>
          <w:tcPr>
            <w:tcW w:w="3391" w:type="dxa"/>
          </w:tcPr>
          <w:p w14:paraId="1F97F4D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Виділення бюджетних; економ; середніх; першокласних, фешенебельних готелів, </w:t>
            </w:r>
            <w:proofErr w:type="spellStart"/>
            <w:r w:rsidRPr="005F203C">
              <w:rPr>
                <w:rFonts w:ascii="Times New Roman" w:hAnsi="Times New Roman" w:cs="Times New Roman"/>
                <w:sz w:val="28"/>
                <w:szCs w:val="28"/>
              </w:rPr>
              <w:t>апарт</w:t>
            </w:r>
            <w:proofErr w:type="spellEnd"/>
            <w:r w:rsidRPr="005F203C">
              <w:rPr>
                <w:rFonts w:ascii="Times New Roman" w:hAnsi="Times New Roman" w:cs="Times New Roman"/>
                <w:sz w:val="28"/>
                <w:szCs w:val="28"/>
              </w:rPr>
              <w:t>-готелів</w:t>
            </w:r>
          </w:p>
        </w:tc>
      </w:tr>
      <w:tr w:rsidR="0015508D" w14:paraId="28612665" w14:textId="77777777" w:rsidTr="0015508D">
        <w:tc>
          <w:tcPr>
            <w:tcW w:w="2495" w:type="dxa"/>
          </w:tcPr>
          <w:p w14:paraId="499F23B6"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Незалежність підприємства</w:t>
            </w:r>
          </w:p>
        </w:tc>
        <w:tc>
          <w:tcPr>
            <w:tcW w:w="3737" w:type="dxa"/>
          </w:tcPr>
          <w:p w14:paraId="7929E08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Визначення ступеня унітарності</w:t>
            </w:r>
          </w:p>
        </w:tc>
        <w:tc>
          <w:tcPr>
            <w:tcW w:w="3391" w:type="dxa"/>
          </w:tcPr>
          <w:p w14:paraId="5698361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Виділення мережевих та незалежних готелів</w:t>
            </w:r>
          </w:p>
        </w:tc>
      </w:tr>
      <w:tr w:rsidR="0015508D" w14:paraId="007AD8AF" w14:textId="77777777" w:rsidTr="0015508D">
        <w:tc>
          <w:tcPr>
            <w:tcW w:w="2495" w:type="dxa"/>
          </w:tcPr>
          <w:p w14:paraId="320AB015"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Організація підприємницької діяльності</w:t>
            </w:r>
          </w:p>
        </w:tc>
        <w:tc>
          <w:tcPr>
            <w:tcW w:w="3737" w:type="dxa"/>
          </w:tcPr>
          <w:p w14:paraId="5F11E2B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Визначення форми менеджменту</w:t>
            </w:r>
          </w:p>
        </w:tc>
        <w:tc>
          <w:tcPr>
            <w:tcW w:w="3391" w:type="dxa"/>
          </w:tcPr>
          <w:p w14:paraId="4C33F640"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Виділення готелів із власним менеджментом, або «залежним» - мережевим, франчайзингових готелів, готелів, керованих за іншими формами контрактів</w:t>
            </w:r>
          </w:p>
        </w:tc>
      </w:tr>
      <w:tr w:rsidR="0015508D" w14:paraId="566E5EE3" w14:textId="77777777" w:rsidTr="0015508D">
        <w:tc>
          <w:tcPr>
            <w:tcW w:w="2495" w:type="dxa"/>
          </w:tcPr>
          <w:p w14:paraId="03D7667A"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Засновники</w:t>
            </w:r>
          </w:p>
        </w:tc>
        <w:tc>
          <w:tcPr>
            <w:tcW w:w="3737" w:type="dxa"/>
          </w:tcPr>
          <w:p w14:paraId="798312E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Визначення власності готелю</w:t>
            </w:r>
          </w:p>
        </w:tc>
        <w:tc>
          <w:tcPr>
            <w:tcW w:w="3391" w:type="dxa"/>
          </w:tcPr>
          <w:p w14:paraId="347A6480"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Державні готелі, готелі місцевого самоврядування, що організовуються приватним капіталом, в </w:t>
            </w:r>
            <w:proofErr w:type="spellStart"/>
            <w:r w:rsidRPr="005F203C">
              <w:rPr>
                <w:rFonts w:ascii="Times New Roman" w:hAnsi="Times New Roman" w:cs="Times New Roman"/>
                <w:sz w:val="28"/>
                <w:szCs w:val="28"/>
              </w:rPr>
              <w:t>т.ч</w:t>
            </w:r>
            <w:proofErr w:type="spellEnd"/>
            <w:r w:rsidRPr="005F203C">
              <w:rPr>
                <w:rFonts w:ascii="Times New Roman" w:hAnsi="Times New Roman" w:cs="Times New Roman"/>
                <w:sz w:val="28"/>
                <w:szCs w:val="28"/>
              </w:rPr>
              <w:t>. іноземним</w:t>
            </w:r>
          </w:p>
        </w:tc>
      </w:tr>
      <w:tr w:rsidR="0015508D" w14:paraId="57514D45" w14:textId="77777777" w:rsidTr="0015508D">
        <w:tc>
          <w:tcPr>
            <w:tcW w:w="2495" w:type="dxa"/>
          </w:tcPr>
          <w:p w14:paraId="633B02E1"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Організаційно-правова форма</w:t>
            </w:r>
          </w:p>
        </w:tc>
        <w:tc>
          <w:tcPr>
            <w:tcW w:w="3737" w:type="dxa"/>
          </w:tcPr>
          <w:p w14:paraId="69EA5876"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Визначення особливостей створення</w:t>
            </w:r>
          </w:p>
        </w:tc>
        <w:tc>
          <w:tcPr>
            <w:tcW w:w="3391" w:type="dxa"/>
          </w:tcPr>
          <w:p w14:paraId="5E50A831"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Акціонерні товариства, товариства і </w:t>
            </w:r>
            <w:proofErr w:type="spellStart"/>
            <w:r w:rsidRPr="005F203C">
              <w:rPr>
                <w:rFonts w:ascii="Times New Roman" w:hAnsi="Times New Roman" w:cs="Times New Roman"/>
                <w:sz w:val="28"/>
                <w:szCs w:val="28"/>
              </w:rPr>
              <w:t>т.д</w:t>
            </w:r>
            <w:proofErr w:type="spellEnd"/>
            <w:r w:rsidRPr="005F203C">
              <w:rPr>
                <w:rFonts w:ascii="Times New Roman" w:hAnsi="Times New Roman" w:cs="Times New Roman"/>
                <w:sz w:val="28"/>
                <w:szCs w:val="28"/>
              </w:rPr>
              <w:t>.</w:t>
            </w:r>
          </w:p>
        </w:tc>
      </w:tr>
      <w:tr w:rsidR="0015508D" w14:paraId="46F1C46A" w14:textId="77777777" w:rsidTr="0015508D">
        <w:tc>
          <w:tcPr>
            <w:tcW w:w="2495" w:type="dxa"/>
          </w:tcPr>
          <w:p w14:paraId="650E385D"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Масштаб діяльності</w:t>
            </w:r>
          </w:p>
        </w:tc>
        <w:tc>
          <w:tcPr>
            <w:tcW w:w="3737" w:type="dxa"/>
          </w:tcPr>
          <w:p w14:paraId="6D9541FE"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Приналежність до різної категорії підприємництва</w:t>
            </w:r>
          </w:p>
        </w:tc>
        <w:tc>
          <w:tcPr>
            <w:tcW w:w="3391" w:type="dxa"/>
          </w:tcPr>
          <w:p w14:paraId="121190EE"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Виділення суб'єктів малого, середнього та великого підприємництва</w:t>
            </w:r>
          </w:p>
        </w:tc>
      </w:tr>
    </w:tbl>
    <w:p w14:paraId="4408FB10" w14:textId="77777777" w:rsidR="0015508D"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Однак, крім базового поділу засобів розміщення за видами та рівнем якості/комфорту, основним призначенням або метою структуризації стає виділення класу підприємств розміщення, що означає різну цінову доступність. У наукових та практичних </w:t>
      </w:r>
      <w:r>
        <w:rPr>
          <w:rFonts w:ascii="Times New Roman" w:hAnsi="Times New Roman" w:cs="Times New Roman"/>
          <w:sz w:val="28"/>
          <w:szCs w:val="28"/>
        </w:rPr>
        <w:t xml:space="preserve">джерелах щодо такого роду класу </w:t>
      </w:r>
      <w:r w:rsidRPr="005F203C">
        <w:rPr>
          <w:rFonts w:ascii="Times New Roman" w:hAnsi="Times New Roman" w:cs="Times New Roman"/>
          <w:sz w:val="28"/>
          <w:szCs w:val="28"/>
        </w:rPr>
        <w:t xml:space="preserve">або сегмента </w:t>
      </w:r>
      <w:r w:rsidRPr="005F203C">
        <w:rPr>
          <w:rFonts w:ascii="Times New Roman" w:hAnsi="Times New Roman" w:cs="Times New Roman"/>
          <w:sz w:val="28"/>
          <w:szCs w:val="28"/>
        </w:rPr>
        <w:lastRenderedPageBreak/>
        <w:t>розміщення використовуються різні визначення, що нерідко дублюють один одного</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23, с. 64</w:t>
      </w:r>
      <w:r w:rsidRPr="002D2D31">
        <w:rPr>
          <w:rFonts w:ascii="Times New Roman" w:hAnsi="Times New Roman" w:cs="Times New Roman"/>
          <w:sz w:val="28"/>
          <w:szCs w:val="28"/>
          <w:lang w:val="ru-RU"/>
        </w:rPr>
        <w:t>]</w:t>
      </w:r>
      <w:r w:rsidRPr="005F203C">
        <w:rPr>
          <w:rFonts w:ascii="Times New Roman" w:hAnsi="Times New Roman" w:cs="Times New Roman"/>
          <w:sz w:val="28"/>
          <w:szCs w:val="28"/>
        </w:rPr>
        <w:t xml:space="preserve">: </w:t>
      </w:r>
    </w:p>
    <w:p w14:paraId="27946583"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 xml:space="preserve">вищий, середній, нижчий; </w:t>
      </w:r>
    </w:p>
    <w:p w14:paraId="03071E1F"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 xml:space="preserve">бюджетне; </w:t>
      </w:r>
    </w:p>
    <w:p w14:paraId="431B4256"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економ (економ-клас);</w:t>
      </w:r>
    </w:p>
    <w:p w14:paraId="07CCA421"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 xml:space="preserve">середній клас; </w:t>
      </w:r>
    </w:p>
    <w:p w14:paraId="50C14A06"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 xml:space="preserve">першокласні, </w:t>
      </w:r>
    </w:p>
    <w:p w14:paraId="22419F53" w14:textId="77777777" w:rsidR="0015508D" w:rsidRPr="004E0E1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 xml:space="preserve">фешенебельні готелі. </w:t>
      </w:r>
    </w:p>
    <w:p w14:paraId="4A89F025"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Очевидно, що базова диференціація спирається на виділення найзагальніших груп підприємств:</w:t>
      </w:r>
    </w:p>
    <w:p w14:paraId="28CE8FBD" w14:textId="77777777" w:rsidR="0015508D" w:rsidRPr="004E0E1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найвищого сегменту, який представлений готелями рівня 5 зірок, що відрізняються розвиненим сервісом, високими цінами;</w:t>
      </w:r>
    </w:p>
    <w:p w14:paraId="176D0667" w14:textId="77777777" w:rsidR="0015508D" w:rsidRPr="004E0E1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середнього сегмента, до якого відносять готелі від 2 до 4 зірок із обмеженим сервісом, середнього цінового рівня;</w:t>
      </w:r>
    </w:p>
    <w:p w14:paraId="4C9B4E7F" w14:textId="77777777" w:rsidR="0015508D" w:rsidRPr="004E0E1D" w:rsidRDefault="0015508D" w:rsidP="0015508D">
      <w:pPr>
        <w:pStyle w:val="a3"/>
        <w:numPr>
          <w:ilvl w:val="0"/>
          <w:numId w:val="4"/>
        </w:numPr>
        <w:spacing w:after="0" w:line="360" w:lineRule="auto"/>
        <w:jc w:val="both"/>
        <w:rPr>
          <w:rFonts w:ascii="Times New Roman" w:hAnsi="Times New Roman" w:cs="Times New Roman"/>
          <w:sz w:val="28"/>
          <w:szCs w:val="28"/>
        </w:rPr>
      </w:pPr>
      <w:r w:rsidRPr="004E0E1D">
        <w:rPr>
          <w:rFonts w:ascii="Times New Roman" w:hAnsi="Times New Roman" w:cs="Times New Roman"/>
          <w:sz w:val="28"/>
          <w:szCs w:val="28"/>
        </w:rPr>
        <w:t>нижчого сегмента, що складається з некатегорійних готелів, готелів 1-2 зірок, що відрізняються вкрай обмеженим сервісом та відносно низькими цінами на розміщення.</w:t>
      </w:r>
    </w:p>
    <w:p w14:paraId="7D1F3700"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У поданих вище визначеннях нерідко поєднуються підприємства зазначених сегментів. Так, як правило, до категорії бюджетного розміщення відносять готелі та аналогічні засоби розміщення середнього та нижчого сегменту, а до економ-класу розміщення нерідко включають деякі готелі 4 зірки.</w:t>
      </w:r>
    </w:p>
    <w:p w14:paraId="318DE52D"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Таким чином, розвиток сучасної індустрії розміщення робить таку сегментацію недостатньою, вимагаючи уточнення та деталізації. Стає доцільною сегментувати дані види </w:t>
      </w:r>
      <w:r>
        <w:rPr>
          <w:rFonts w:ascii="Times New Roman" w:hAnsi="Times New Roman" w:cs="Times New Roman"/>
          <w:sz w:val="28"/>
          <w:szCs w:val="28"/>
        </w:rPr>
        <w:t xml:space="preserve">на </w:t>
      </w:r>
      <w:r w:rsidRPr="005F203C">
        <w:rPr>
          <w:rFonts w:ascii="Times New Roman" w:hAnsi="Times New Roman" w:cs="Times New Roman"/>
          <w:sz w:val="28"/>
          <w:szCs w:val="28"/>
        </w:rPr>
        <w:t>більш однорідні групи.</w:t>
      </w:r>
    </w:p>
    <w:p w14:paraId="2B9DB1A9"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Певна спроба деталізувати ці рівні призвела до виділення наступних видів колективних засобів розміщення (табл. </w:t>
      </w:r>
      <w:r>
        <w:rPr>
          <w:rFonts w:ascii="Times New Roman" w:hAnsi="Times New Roman" w:cs="Times New Roman"/>
          <w:sz w:val="28"/>
          <w:szCs w:val="28"/>
        </w:rPr>
        <w:t>3</w:t>
      </w:r>
      <w:r w:rsidRPr="005F203C">
        <w:rPr>
          <w:rFonts w:ascii="Times New Roman" w:hAnsi="Times New Roman" w:cs="Times New Roman"/>
          <w:sz w:val="28"/>
          <w:szCs w:val="28"/>
        </w:rPr>
        <w:t>).</w:t>
      </w:r>
    </w:p>
    <w:p w14:paraId="5BB570B7" w14:textId="77777777" w:rsidR="0015508D" w:rsidRPr="005F203C" w:rsidRDefault="0015508D" w:rsidP="0015508D">
      <w:pPr>
        <w:spacing w:after="0" w:line="360" w:lineRule="auto"/>
        <w:ind w:firstLine="709"/>
        <w:jc w:val="center"/>
        <w:rPr>
          <w:rFonts w:ascii="Times New Roman" w:hAnsi="Times New Roman" w:cs="Times New Roman"/>
          <w:sz w:val="28"/>
          <w:szCs w:val="28"/>
        </w:rPr>
      </w:pPr>
      <w:r w:rsidRPr="005F203C">
        <w:rPr>
          <w:rFonts w:ascii="Times New Roman" w:hAnsi="Times New Roman" w:cs="Times New Roman"/>
          <w:sz w:val="28"/>
          <w:szCs w:val="28"/>
        </w:rPr>
        <w:t xml:space="preserve">Таблиця </w:t>
      </w:r>
      <w:r>
        <w:rPr>
          <w:rFonts w:ascii="Times New Roman" w:hAnsi="Times New Roman" w:cs="Times New Roman"/>
          <w:sz w:val="28"/>
          <w:szCs w:val="28"/>
        </w:rPr>
        <w:t xml:space="preserve">3. </w:t>
      </w:r>
      <w:r w:rsidRPr="005F203C">
        <w:rPr>
          <w:rFonts w:ascii="Times New Roman" w:hAnsi="Times New Roman" w:cs="Times New Roman"/>
          <w:sz w:val="28"/>
          <w:szCs w:val="28"/>
        </w:rPr>
        <w:t>Сегментація готелів за рівнем сервісу та вартості</w:t>
      </w:r>
    </w:p>
    <w:tbl>
      <w:tblPr>
        <w:tblStyle w:val="a8"/>
        <w:tblW w:w="0" w:type="auto"/>
        <w:tblLook w:val="04A0" w:firstRow="1" w:lastRow="0" w:firstColumn="1" w:lastColumn="0" w:noHBand="0" w:noVBand="1"/>
      </w:tblPr>
      <w:tblGrid>
        <w:gridCol w:w="2173"/>
        <w:gridCol w:w="2267"/>
        <w:gridCol w:w="2531"/>
        <w:gridCol w:w="2652"/>
      </w:tblGrid>
      <w:tr w:rsidR="0015508D" w14:paraId="4403CE61" w14:textId="77777777" w:rsidTr="0015508D">
        <w:tc>
          <w:tcPr>
            <w:tcW w:w="2173" w:type="dxa"/>
          </w:tcPr>
          <w:p w14:paraId="5AB211E4" w14:textId="77777777" w:rsidR="0015508D"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Сегмент</w:t>
            </w:r>
          </w:p>
        </w:tc>
        <w:tc>
          <w:tcPr>
            <w:tcW w:w="2267" w:type="dxa"/>
          </w:tcPr>
          <w:p w14:paraId="7C6549DE" w14:textId="77777777" w:rsidR="0015508D"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Найбільш відомі бренди</w:t>
            </w:r>
          </w:p>
        </w:tc>
        <w:tc>
          <w:tcPr>
            <w:tcW w:w="2531" w:type="dxa"/>
          </w:tcPr>
          <w:p w14:paraId="54CFB505" w14:textId="77777777" w:rsidR="0015508D"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Розташування</w:t>
            </w:r>
          </w:p>
        </w:tc>
        <w:tc>
          <w:tcPr>
            <w:tcW w:w="2652" w:type="dxa"/>
          </w:tcPr>
          <w:p w14:paraId="3F6065E5" w14:textId="77777777" w:rsidR="0015508D" w:rsidRPr="005F203C"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Особливості сервісу</w:t>
            </w:r>
          </w:p>
          <w:p w14:paraId="7031DD4D" w14:textId="77777777" w:rsidR="0015508D" w:rsidRDefault="0015508D" w:rsidP="0015508D">
            <w:pPr>
              <w:spacing w:line="360" w:lineRule="auto"/>
              <w:ind w:firstLine="150"/>
              <w:jc w:val="center"/>
              <w:rPr>
                <w:rFonts w:ascii="Times New Roman" w:hAnsi="Times New Roman" w:cs="Times New Roman"/>
                <w:sz w:val="28"/>
                <w:szCs w:val="28"/>
              </w:rPr>
            </w:pPr>
          </w:p>
        </w:tc>
      </w:tr>
      <w:tr w:rsidR="0015508D" w14:paraId="6FA7BA6C" w14:textId="77777777" w:rsidTr="0015508D">
        <w:tc>
          <w:tcPr>
            <w:tcW w:w="2173" w:type="dxa"/>
          </w:tcPr>
          <w:p w14:paraId="61113F5F"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lastRenderedPageBreak/>
              <w:t>1. Фешенебельні готелі</w:t>
            </w:r>
          </w:p>
        </w:tc>
        <w:tc>
          <w:tcPr>
            <w:tcW w:w="2267" w:type="dxa"/>
          </w:tcPr>
          <w:p w14:paraId="6DB8FB12" w14:textId="77777777" w:rsidR="0015508D"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Shangri</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La</w:t>
            </w:r>
            <w:proofErr w:type="spellEnd"/>
            <w:r w:rsidRPr="005F203C">
              <w:rPr>
                <w:rFonts w:ascii="Times New Roman" w:hAnsi="Times New Roman" w:cs="Times New Roman"/>
                <w:sz w:val="28"/>
                <w:szCs w:val="28"/>
              </w:rPr>
              <w:t xml:space="preserve">, Гонконг </w:t>
            </w:r>
            <w:proofErr w:type="spellStart"/>
            <w:r w:rsidRPr="005F203C">
              <w:rPr>
                <w:rFonts w:ascii="Times New Roman" w:hAnsi="Times New Roman" w:cs="Times New Roman"/>
                <w:sz w:val="28"/>
                <w:szCs w:val="28"/>
              </w:rPr>
              <w:t>Mandarin</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Oriental</w:t>
            </w:r>
            <w:proofErr w:type="spellEnd"/>
            <w:r w:rsidRPr="005F203C">
              <w:rPr>
                <w:rFonts w:ascii="Times New Roman" w:hAnsi="Times New Roman" w:cs="Times New Roman"/>
                <w:sz w:val="28"/>
                <w:szCs w:val="28"/>
              </w:rPr>
              <w:t xml:space="preserve">, Гонконг </w:t>
            </w:r>
            <w:proofErr w:type="spellStart"/>
            <w:r w:rsidRPr="005F203C">
              <w:rPr>
                <w:rFonts w:ascii="Times New Roman" w:hAnsi="Times New Roman" w:cs="Times New Roman"/>
                <w:sz w:val="28"/>
                <w:szCs w:val="28"/>
              </w:rPr>
              <w:t>Four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Seasons</w:t>
            </w:r>
            <w:proofErr w:type="spellEnd"/>
            <w:r w:rsidRPr="005F203C">
              <w:rPr>
                <w:rFonts w:ascii="Times New Roman" w:hAnsi="Times New Roman" w:cs="Times New Roman"/>
                <w:sz w:val="28"/>
                <w:szCs w:val="28"/>
              </w:rPr>
              <w:t xml:space="preserve">, Канада </w:t>
            </w:r>
            <w:proofErr w:type="spellStart"/>
            <w:r w:rsidRPr="005F203C">
              <w:rPr>
                <w:rFonts w:ascii="Times New Roman" w:hAnsi="Times New Roman" w:cs="Times New Roman"/>
                <w:sz w:val="28"/>
                <w:szCs w:val="28"/>
              </w:rPr>
              <w:t>Ritz-Carlton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Fairmont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Канада</w:t>
            </w:r>
          </w:p>
        </w:tc>
        <w:tc>
          <w:tcPr>
            <w:tcW w:w="2531" w:type="dxa"/>
          </w:tcPr>
          <w:p w14:paraId="6C84E064"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Центр найбільших міст, найчастіше в будинках, що є пам'яткою архітектури або історичною пам'яткою</w:t>
            </w:r>
          </w:p>
        </w:tc>
        <w:tc>
          <w:tcPr>
            <w:tcW w:w="2652" w:type="dxa"/>
          </w:tcPr>
          <w:p w14:paraId="40A14A19"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Гостю надається повний набір послуг і можливостей. Готель може існувати як автономне місто</w:t>
            </w:r>
          </w:p>
          <w:p w14:paraId="06A47EF9" w14:textId="77777777" w:rsidR="0015508D" w:rsidRDefault="0015508D" w:rsidP="0015508D">
            <w:pPr>
              <w:spacing w:line="360" w:lineRule="auto"/>
              <w:jc w:val="both"/>
              <w:rPr>
                <w:rFonts w:ascii="Times New Roman" w:hAnsi="Times New Roman" w:cs="Times New Roman"/>
                <w:sz w:val="28"/>
                <w:szCs w:val="28"/>
              </w:rPr>
            </w:pPr>
          </w:p>
        </w:tc>
      </w:tr>
      <w:tr w:rsidR="0015508D" w14:paraId="454C67FB" w14:textId="77777777" w:rsidTr="0015508D">
        <w:tc>
          <w:tcPr>
            <w:tcW w:w="2173" w:type="dxa"/>
          </w:tcPr>
          <w:p w14:paraId="10A7A245"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2. </w:t>
            </w:r>
            <w:proofErr w:type="spellStart"/>
            <w:r w:rsidRPr="005F203C">
              <w:rPr>
                <w:rFonts w:ascii="Times New Roman" w:hAnsi="Times New Roman" w:cs="Times New Roman"/>
                <w:sz w:val="28"/>
                <w:szCs w:val="28"/>
              </w:rPr>
              <w:t>Повносервісні</w:t>
            </w:r>
            <w:proofErr w:type="spellEnd"/>
            <w:r w:rsidRPr="005F203C">
              <w:rPr>
                <w:rFonts w:ascii="Times New Roman" w:hAnsi="Times New Roman" w:cs="Times New Roman"/>
                <w:sz w:val="28"/>
                <w:szCs w:val="28"/>
              </w:rPr>
              <w:t xml:space="preserve"> готелі. П'ятизіркові готелі (</w:t>
            </w:r>
            <w:proofErr w:type="spellStart"/>
            <w:r w:rsidRPr="005F203C">
              <w:rPr>
                <w:rFonts w:ascii="Times New Roman" w:hAnsi="Times New Roman" w:cs="Times New Roman"/>
                <w:sz w:val="28"/>
                <w:szCs w:val="28"/>
              </w:rPr>
              <w:t>Luxure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Hotels</w:t>
            </w:r>
            <w:proofErr w:type="spellEnd"/>
            <w:r w:rsidRPr="005F203C">
              <w:rPr>
                <w:rFonts w:ascii="Times New Roman" w:hAnsi="Times New Roman" w:cs="Times New Roman"/>
                <w:sz w:val="28"/>
                <w:szCs w:val="28"/>
              </w:rPr>
              <w:t>)</w:t>
            </w:r>
          </w:p>
        </w:tc>
        <w:tc>
          <w:tcPr>
            <w:tcW w:w="2267" w:type="dxa"/>
          </w:tcPr>
          <w:p w14:paraId="0A08ED3D" w14:textId="77777777" w:rsidR="0015508D" w:rsidRDefault="0015508D" w:rsidP="0015508D">
            <w:pPr>
              <w:spacing w:line="360" w:lineRule="auto"/>
              <w:ind w:firstLine="709"/>
              <w:jc w:val="both"/>
              <w:rPr>
                <w:rFonts w:ascii="Times New Roman" w:hAnsi="Times New Roman" w:cs="Times New Roman"/>
                <w:sz w:val="28"/>
                <w:szCs w:val="28"/>
              </w:rPr>
            </w:pPr>
            <w:proofErr w:type="spellStart"/>
            <w:r w:rsidRPr="005F203C">
              <w:rPr>
                <w:rFonts w:ascii="Times New Roman" w:hAnsi="Times New Roman" w:cs="Times New Roman"/>
                <w:sz w:val="28"/>
                <w:szCs w:val="28"/>
              </w:rPr>
              <w:t>Marriott</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Sheraton</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Hotels</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Hyatt</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Hilton</w:t>
            </w:r>
            <w:proofErr w:type="spellEnd"/>
            <w:r w:rsidRPr="005F203C">
              <w:rPr>
                <w:rFonts w:ascii="Times New Roman" w:hAnsi="Times New Roman" w:cs="Times New Roman"/>
                <w:sz w:val="28"/>
                <w:szCs w:val="28"/>
              </w:rPr>
              <w:t xml:space="preserve">, Великобританія та США </w:t>
            </w:r>
            <w:proofErr w:type="spellStart"/>
            <w:r w:rsidRPr="005F203C">
              <w:rPr>
                <w:rFonts w:ascii="Times New Roman" w:hAnsi="Times New Roman" w:cs="Times New Roman"/>
                <w:sz w:val="28"/>
                <w:szCs w:val="28"/>
              </w:rPr>
              <w:t>Swissotel</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Park</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Plaza</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InterContinental</w:t>
            </w:r>
            <w:proofErr w:type="spellEnd"/>
            <w:r w:rsidRPr="005F203C">
              <w:rPr>
                <w:rFonts w:ascii="Times New Roman" w:hAnsi="Times New Roman" w:cs="Times New Roman"/>
                <w:sz w:val="28"/>
                <w:szCs w:val="28"/>
              </w:rPr>
              <w:t xml:space="preserve">, Великобританія </w:t>
            </w:r>
            <w:proofErr w:type="spellStart"/>
            <w:r w:rsidRPr="005F203C">
              <w:rPr>
                <w:rFonts w:ascii="Times New Roman" w:hAnsi="Times New Roman" w:cs="Times New Roman"/>
                <w:sz w:val="28"/>
                <w:szCs w:val="28"/>
              </w:rPr>
              <w:t>Maritim</w:t>
            </w:r>
            <w:proofErr w:type="spellEnd"/>
            <w:r w:rsidRPr="005F203C">
              <w:rPr>
                <w:rFonts w:ascii="Times New Roman" w:hAnsi="Times New Roman" w:cs="Times New Roman"/>
                <w:sz w:val="28"/>
                <w:szCs w:val="28"/>
              </w:rPr>
              <w:t>, Н</w:t>
            </w:r>
            <w:r>
              <w:rPr>
                <w:rFonts w:ascii="Times New Roman" w:hAnsi="Times New Roman" w:cs="Times New Roman"/>
                <w:sz w:val="28"/>
                <w:szCs w:val="28"/>
              </w:rPr>
              <w:t>імеччина</w:t>
            </w:r>
          </w:p>
        </w:tc>
        <w:tc>
          <w:tcPr>
            <w:tcW w:w="2531" w:type="dxa"/>
          </w:tcPr>
          <w:p w14:paraId="1381EB2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У центрі великих міст в безпосередній близькості до найбільших ділових центрів</w:t>
            </w:r>
          </w:p>
        </w:tc>
        <w:tc>
          <w:tcPr>
            <w:tcW w:w="2652" w:type="dxa"/>
          </w:tcPr>
          <w:p w14:paraId="7A279853" w14:textId="77777777" w:rsidR="0015508D" w:rsidRPr="005F203C" w:rsidRDefault="0015508D" w:rsidP="0015508D">
            <w:pPr>
              <w:spacing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Відрізняються великою внутрішньою інфраструктурою, надається широкий набір послуг</w:t>
            </w:r>
          </w:p>
          <w:p w14:paraId="5C0BA1D6" w14:textId="77777777" w:rsidR="0015508D" w:rsidRDefault="0015508D" w:rsidP="0015508D">
            <w:pPr>
              <w:spacing w:line="360" w:lineRule="auto"/>
              <w:jc w:val="both"/>
              <w:rPr>
                <w:rFonts w:ascii="Times New Roman" w:hAnsi="Times New Roman" w:cs="Times New Roman"/>
                <w:sz w:val="28"/>
                <w:szCs w:val="28"/>
              </w:rPr>
            </w:pPr>
          </w:p>
        </w:tc>
      </w:tr>
      <w:tr w:rsidR="0015508D" w14:paraId="3E082D6F" w14:textId="77777777" w:rsidTr="0015508D">
        <w:tc>
          <w:tcPr>
            <w:tcW w:w="2173" w:type="dxa"/>
          </w:tcPr>
          <w:p w14:paraId="1F3DEED6"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3. </w:t>
            </w:r>
            <w:proofErr w:type="spellStart"/>
            <w:r w:rsidRPr="005F203C">
              <w:rPr>
                <w:rFonts w:ascii="Times New Roman" w:hAnsi="Times New Roman" w:cs="Times New Roman"/>
                <w:sz w:val="28"/>
                <w:szCs w:val="28"/>
              </w:rPr>
              <w:t>Повносервісні</w:t>
            </w:r>
            <w:proofErr w:type="spellEnd"/>
            <w:r w:rsidRPr="005F203C">
              <w:rPr>
                <w:rFonts w:ascii="Times New Roman" w:hAnsi="Times New Roman" w:cs="Times New Roman"/>
                <w:sz w:val="28"/>
                <w:szCs w:val="28"/>
              </w:rPr>
              <w:t xml:space="preserve"> готелі.</w:t>
            </w:r>
          </w:p>
        </w:tc>
        <w:tc>
          <w:tcPr>
            <w:tcW w:w="2267" w:type="dxa"/>
          </w:tcPr>
          <w:p w14:paraId="26005BBD"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Чотиризіркові готелі (</w:t>
            </w:r>
            <w:proofErr w:type="spellStart"/>
            <w:r w:rsidRPr="005F203C">
              <w:rPr>
                <w:rFonts w:ascii="Times New Roman" w:hAnsi="Times New Roman" w:cs="Times New Roman"/>
                <w:sz w:val="28"/>
                <w:szCs w:val="28"/>
              </w:rPr>
              <w:t>Upscale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Courtyard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by</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Marriott</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Radisson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Renaissance</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Crown</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lastRenderedPageBreak/>
              <w:t>Plaza</w:t>
            </w:r>
            <w:proofErr w:type="spellEnd"/>
            <w:r w:rsidRPr="005F203C">
              <w:rPr>
                <w:rFonts w:ascii="Times New Roman" w:hAnsi="Times New Roman" w:cs="Times New Roman"/>
                <w:sz w:val="28"/>
                <w:szCs w:val="28"/>
              </w:rPr>
              <w:t xml:space="preserve">. Великобританія </w:t>
            </w:r>
            <w:proofErr w:type="spellStart"/>
            <w:r w:rsidRPr="005F203C">
              <w:rPr>
                <w:rFonts w:ascii="Times New Roman" w:hAnsi="Times New Roman" w:cs="Times New Roman"/>
                <w:sz w:val="28"/>
                <w:szCs w:val="28"/>
              </w:rPr>
              <w:t>Clarion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Novotel</w:t>
            </w:r>
            <w:proofErr w:type="spellEnd"/>
            <w:r w:rsidRPr="005F203C">
              <w:rPr>
                <w:rFonts w:ascii="Times New Roman" w:hAnsi="Times New Roman" w:cs="Times New Roman"/>
                <w:sz w:val="28"/>
                <w:szCs w:val="28"/>
              </w:rPr>
              <w:t>, Франція</w:t>
            </w:r>
          </w:p>
        </w:tc>
        <w:tc>
          <w:tcPr>
            <w:tcW w:w="2531" w:type="dxa"/>
          </w:tcPr>
          <w:p w14:paraId="76CC2CE3"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lastRenderedPageBreak/>
              <w:t>У різних зонах міст, наближених до центру, з гарним транспортним сполученням</w:t>
            </w:r>
          </w:p>
        </w:tc>
        <w:tc>
          <w:tcPr>
            <w:tcW w:w="2652" w:type="dxa"/>
          </w:tcPr>
          <w:p w14:paraId="11E2E865"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Відрізняється скороченим асортиментом послуг.</w:t>
            </w:r>
          </w:p>
          <w:p w14:paraId="48FA1BC5" w14:textId="77777777" w:rsidR="0015508D" w:rsidRDefault="0015508D" w:rsidP="0015508D">
            <w:pPr>
              <w:spacing w:line="360" w:lineRule="auto"/>
              <w:jc w:val="both"/>
              <w:rPr>
                <w:rFonts w:ascii="Times New Roman" w:hAnsi="Times New Roman" w:cs="Times New Roman"/>
                <w:sz w:val="28"/>
                <w:szCs w:val="28"/>
              </w:rPr>
            </w:pPr>
          </w:p>
        </w:tc>
      </w:tr>
      <w:tr w:rsidR="0015508D" w14:paraId="1C4E4E79" w14:textId="77777777" w:rsidTr="0015508D">
        <w:tc>
          <w:tcPr>
            <w:tcW w:w="2173" w:type="dxa"/>
          </w:tcPr>
          <w:p w14:paraId="5AC3BF22"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proofErr w:type="spellStart"/>
            <w:r w:rsidRPr="005F203C">
              <w:rPr>
                <w:rFonts w:ascii="Times New Roman" w:hAnsi="Times New Roman" w:cs="Times New Roman"/>
                <w:sz w:val="28"/>
                <w:szCs w:val="28"/>
              </w:rPr>
              <w:t>Повносервісні</w:t>
            </w:r>
            <w:proofErr w:type="spellEnd"/>
            <w:r w:rsidRPr="005F203C">
              <w:rPr>
                <w:rFonts w:ascii="Times New Roman" w:hAnsi="Times New Roman" w:cs="Times New Roman"/>
                <w:sz w:val="28"/>
                <w:szCs w:val="28"/>
              </w:rPr>
              <w:t xml:space="preserve"> готелі скороченого типу. Чотиризіркові готелі з підприємствами харчування (</w:t>
            </w:r>
            <w:proofErr w:type="spellStart"/>
            <w:r w:rsidRPr="005F203C">
              <w:rPr>
                <w:rFonts w:ascii="Times New Roman" w:hAnsi="Times New Roman" w:cs="Times New Roman"/>
                <w:sz w:val="28"/>
                <w:szCs w:val="28"/>
              </w:rPr>
              <w:t>Midscale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with</w:t>
            </w:r>
            <w:proofErr w:type="spellEnd"/>
            <w:r w:rsidRPr="005F203C">
              <w:rPr>
                <w:rFonts w:ascii="Times New Roman" w:hAnsi="Times New Roman" w:cs="Times New Roman"/>
                <w:sz w:val="28"/>
                <w:szCs w:val="28"/>
              </w:rPr>
              <w:t xml:space="preserve"> F&amp;B) </w:t>
            </w:r>
          </w:p>
        </w:tc>
        <w:tc>
          <w:tcPr>
            <w:tcW w:w="2267" w:type="dxa"/>
          </w:tcPr>
          <w:p w14:paraId="228863F4" w14:textId="77777777" w:rsidR="0015508D"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Holiday</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xml:space="preserve">, Великобританія </w:t>
            </w:r>
            <w:proofErr w:type="spellStart"/>
            <w:r w:rsidRPr="005F203C">
              <w:rPr>
                <w:rFonts w:ascii="Times New Roman" w:hAnsi="Times New Roman" w:cs="Times New Roman"/>
                <w:sz w:val="28"/>
                <w:szCs w:val="28"/>
              </w:rPr>
              <w:t>Quality</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Four</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Points</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Park</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США</w:t>
            </w:r>
          </w:p>
        </w:tc>
        <w:tc>
          <w:tcPr>
            <w:tcW w:w="2531" w:type="dxa"/>
          </w:tcPr>
          <w:p w14:paraId="656F50FE"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У різних зонах міст та інших муніципальних утворень</w:t>
            </w:r>
          </w:p>
        </w:tc>
        <w:tc>
          <w:tcPr>
            <w:tcW w:w="2652" w:type="dxa"/>
          </w:tcPr>
          <w:p w14:paraId="7A8319CE"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Обмежений набір послуг, небагата внутрішня інфраструктура</w:t>
            </w:r>
          </w:p>
          <w:p w14:paraId="1281E581" w14:textId="77777777" w:rsidR="0015508D" w:rsidRDefault="0015508D" w:rsidP="0015508D">
            <w:pPr>
              <w:spacing w:line="360" w:lineRule="auto"/>
              <w:jc w:val="both"/>
              <w:rPr>
                <w:rFonts w:ascii="Times New Roman" w:hAnsi="Times New Roman" w:cs="Times New Roman"/>
                <w:sz w:val="28"/>
                <w:szCs w:val="28"/>
              </w:rPr>
            </w:pPr>
          </w:p>
        </w:tc>
      </w:tr>
      <w:tr w:rsidR="0015508D" w14:paraId="440E7259" w14:textId="77777777" w:rsidTr="0015508D">
        <w:tc>
          <w:tcPr>
            <w:tcW w:w="9623" w:type="dxa"/>
            <w:gridSpan w:val="4"/>
          </w:tcPr>
          <w:p w14:paraId="03252BD0" w14:textId="77777777" w:rsidR="0015508D" w:rsidRPr="005F203C" w:rsidRDefault="0015508D" w:rsidP="0015508D">
            <w:pPr>
              <w:spacing w:line="360" w:lineRule="auto"/>
              <w:ind w:firstLine="709"/>
              <w:jc w:val="center"/>
              <w:rPr>
                <w:rFonts w:ascii="Times New Roman" w:hAnsi="Times New Roman" w:cs="Times New Roman"/>
                <w:sz w:val="28"/>
                <w:szCs w:val="28"/>
              </w:rPr>
            </w:pPr>
            <w:r w:rsidRPr="005F203C">
              <w:rPr>
                <w:rFonts w:ascii="Times New Roman" w:hAnsi="Times New Roman" w:cs="Times New Roman"/>
                <w:sz w:val="28"/>
                <w:szCs w:val="28"/>
              </w:rPr>
              <w:t xml:space="preserve">4. Готелі </w:t>
            </w:r>
            <w:r>
              <w:rPr>
                <w:rFonts w:ascii="Times New Roman" w:hAnsi="Times New Roman" w:cs="Times New Roman"/>
                <w:sz w:val="28"/>
                <w:szCs w:val="28"/>
              </w:rPr>
              <w:t>обмеженого</w:t>
            </w:r>
            <w:r w:rsidRPr="005F203C">
              <w:rPr>
                <w:rFonts w:ascii="Times New Roman" w:hAnsi="Times New Roman" w:cs="Times New Roman"/>
                <w:sz w:val="28"/>
                <w:szCs w:val="28"/>
              </w:rPr>
              <w:t xml:space="preserve"> сервіс</w:t>
            </w:r>
            <w:r>
              <w:rPr>
                <w:rFonts w:ascii="Times New Roman" w:hAnsi="Times New Roman" w:cs="Times New Roman"/>
                <w:sz w:val="28"/>
                <w:szCs w:val="28"/>
              </w:rPr>
              <w:t>у</w:t>
            </w:r>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Limited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Service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Hotels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Breakfast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Inns</w:t>
            </w:r>
            <w:proofErr w:type="spellEnd"/>
            <w:r>
              <w:rPr>
                <w:rFonts w:ascii="Times New Roman" w:hAnsi="Times New Roman" w:cs="Times New Roman"/>
                <w:sz w:val="28"/>
                <w:szCs w:val="28"/>
              </w:rPr>
              <w:t>)</w:t>
            </w:r>
          </w:p>
        </w:tc>
      </w:tr>
      <w:tr w:rsidR="0015508D" w14:paraId="7ECC71C5" w14:textId="77777777" w:rsidTr="0015508D">
        <w:tc>
          <w:tcPr>
            <w:tcW w:w="2173" w:type="dxa"/>
          </w:tcPr>
          <w:p w14:paraId="7945AB7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4.1. </w:t>
            </w:r>
            <w:proofErr w:type="spellStart"/>
            <w:r w:rsidRPr="005F203C">
              <w:rPr>
                <w:rFonts w:ascii="Times New Roman" w:hAnsi="Times New Roman" w:cs="Times New Roman"/>
                <w:sz w:val="28"/>
                <w:szCs w:val="28"/>
              </w:rPr>
              <w:t>Чотирьохзіркові</w:t>
            </w:r>
            <w:proofErr w:type="spellEnd"/>
            <w:r w:rsidRPr="005F203C">
              <w:rPr>
                <w:rFonts w:ascii="Times New Roman" w:hAnsi="Times New Roman" w:cs="Times New Roman"/>
                <w:sz w:val="28"/>
                <w:szCs w:val="28"/>
              </w:rPr>
              <w:t xml:space="preserve"> готелі </w:t>
            </w:r>
            <w:r>
              <w:rPr>
                <w:rFonts w:ascii="Times New Roman" w:hAnsi="Times New Roman" w:cs="Times New Roman"/>
                <w:sz w:val="28"/>
                <w:szCs w:val="28"/>
              </w:rPr>
              <w:t>обмеженого</w:t>
            </w:r>
            <w:r w:rsidRPr="005F203C">
              <w:rPr>
                <w:rFonts w:ascii="Times New Roman" w:hAnsi="Times New Roman" w:cs="Times New Roman"/>
                <w:sz w:val="28"/>
                <w:szCs w:val="28"/>
              </w:rPr>
              <w:t xml:space="preserve"> сервісу</w:t>
            </w:r>
          </w:p>
        </w:tc>
        <w:tc>
          <w:tcPr>
            <w:tcW w:w="2267" w:type="dxa"/>
          </w:tcPr>
          <w:p w14:paraId="00D074CA"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Comfort</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Hampton</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La</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Quinta</w:t>
            </w:r>
            <w:proofErr w:type="spellEnd"/>
            <w:r w:rsidRPr="005F203C">
              <w:rPr>
                <w:rFonts w:ascii="Times New Roman" w:hAnsi="Times New Roman" w:cs="Times New Roman"/>
                <w:sz w:val="28"/>
                <w:szCs w:val="28"/>
              </w:rPr>
              <w:t>, США</w:t>
            </w:r>
          </w:p>
        </w:tc>
        <w:tc>
          <w:tcPr>
            <w:tcW w:w="2531" w:type="dxa"/>
            <w:vMerge w:val="restart"/>
            <w:vAlign w:val="center"/>
          </w:tcPr>
          <w:p w14:paraId="581D1A76" w14:textId="77777777" w:rsidR="0015508D" w:rsidRPr="005F203C" w:rsidRDefault="0015508D" w:rsidP="0015508D">
            <w:pPr>
              <w:spacing w:line="360" w:lineRule="auto"/>
              <w:jc w:val="center"/>
              <w:rPr>
                <w:rFonts w:ascii="Times New Roman" w:hAnsi="Times New Roman" w:cs="Times New Roman"/>
                <w:sz w:val="28"/>
                <w:szCs w:val="28"/>
              </w:rPr>
            </w:pPr>
            <w:r w:rsidRPr="005F203C">
              <w:rPr>
                <w:rFonts w:ascii="Times New Roman" w:hAnsi="Times New Roman" w:cs="Times New Roman"/>
                <w:sz w:val="28"/>
                <w:szCs w:val="28"/>
              </w:rPr>
              <w:t>Можуть розташовуватися в будь-якій зоні муніципально</w:t>
            </w:r>
            <w:r>
              <w:rPr>
                <w:rFonts w:ascii="Times New Roman" w:hAnsi="Times New Roman" w:cs="Times New Roman"/>
                <w:sz w:val="28"/>
                <w:szCs w:val="28"/>
              </w:rPr>
              <w:t>го утворення</w:t>
            </w:r>
            <w:r w:rsidRPr="005F203C">
              <w:rPr>
                <w:rFonts w:ascii="Times New Roman" w:hAnsi="Times New Roman" w:cs="Times New Roman"/>
                <w:sz w:val="28"/>
                <w:szCs w:val="28"/>
              </w:rPr>
              <w:t>, а також поряд з транспортними шляхами</w:t>
            </w:r>
          </w:p>
        </w:tc>
        <w:tc>
          <w:tcPr>
            <w:tcW w:w="2652" w:type="dxa"/>
          </w:tcPr>
          <w:p w14:paraId="6F8CF9BB" w14:textId="77777777" w:rsidR="0015508D" w:rsidRPr="005F203C"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Надає набір тільки основних, </w:t>
            </w:r>
            <w:r w:rsidRPr="005F203C">
              <w:rPr>
                <w:rFonts w:ascii="Times New Roman" w:hAnsi="Times New Roman" w:cs="Times New Roman"/>
                <w:sz w:val="28"/>
                <w:szCs w:val="28"/>
              </w:rPr>
              <w:t>додаткових та супутніх послуг.</w:t>
            </w:r>
          </w:p>
          <w:p w14:paraId="0E557093" w14:textId="77777777" w:rsidR="0015508D" w:rsidRPr="005F203C" w:rsidRDefault="0015508D" w:rsidP="0015508D">
            <w:pPr>
              <w:spacing w:line="360" w:lineRule="auto"/>
              <w:jc w:val="both"/>
              <w:rPr>
                <w:rFonts w:ascii="Times New Roman" w:hAnsi="Times New Roman" w:cs="Times New Roman"/>
                <w:sz w:val="28"/>
                <w:szCs w:val="28"/>
              </w:rPr>
            </w:pPr>
          </w:p>
        </w:tc>
      </w:tr>
      <w:tr w:rsidR="0015508D" w14:paraId="403C052B" w14:textId="77777777" w:rsidTr="0015508D">
        <w:tc>
          <w:tcPr>
            <w:tcW w:w="2173" w:type="dxa"/>
          </w:tcPr>
          <w:p w14:paraId="04357F84"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4.2. Економ</w:t>
            </w:r>
            <w:r>
              <w:rPr>
                <w:rFonts w:ascii="Times New Roman" w:hAnsi="Times New Roman" w:cs="Times New Roman"/>
                <w:sz w:val="28"/>
                <w:szCs w:val="28"/>
              </w:rPr>
              <w:t>ні</w:t>
            </w:r>
            <w:r w:rsidRPr="005F203C">
              <w:rPr>
                <w:rFonts w:ascii="Times New Roman" w:hAnsi="Times New Roman" w:cs="Times New Roman"/>
                <w:sz w:val="28"/>
                <w:szCs w:val="28"/>
              </w:rPr>
              <w:t xml:space="preserve"> тризіркові</w:t>
            </w:r>
          </w:p>
        </w:tc>
        <w:tc>
          <w:tcPr>
            <w:tcW w:w="2267" w:type="dxa"/>
          </w:tcPr>
          <w:p w14:paraId="1369A2A1"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Days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Travelodge</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Ramada</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Limited</w:t>
            </w:r>
            <w:proofErr w:type="spellEnd"/>
            <w:r w:rsidRPr="005F203C">
              <w:rPr>
                <w:rFonts w:ascii="Times New Roman" w:hAnsi="Times New Roman" w:cs="Times New Roman"/>
                <w:sz w:val="28"/>
                <w:szCs w:val="28"/>
              </w:rPr>
              <w:t>, США</w:t>
            </w:r>
          </w:p>
          <w:p w14:paraId="5690AC64" w14:textId="77777777" w:rsidR="0015508D" w:rsidRPr="005F203C" w:rsidRDefault="0015508D" w:rsidP="0015508D">
            <w:pPr>
              <w:spacing w:line="360" w:lineRule="auto"/>
              <w:jc w:val="both"/>
              <w:rPr>
                <w:rFonts w:ascii="Times New Roman" w:hAnsi="Times New Roman" w:cs="Times New Roman"/>
                <w:sz w:val="28"/>
                <w:szCs w:val="28"/>
              </w:rPr>
            </w:pPr>
          </w:p>
        </w:tc>
        <w:tc>
          <w:tcPr>
            <w:tcW w:w="2531" w:type="dxa"/>
            <w:vMerge/>
          </w:tcPr>
          <w:p w14:paraId="0732511F" w14:textId="77777777" w:rsidR="0015508D" w:rsidRPr="005F203C" w:rsidRDefault="0015508D" w:rsidP="0015508D">
            <w:pPr>
              <w:spacing w:line="360" w:lineRule="auto"/>
              <w:jc w:val="both"/>
              <w:rPr>
                <w:rFonts w:ascii="Times New Roman" w:hAnsi="Times New Roman" w:cs="Times New Roman"/>
                <w:sz w:val="28"/>
                <w:szCs w:val="28"/>
              </w:rPr>
            </w:pPr>
          </w:p>
        </w:tc>
        <w:tc>
          <w:tcPr>
            <w:tcW w:w="2652" w:type="dxa"/>
          </w:tcPr>
          <w:p w14:paraId="305ECF1B"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Можуть бути відсутні ресторани, пропонують континентальний сніданок у фойє або спеціальному залі</w:t>
            </w:r>
          </w:p>
        </w:tc>
      </w:tr>
      <w:tr w:rsidR="0015508D" w14:paraId="5610BB02" w14:textId="77777777" w:rsidTr="0015508D">
        <w:tc>
          <w:tcPr>
            <w:tcW w:w="2173" w:type="dxa"/>
          </w:tcPr>
          <w:p w14:paraId="599F0B9A"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lastRenderedPageBreak/>
              <w:t>4.3. Бюджетні готелі</w:t>
            </w:r>
          </w:p>
        </w:tc>
        <w:tc>
          <w:tcPr>
            <w:tcW w:w="2267" w:type="dxa"/>
          </w:tcPr>
          <w:p w14:paraId="458CE9A3"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Super</w:t>
            </w:r>
            <w:proofErr w:type="spellEnd"/>
            <w:r w:rsidRPr="005F203C">
              <w:rPr>
                <w:rFonts w:ascii="Times New Roman" w:hAnsi="Times New Roman" w:cs="Times New Roman"/>
                <w:sz w:val="28"/>
                <w:szCs w:val="28"/>
              </w:rPr>
              <w:t xml:space="preserve"> 8, США </w:t>
            </w:r>
            <w:proofErr w:type="spellStart"/>
            <w:r w:rsidRPr="005F203C">
              <w:rPr>
                <w:rFonts w:ascii="Times New Roman" w:hAnsi="Times New Roman" w:cs="Times New Roman"/>
                <w:sz w:val="28"/>
                <w:szCs w:val="28"/>
              </w:rPr>
              <w:t>Мotel</w:t>
            </w:r>
            <w:proofErr w:type="spellEnd"/>
            <w:r w:rsidRPr="005F203C">
              <w:rPr>
                <w:rFonts w:ascii="Times New Roman" w:hAnsi="Times New Roman" w:cs="Times New Roman"/>
                <w:sz w:val="28"/>
                <w:szCs w:val="28"/>
              </w:rPr>
              <w:t xml:space="preserve"> 6, США </w:t>
            </w:r>
            <w:proofErr w:type="spellStart"/>
            <w:r w:rsidRPr="005F203C">
              <w:rPr>
                <w:rFonts w:ascii="Times New Roman" w:hAnsi="Times New Roman" w:cs="Times New Roman"/>
                <w:sz w:val="28"/>
                <w:szCs w:val="28"/>
              </w:rPr>
              <w:t>Microtel</w:t>
            </w:r>
            <w:proofErr w:type="spellEnd"/>
            <w:r w:rsidRPr="005F203C">
              <w:rPr>
                <w:rFonts w:ascii="Times New Roman" w:hAnsi="Times New Roman" w:cs="Times New Roman"/>
                <w:sz w:val="28"/>
                <w:szCs w:val="28"/>
              </w:rPr>
              <w:t>, США</w:t>
            </w:r>
          </w:p>
        </w:tc>
        <w:tc>
          <w:tcPr>
            <w:tcW w:w="2531" w:type="dxa"/>
            <w:vMerge/>
          </w:tcPr>
          <w:p w14:paraId="49EBF21F" w14:textId="77777777" w:rsidR="0015508D" w:rsidRPr="005F203C" w:rsidRDefault="0015508D" w:rsidP="0015508D">
            <w:pPr>
              <w:spacing w:line="360" w:lineRule="auto"/>
              <w:jc w:val="both"/>
              <w:rPr>
                <w:rFonts w:ascii="Times New Roman" w:hAnsi="Times New Roman" w:cs="Times New Roman"/>
                <w:sz w:val="28"/>
                <w:szCs w:val="28"/>
              </w:rPr>
            </w:pPr>
          </w:p>
        </w:tc>
        <w:tc>
          <w:tcPr>
            <w:tcW w:w="2652" w:type="dxa"/>
          </w:tcPr>
          <w:p w14:paraId="7BB47C47"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Маленькі номери, скорочений набір додаткових послуг</w:t>
            </w:r>
          </w:p>
        </w:tc>
      </w:tr>
      <w:tr w:rsidR="0015508D" w14:paraId="4A5A4210" w14:textId="77777777" w:rsidTr="0015508D">
        <w:tc>
          <w:tcPr>
            <w:tcW w:w="2173" w:type="dxa"/>
          </w:tcPr>
          <w:p w14:paraId="5AE32872"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5. Апартаменти тривалого проживання (</w:t>
            </w:r>
            <w:proofErr w:type="spellStart"/>
            <w:r w:rsidRPr="005F203C">
              <w:rPr>
                <w:rFonts w:ascii="Times New Roman" w:hAnsi="Times New Roman" w:cs="Times New Roman"/>
                <w:sz w:val="28"/>
                <w:szCs w:val="28"/>
              </w:rPr>
              <w:t>Extended-Stay</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Hotels</w:t>
            </w:r>
            <w:proofErr w:type="spellEnd"/>
            <w:r w:rsidRPr="005F203C">
              <w:rPr>
                <w:rFonts w:ascii="Times New Roman" w:hAnsi="Times New Roman" w:cs="Times New Roman"/>
                <w:sz w:val="28"/>
                <w:szCs w:val="28"/>
              </w:rPr>
              <w:t>)</w:t>
            </w:r>
          </w:p>
        </w:tc>
        <w:tc>
          <w:tcPr>
            <w:tcW w:w="2267" w:type="dxa"/>
          </w:tcPr>
          <w:p w14:paraId="57938CC2"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Residence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Homewood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Suites</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Candlewood</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Suites</w:t>
            </w:r>
            <w:proofErr w:type="spellEnd"/>
            <w:r w:rsidRPr="005F203C">
              <w:rPr>
                <w:rFonts w:ascii="Times New Roman" w:hAnsi="Times New Roman" w:cs="Times New Roman"/>
                <w:sz w:val="28"/>
                <w:szCs w:val="28"/>
              </w:rPr>
              <w:t>, США</w:t>
            </w:r>
          </w:p>
        </w:tc>
        <w:tc>
          <w:tcPr>
            <w:tcW w:w="2531" w:type="dxa"/>
          </w:tcPr>
          <w:p w14:paraId="528BC52B"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Великі та найбільші міста.</w:t>
            </w:r>
          </w:p>
        </w:tc>
        <w:tc>
          <w:tcPr>
            <w:tcW w:w="2652" w:type="dxa"/>
          </w:tcPr>
          <w:p w14:paraId="5717E287"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Номери квартирного типу з по</w:t>
            </w:r>
            <w:r>
              <w:rPr>
                <w:rFonts w:ascii="Times New Roman" w:hAnsi="Times New Roman" w:cs="Times New Roman"/>
                <w:sz w:val="28"/>
                <w:szCs w:val="28"/>
              </w:rPr>
              <w:t>вноцінною кухнею</w:t>
            </w:r>
          </w:p>
        </w:tc>
      </w:tr>
      <w:tr w:rsidR="0015508D" w14:paraId="13263C48" w14:textId="77777777" w:rsidTr="0015508D">
        <w:tc>
          <w:tcPr>
            <w:tcW w:w="2173" w:type="dxa"/>
          </w:tcPr>
          <w:p w14:paraId="03A544AC"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6. Мотелі на автостраді</w:t>
            </w:r>
          </w:p>
        </w:tc>
        <w:tc>
          <w:tcPr>
            <w:tcW w:w="2267" w:type="dxa"/>
          </w:tcPr>
          <w:p w14:paraId="76481A53"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Super</w:t>
            </w:r>
            <w:proofErr w:type="spellEnd"/>
            <w:r w:rsidRPr="005F203C">
              <w:rPr>
                <w:rFonts w:ascii="Times New Roman" w:hAnsi="Times New Roman" w:cs="Times New Roman"/>
                <w:sz w:val="28"/>
                <w:szCs w:val="28"/>
              </w:rPr>
              <w:t xml:space="preserve"> 8 </w:t>
            </w:r>
            <w:proofErr w:type="spellStart"/>
            <w:r w:rsidRPr="005F203C">
              <w:rPr>
                <w:rFonts w:ascii="Times New Roman" w:hAnsi="Times New Roman" w:cs="Times New Roman"/>
                <w:sz w:val="28"/>
                <w:szCs w:val="28"/>
              </w:rPr>
              <w:t>Motel</w:t>
            </w:r>
            <w:proofErr w:type="spellEnd"/>
            <w:r w:rsidRPr="005F203C">
              <w:rPr>
                <w:rFonts w:ascii="Times New Roman" w:hAnsi="Times New Roman" w:cs="Times New Roman"/>
                <w:sz w:val="28"/>
                <w:szCs w:val="28"/>
              </w:rPr>
              <w:t xml:space="preserve">, США та Канада </w:t>
            </w:r>
            <w:proofErr w:type="spellStart"/>
            <w:r w:rsidRPr="005F203C">
              <w:rPr>
                <w:rFonts w:ascii="Times New Roman" w:hAnsi="Times New Roman" w:cs="Times New Roman"/>
                <w:sz w:val="28"/>
                <w:szCs w:val="28"/>
              </w:rPr>
              <w:t>Knights</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Inn</w:t>
            </w:r>
            <w:proofErr w:type="spellEnd"/>
            <w:r w:rsidRPr="005F203C">
              <w:rPr>
                <w:rFonts w:ascii="Times New Roman" w:hAnsi="Times New Roman" w:cs="Times New Roman"/>
                <w:sz w:val="28"/>
                <w:szCs w:val="28"/>
              </w:rPr>
              <w:t>, США</w:t>
            </w:r>
          </w:p>
        </w:tc>
        <w:tc>
          <w:tcPr>
            <w:tcW w:w="2531" w:type="dxa"/>
          </w:tcPr>
          <w:p w14:paraId="4726E9EC"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У передмісті, біля автомагістралей</w:t>
            </w:r>
          </w:p>
        </w:tc>
        <w:tc>
          <w:tcPr>
            <w:tcW w:w="2652" w:type="dxa"/>
          </w:tcPr>
          <w:p w14:paraId="3AE8E1AB"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З додаткових послуг — телевізор та автомати з прохолодними напоями.</w:t>
            </w:r>
          </w:p>
        </w:tc>
      </w:tr>
      <w:tr w:rsidR="0015508D" w14:paraId="0DACECFA" w14:textId="77777777" w:rsidTr="0015508D">
        <w:tc>
          <w:tcPr>
            <w:tcW w:w="2173" w:type="dxa"/>
          </w:tcPr>
          <w:p w14:paraId="3CE363DB"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 xml:space="preserve">7. </w:t>
            </w:r>
            <w:proofErr w:type="spellStart"/>
            <w:r w:rsidRPr="005F203C">
              <w:rPr>
                <w:rFonts w:ascii="Times New Roman" w:hAnsi="Times New Roman" w:cs="Times New Roman"/>
                <w:sz w:val="28"/>
                <w:szCs w:val="28"/>
              </w:rPr>
              <w:t>Бутік</w:t>
            </w:r>
            <w:proofErr w:type="spellEnd"/>
            <w:r w:rsidRPr="005F203C">
              <w:rPr>
                <w:rFonts w:ascii="Times New Roman" w:hAnsi="Times New Roman" w:cs="Times New Roman"/>
                <w:sz w:val="28"/>
                <w:szCs w:val="28"/>
              </w:rPr>
              <w:t>-готелі</w:t>
            </w:r>
          </w:p>
        </w:tc>
        <w:tc>
          <w:tcPr>
            <w:tcW w:w="2267" w:type="dxa"/>
          </w:tcPr>
          <w:p w14:paraId="7A7AB042"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Mercer</w:t>
            </w:r>
            <w:proofErr w:type="spellEnd"/>
            <w:r w:rsidRPr="005F203C">
              <w:rPr>
                <w:rFonts w:ascii="Times New Roman" w:hAnsi="Times New Roman" w:cs="Times New Roman"/>
                <w:sz w:val="28"/>
                <w:szCs w:val="28"/>
              </w:rPr>
              <w:t xml:space="preserve">, США </w:t>
            </w:r>
            <w:proofErr w:type="spellStart"/>
            <w:r w:rsidRPr="005F203C">
              <w:rPr>
                <w:rFonts w:ascii="Times New Roman" w:hAnsi="Times New Roman" w:cs="Times New Roman"/>
                <w:sz w:val="28"/>
                <w:szCs w:val="28"/>
              </w:rPr>
              <w:t>Park</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Hyatt</w:t>
            </w:r>
            <w:proofErr w:type="spellEnd"/>
            <w:r w:rsidRPr="005F203C">
              <w:rPr>
                <w:rFonts w:ascii="Times New Roman" w:hAnsi="Times New Roman" w:cs="Times New Roman"/>
                <w:sz w:val="28"/>
                <w:szCs w:val="28"/>
              </w:rPr>
              <w:t xml:space="preserve">, Японія </w:t>
            </w:r>
            <w:proofErr w:type="spellStart"/>
            <w:r w:rsidRPr="005F203C">
              <w:rPr>
                <w:rFonts w:ascii="Times New Roman" w:hAnsi="Times New Roman" w:cs="Times New Roman"/>
                <w:sz w:val="28"/>
                <w:szCs w:val="28"/>
              </w:rPr>
              <w:t>Widder</w:t>
            </w:r>
            <w:proofErr w:type="spellEnd"/>
            <w:r w:rsidRPr="005F203C">
              <w:rPr>
                <w:rFonts w:ascii="Times New Roman" w:hAnsi="Times New Roman" w:cs="Times New Roman"/>
                <w:sz w:val="28"/>
                <w:szCs w:val="28"/>
              </w:rPr>
              <w:t xml:space="preserve">, Швейцарія </w:t>
            </w:r>
            <w:proofErr w:type="spellStart"/>
            <w:r w:rsidRPr="005F203C">
              <w:rPr>
                <w:rFonts w:ascii="Times New Roman" w:hAnsi="Times New Roman" w:cs="Times New Roman"/>
                <w:sz w:val="28"/>
                <w:szCs w:val="28"/>
              </w:rPr>
              <w:t>Tim</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boutique</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Hotel</w:t>
            </w:r>
            <w:proofErr w:type="spellEnd"/>
            <w:r w:rsidRPr="005F203C">
              <w:rPr>
                <w:rFonts w:ascii="Times New Roman" w:hAnsi="Times New Roman" w:cs="Times New Roman"/>
                <w:sz w:val="28"/>
                <w:szCs w:val="28"/>
              </w:rPr>
              <w:t>, Тайланд</w:t>
            </w:r>
          </w:p>
        </w:tc>
        <w:tc>
          <w:tcPr>
            <w:tcW w:w="2531" w:type="dxa"/>
          </w:tcPr>
          <w:p w14:paraId="4FC8BCCD"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Розташовуються в історичних будівлях і мають невелику кількість номерів.</w:t>
            </w:r>
          </w:p>
        </w:tc>
        <w:tc>
          <w:tcPr>
            <w:tcW w:w="2652" w:type="dxa"/>
          </w:tcPr>
          <w:p w14:paraId="62FFE2CE"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Мінімум громадських зон, номери найвищого класу, ексклюзивні інтер'єри, невеликі елітні ресторани та індивідуальне обслуговування</w:t>
            </w:r>
          </w:p>
        </w:tc>
      </w:tr>
      <w:tr w:rsidR="0015508D" w14:paraId="6C7B0B3E" w14:textId="77777777" w:rsidTr="0015508D">
        <w:tc>
          <w:tcPr>
            <w:tcW w:w="2173" w:type="dxa"/>
          </w:tcPr>
          <w:p w14:paraId="3E0BFB20" w14:textId="77777777" w:rsidR="0015508D"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8. Готелі SPA</w:t>
            </w:r>
          </w:p>
        </w:tc>
        <w:tc>
          <w:tcPr>
            <w:tcW w:w="2267" w:type="dxa"/>
          </w:tcPr>
          <w:p w14:paraId="6CADDF54" w14:textId="77777777" w:rsidR="0015508D" w:rsidRPr="005F203C" w:rsidRDefault="0015508D" w:rsidP="0015508D">
            <w:pPr>
              <w:spacing w:line="360" w:lineRule="auto"/>
              <w:jc w:val="both"/>
              <w:rPr>
                <w:rFonts w:ascii="Times New Roman" w:hAnsi="Times New Roman" w:cs="Times New Roman"/>
                <w:sz w:val="28"/>
                <w:szCs w:val="28"/>
              </w:rPr>
            </w:pPr>
            <w:proofErr w:type="spellStart"/>
            <w:r w:rsidRPr="005F203C">
              <w:rPr>
                <w:rFonts w:ascii="Times New Roman" w:hAnsi="Times New Roman" w:cs="Times New Roman"/>
                <w:sz w:val="28"/>
                <w:szCs w:val="28"/>
              </w:rPr>
              <w:t>Resort</w:t>
            </w:r>
            <w:proofErr w:type="spellEnd"/>
            <w:r w:rsidRPr="005F203C">
              <w:rPr>
                <w:rFonts w:ascii="Times New Roman" w:hAnsi="Times New Roman" w:cs="Times New Roman"/>
                <w:sz w:val="28"/>
                <w:szCs w:val="28"/>
              </w:rPr>
              <w:t xml:space="preserve"> SPA, </w:t>
            </w:r>
            <w:proofErr w:type="spellStart"/>
            <w:r w:rsidRPr="005F203C">
              <w:rPr>
                <w:rFonts w:ascii="Times New Roman" w:hAnsi="Times New Roman" w:cs="Times New Roman"/>
                <w:sz w:val="28"/>
                <w:szCs w:val="28"/>
              </w:rPr>
              <w:t>Beach</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Resort</w:t>
            </w:r>
            <w:proofErr w:type="spellEnd"/>
            <w:r w:rsidRPr="005F203C">
              <w:rPr>
                <w:rFonts w:ascii="Times New Roman" w:hAnsi="Times New Roman" w:cs="Times New Roman"/>
                <w:sz w:val="28"/>
                <w:szCs w:val="28"/>
              </w:rPr>
              <w:t xml:space="preserve"> SPA, Чехія </w:t>
            </w:r>
            <w:r>
              <w:rPr>
                <w:rFonts w:ascii="Times New Roman" w:hAnsi="Times New Roman" w:cs="Times New Roman"/>
                <w:sz w:val="28"/>
                <w:szCs w:val="28"/>
              </w:rPr>
              <w:t>«</w:t>
            </w:r>
            <w:proofErr w:type="spellStart"/>
            <w:r w:rsidRPr="005F203C">
              <w:rPr>
                <w:rFonts w:ascii="Times New Roman" w:hAnsi="Times New Roman" w:cs="Times New Roman"/>
                <w:sz w:val="28"/>
                <w:szCs w:val="28"/>
              </w:rPr>
              <w:t>Bagni</w:t>
            </w:r>
            <w:proofErr w:type="spellEnd"/>
            <w:r w:rsidRPr="005F203C">
              <w:rPr>
                <w:rFonts w:ascii="Times New Roman" w:hAnsi="Times New Roman" w:cs="Times New Roman"/>
                <w:sz w:val="28"/>
                <w:szCs w:val="28"/>
              </w:rPr>
              <w:t xml:space="preserve"> di </w:t>
            </w:r>
            <w:proofErr w:type="spellStart"/>
            <w:r w:rsidRPr="005F203C">
              <w:rPr>
                <w:rFonts w:ascii="Times New Roman" w:hAnsi="Times New Roman" w:cs="Times New Roman"/>
                <w:sz w:val="28"/>
                <w:szCs w:val="28"/>
              </w:rPr>
              <w:t>Pisa</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Natural</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Spa</w:t>
            </w:r>
            <w:proofErr w:type="spellEnd"/>
            <w:r>
              <w:rPr>
                <w:rFonts w:ascii="Times New Roman" w:hAnsi="Times New Roman" w:cs="Times New Roman"/>
                <w:sz w:val="28"/>
                <w:szCs w:val="28"/>
              </w:rPr>
              <w:t>»</w:t>
            </w:r>
          </w:p>
        </w:tc>
        <w:tc>
          <w:tcPr>
            <w:tcW w:w="2531" w:type="dxa"/>
          </w:tcPr>
          <w:p w14:paraId="655D7826"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Курортні, рекреаційні, природні зони</w:t>
            </w:r>
          </w:p>
        </w:tc>
        <w:tc>
          <w:tcPr>
            <w:tcW w:w="2652" w:type="dxa"/>
          </w:tcPr>
          <w:p w14:paraId="4DD73387" w14:textId="77777777" w:rsidR="0015508D" w:rsidRPr="005F203C" w:rsidRDefault="0015508D" w:rsidP="0015508D">
            <w:pPr>
              <w:spacing w:line="360" w:lineRule="auto"/>
              <w:jc w:val="both"/>
              <w:rPr>
                <w:rFonts w:ascii="Times New Roman" w:hAnsi="Times New Roman" w:cs="Times New Roman"/>
                <w:sz w:val="28"/>
                <w:szCs w:val="28"/>
              </w:rPr>
            </w:pPr>
            <w:r w:rsidRPr="005F203C">
              <w:rPr>
                <w:rFonts w:ascii="Times New Roman" w:hAnsi="Times New Roman" w:cs="Times New Roman"/>
                <w:sz w:val="28"/>
                <w:szCs w:val="28"/>
              </w:rPr>
              <w:t>Пропонують гостям широкий вибір різноманітних оздоровчих програм</w:t>
            </w:r>
          </w:p>
          <w:p w14:paraId="53E0A732" w14:textId="77777777" w:rsidR="0015508D" w:rsidRPr="005F203C" w:rsidRDefault="0015508D" w:rsidP="0015508D">
            <w:pPr>
              <w:spacing w:line="360" w:lineRule="auto"/>
              <w:jc w:val="both"/>
              <w:rPr>
                <w:rFonts w:ascii="Times New Roman" w:hAnsi="Times New Roman" w:cs="Times New Roman"/>
                <w:sz w:val="28"/>
                <w:szCs w:val="28"/>
              </w:rPr>
            </w:pPr>
          </w:p>
        </w:tc>
      </w:tr>
    </w:tbl>
    <w:p w14:paraId="476B40CF" w14:textId="77777777" w:rsidR="0015508D"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Зауважимо, що в даній сегментації використані дві ознаки – рівень комфорту та сервісу (для виділення категорій 1–4) та функціонального призначення (для категорій 5–8). Практика показує, що і готелі-</w:t>
      </w:r>
      <w:proofErr w:type="spellStart"/>
      <w:r w:rsidRPr="005F203C">
        <w:rPr>
          <w:rFonts w:ascii="Times New Roman" w:hAnsi="Times New Roman" w:cs="Times New Roman"/>
          <w:sz w:val="28"/>
          <w:szCs w:val="28"/>
        </w:rPr>
        <w:t>спа</w:t>
      </w:r>
      <w:proofErr w:type="spellEnd"/>
      <w:r w:rsidRPr="005F203C">
        <w:rPr>
          <w:rFonts w:ascii="Times New Roman" w:hAnsi="Times New Roman" w:cs="Times New Roman"/>
          <w:sz w:val="28"/>
          <w:szCs w:val="28"/>
        </w:rPr>
        <w:t xml:space="preserve">, </w:t>
      </w:r>
      <w:proofErr w:type="spellStart"/>
      <w:r w:rsidRPr="005F203C">
        <w:rPr>
          <w:rFonts w:ascii="Times New Roman" w:hAnsi="Times New Roman" w:cs="Times New Roman"/>
          <w:sz w:val="28"/>
          <w:szCs w:val="28"/>
        </w:rPr>
        <w:t>апарт</w:t>
      </w:r>
      <w:proofErr w:type="spellEnd"/>
      <w:r w:rsidRPr="005F203C">
        <w:rPr>
          <w:rFonts w:ascii="Times New Roman" w:hAnsi="Times New Roman" w:cs="Times New Roman"/>
          <w:sz w:val="28"/>
          <w:szCs w:val="28"/>
        </w:rPr>
        <w:t xml:space="preserve">-готелі та мотелі на автостраді можуть відноситися до різних категорій якості та сервісу, </w:t>
      </w:r>
      <w:r w:rsidRPr="005F203C">
        <w:rPr>
          <w:rFonts w:ascii="Times New Roman" w:hAnsi="Times New Roman" w:cs="Times New Roman"/>
          <w:sz w:val="28"/>
          <w:szCs w:val="28"/>
        </w:rPr>
        <w:lastRenderedPageBreak/>
        <w:t xml:space="preserve">тоді як </w:t>
      </w:r>
      <w:proofErr w:type="spellStart"/>
      <w:r w:rsidRPr="005F203C">
        <w:rPr>
          <w:rFonts w:ascii="Times New Roman" w:hAnsi="Times New Roman" w:cs="Times New Roman"/>
          <w:sz w:val="28"/>
          <w:szCs w:val="28"/>
        </w:rPr>
        <w:t>бутік</w:t>
      </w:r>
      <w:proofErr w:type="spellEnd"/>
      <w:r w:rsidRPr="005F203C">
        <w:rPr>
          <w:rFonts w:ascii="Times New Roman" w:hAnsi="Times New Roman" w:cs="Times New Roman"/>
          <w:sz w:val="28"/>
          <w:szCs w:val="28"/>
        </w:rPr>
        <w:t xml:space="preserve">-готелі, як правило, належать до категорій </w:t>
      </w:r>
      <w:proofErr w:type="spellStart"/>
      <w:r w:rsidRPr="005F203C">
        <w:rPr>
          <w:rFonts w:ascii="Times New Roman" w:hAnsi="Times New Roman" w:cs="Times New Roman"/>
          <w:sz w:val="28"/>
          <w:szCs w:val="28"/>
        </w:rPr>
        <w:t>повносервісних</w:t>
      </w:r>
      <w:proofErr w:type="spellEnd"/>
      <w:r w:rsidRPr="005F203C">
        <w:rPr>
          <w:rFonts w:ascii="Times New Roman" w:hAnsi="Times New Roman" w:cs="Times New Roman"/>
          <w:sz w:val="28"/>
          <w:szCs w:val="28"/>
        </w:rPr>
        <w:t xml:space="preserve"> 4-5 зіркових і фешенебельних готелів. Тут використано розподіл готелів за рівнем повноти обслуговування, що дозволяє виділити </w:t>
      </w:r>
      <w:proofErr w:type="spellStart"/>
      <w:r w:rsidRPr="005F203C">
        <w:rPr>
          <w:rFonts w:ascii="Times New Roman" w:hAnsi="Times New Roman" w:cs="Times New Roman"/>
          <w:sz w:val="28"/>
          <w:szCs w:val="28"/>
        </w:rPr>
        <w:t>повносервісні</w:t>
      </w:r>
      <w:proofErr w:type="spellEnd"/>
      <w:r w:rsidRPr="005F203C">
        <w:rPr>
          <w:rFonts w:ascii="Times New Roman" w:hAnsi="Times New Roman" w:cs="Times New Roman"/>
          <w:sz w:val="28"/>
          <w:szCs w:val="28"/>
        </w:rPr>
        <w:t xml:space="preserve"> готелі та готелі зі скороченим сервісом</w:t>
      </w:r>
      <w:r>
        <w:rPr>
          <w:rFonts w:ascii="Times New Roman" w:hAnsi="Times New Roman" w:cs="Times New Roman"/>
          <w:sz w:val="28"/>
          <w:szCs w:val="28"/>
        </w:rPr>
        <w:t xml:space="preserve"> </w:t>
      </w:r>
      <w:r w:rsidRPr="002D2D31">
        <w:rPr>
          <w:rFonts w:ascii="Times New Roman" w:hAnsi="Times New Roman" w:cs="Times New Roman"/>
          <w:sz w:val="28"/>
          <w:szCs w:val="28"/>
        </w:rPr>
        <w:t>[23</w:t>
      </w:r>
      <w:r>
        <w:rPr>
          <w:rFonts w:ascii="Times New Roman" w:hAnsi="Times New Roman" w:cs="Times New Roman"/>
          <w:sz w:val="28"/>
          <w:szCs w:val="28"/>
        </w:rPr>
        <w:t>, с. 65-67</w:t>
      </w:r>
      <w:r w:rsidRPr="002D2D31">
        <w:rPr>
          <w:rFonts w:ascii="Times New Roman" w:hAnsi="Times New Roman" w:cs="Times New Roman"/>
          <w:sz w:val="28"/>
          <w:szCs w:val="28"/>
        </w:rPr>
        <w:t>]</w:t>
      </w:r>
      <w:r w:rsidRPr="005F203C">
        <w:rPr>
          <w:rFonts w:ascii="Times New Roman" w:hAnsi="Times New Roman" w:cs="Times New Roman"/>
          <w:sz w:val="28"/>
          <w:szCs w:val="28"/>
        </w:rPr>
        <w:t xml:space="preserve">. </w:t>
      </w:r>
    </w:p>
    <w:p w14:paraId="78A225A1"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Очевидно, що </w:t>
      </w:r>
      <w:proofErr w:type="spellStart"/>
      <w:r w:rsidRPr="005F203C">
        <w:rPr>
          <w:rFonts w:ascii="Times New Roman" w:hAnsi="Times New Roman" w:cs="Times New Roman"/>
          <w:sz w:val="28"/>
          <w:szCs w:val="28"/>
        </w:rPr>
        <w:t>повносервісні</w:t>
      </w:r>
      <w:proofErr w:type="spellEnd"/>
      <w:r w:rsidRPr="005F203C">
        <w:rPr>
          <w:rFonts w:ascii="Times New Roman" w:hAnsi="Times New Roman" w:cs="Times New Roman"/>
          <w:sz w:val="28"/>
          <w:szCs w:val="28"/>
        </w:rPr>
        <w:t xml:space="preserve"> готелі з об'єктивних організаційних та економічних причин не можуть надавати бюджетне розміщення. У свою чергу, цікаво, що категорію готелів скороченого сервісу, </w:t>
      </w:r>
      <w:r>
        <w:rPr>
          <w:rFonts w:ascii="Times New Roman" w:hAnsi="Times New Roman" w:cs="Times New Roman"/>
          <w:sz w:val="28"/>
          <w:szCs w:val="28"/>
        </w:rPr>
        <w:t>науковці</w:t>
      </w:r>
      <w:r w:rsidRPr="005F203C">
        <w:rPr>
          <w:rFonts w:ascii="Times New Roman" w:hAnsi="Times New Roman" w:cs="Times New Roman"/>
          <w:sz w:val="28"/>
          <w:szCs w:val="28"/>
        </w:rPr>
        <w:t xml:space="preserve"> також розділили на три </w:t>
      </w:r>
      <w:r>
        <w:rPr>
          <w:rFonts w:ascii="Times New Roman" w:hAnsi="Times New Roman" w:cs="Times New Roman"/>
          <w:sz w:val="28"/>
          <w:szCs w:val="28"/>
        </w:rPr>
        <w:t xml:space="preserve">рівні - </w:t>
      </w:r>
      <w:r w:rsidRPr="005F203C">
        <w:rPr>
          <w:rFonts w:ascii="Times New Roman" w:hAnsi="Times New Roman" w:cs="Times New Roman"/>
          <w:sz w:val="28"/>
          <w:szCs w:val="28"/>
        </w:rPr>
        <w:t xml:space="preserve">готелі 4 зірки зі скороченим сервісом, економ тризіркові та бюджетні готелі, а також аналогічні засоби розміщення. Проте, видно, що </w:t>
      </w:r>
      <w:r>
        <w:rPr>
          <w:rFonts w:ascii="Times New Roman" w:hAnsi="Times New Roman" w:cs="Times New Roman"/>
          <w:sz w:val="28"/>
          <w:szCs w:val="28"/>
        </w:rPr>
        <w:t>дослідники</w:t>
      </w:r>
      <w:r w:rsidRPr="005F203C">
        <w:rPr>
          <w:rFonts w:ascii="Times New Roman" w:hAnsi="Times New Roman" w:cs="Times New Roman"/>
          <w:sz w:val="28"/>
          <w:szCs w:val="28"/>
        </w:rPr>
        <w:t xml:space="preserve"> орієнтувалися переважно </w:t>
      </w:r>
      <w:r>
        <w:rPr>
          <w:rFonts w:ascii="Times New Roman" w:hAnsi="Times New Roman" w:cs="Times New Roman"/>
          <w:sz w:val="28"/>
          <w:szCs w:val="28"/>
        </w:rPr>
        <w:t xml:space="preserve">на </w:t>
      </w:r>
      <w:r w:rsidRPr="005F203C">
        <w:rPr>
          <w:rFonts w:ascii="Times New Roman" w:hAnsi="Times New Roman" w:cs="Times New Roman"/>
          <w:sz w:val="28"/>
          <w:szCs w:val="28"/>
        </w:rPr>
        <w:t xml:space="preserve">першу категорію колективних засобів розміщення базової класифікації ЮНВТО. Вона не враховує спеціалізовані та інші колективні засоби розміщення, наприклад пансіонати, </w:t>
      </w:r>
      <w:proofErr w:type="spellStart"/>
      <w:r w:rsidRPr="005F203C">
        <w:rPr>
          <w:rFonts w:ascii="Times New Roman" w:hAnsi="Times New Roman" w:cs="Times New Roman"/>
          <w:sz w:val="28"/>
          <w:szCs w:val="28"/>
        </w:rPr>
        <w:t>хостели</w:t>
      </w:r>
      <w:proofErr w:type="spellEnd"/>
      <w:r w:rsidRPr="005F203C">
        <w:rPr>
          <w:rFonts w:ascii="Times New Roman" w:hAnsi="Times New Roman" w:cs="Times New Roman"/>
          <w:sz w:val="28"/>
          <w:szCs w:val="28"/>
        </w:rPr>
        <w:t>, турбази тощо, які також як готелі можуть бути різного рівня якості.</w:t>
      </w:r>
    </w:p>
    <w:p w14:paraId="7F8A88EC" w14:textId="77777777" w:rsidR="0015508D" w:rsidRPr="005F203C"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 xml:space="preserve">Іншу спробу провести сегментацію готелів зроблено на ринку готельних послуг </w:t>
      </w:r>
      <w:r>
        <w:rPr>
          <w:rFonts w:ascii="Times New Roman" w:hAnsi="Times New Roman" w:cs="Times New Roman"/>
          <w:sz w:val="28"/>
          <w:szCs w:val="28"/>
        </w:rPr>
        <w:t>м. Львова</w:t>
      </w:r>
      <w:r w:rsidRPr="005F203C">
        <w:rPr>
          <w:rFonts w:ascii="Times New Roman" w:hAnsi="Times New Roman" w:cs="Times New Roman"/>
          <w:sz w:val="28"/>
          <w:szCs w:val="28"/>
        </w:rPr>
        <w:t>. Відповідно до розробленої класифікації виділяють:</w:t>
      </w:r>
    </w:p>
    <w:p w14:paraId="00B3B442"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готелі 5 зірок – повний набір послуг, високі ціни, розташування у центрі міста;</w:t>
      </w:r>
    </w:p>
    <w:p w14:paraId="0916F875"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готелі 4 зірок – широкий набір додаткових та супутніх послуг;</w:t>
      </w:r>
    </w:p>
    <w:p w14:paraId="514667FC"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 xml:space="preserve">готелі 3 зірок або бізнес-готелі пропонують комфортне проживання у період </w:t>
      </w:r>
      <w:proofErr w:type="spellStart"/>
      <w:r w:rsidRPr="000F410D">
        <w:rPr>
          <w:rFonts w:ascii="Times New Roman" w:hAnsi="Times New Roman" w:cs="Times New Roman"/>
          <w:sz w:val="28"/>
          <w:szCs w:val="28"/>
        </w:rPr>
        <w:t>відряджень</w:t>
      </w:r>
      <w:proofErr w:type="spellEnd"/>
      <w:r w:rsidRPr="000F410D">
        <w:rPr>
          <w:rFonts w:ascii="Times New Roman" w:hAnsi="Times New Roman" w:cs="Times New Roman"/>
          <w:sz w:val="28"/>
          <w:szCs w:val="28"/>
        </w:rPr>
        <w:t xml:space="preserve"> та поїздок за середніми цінами;</w:t>
      </w:r>
    </w:p>
    <w:p w14:paraId="15101ED4"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бюджетні, недорогі та дешеві готелі (3-1 зірок) надають мінімальний набір найнеобхідніших зручностей, які часто розташовуються як у центральній частині міста, так і в нових районах у транспортній доступності;</w:t>
      </w:r>
    </w:p>
    <w:p w14:paraId="267B78F1"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туристичні готелі або 2-зіркові готелі пропонують більш комфортне розміщення з мінімально необхідним набором послуг, рестораном або баром;</w:t>
      </w:r>
    </w:p>
    <w:p w14:paraId="69DB8BCB"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r w:rsidRPr="000F410D">
        <w:rPr>
          <w:rFonts w:ascii="Times New Roman" w:hAnsi="Times New Roman" w:cs="Times New Roman"/>
          <w:sz w:val="28"/>
          <w:szCs w:val="28"/>
        </w:rPr>
        <w:t xml:space="preserve">готелі та міні-готелі В&amp;В </w:t>
      </w:r>
      <w:r>
        <w:rPr>
          <w:rFonts w:ascii="Times New Roman" w:hAnsi="Times New Roman" w:cs="Times New Roman"/>
          <w:sz w:val="28"/>
          <w:szCs w:val="28"/>
        </w:rPr>
        <w:t>-</w:t>
      </w:r>
      <w:r w:rsidRPr="000F410D">
        <w:rPr>
          <w:rFonts w:ascii="Times New Roman" w:hAnsi="Times New Roman" w:cs="Times New Roman"/>
          <w:sz w:val="28"/>
          <w:szCs w:val="28"/>
        </w:rPr>
        <w:t xml:space="preserve"> відрізняються маленькими номерами, пропонують лише сніданок;</w:t>
      </w:r>
    </w:p>
    <w:p w14:paraId="268EC736" w14:textId="77777777" w:rsidR="0015508D" w:rsidRPr="000F410D"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0F410D">
        <w:rPr>
          <w:rFonts w:ascii="Times New Roman" w:hAnsi="Times New Roman" w:cs="Times New Roman"/>
          <w:sz w:val="28"/>
          <w:szCs w:val="28"/>
        </w:rPr>
        <w:lastRenderedPageBreak/>
        <w:t>хостели</w:t>
      </w:r>
      <w:proofErr w:type="spellEnd"/>
      <w:r w:rsidRPr="000F410D">
        <w:rPr>
          <w:rFonts w:ascii="Times New Roman" w:hAnsi="Times New Roman" w:cs="Times New Roman"/>
          <w:sz w:val="28"/>
          <w:szCs w:val="28"/>
        </w:rPr>
        <w:t xml:space="preserve"> пропонують багатомісне розміщення в номері, як правило, без харчування, санвузол – на кілька номерів.</w:t>
      </w:r>
    </w:p>
    <w:p w14:paraId="4E7D1BA3" w14:textId="77777777" w:rsidR="0015508D"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Тут середній та нижчий сегменти колективних засобів розміщення представлені 5 категоріями. Однак залишається незрозумілим принцип виділення 3 та 2 зіркових готелів при виділенні готелів категорії «бюджетні, недорогі та дешеві готелі». На думку</w:t>
      </w:r>
      <w:r>
        <w:rPr>
          <w:rFonts w:ascii="Times New Roman" w:hAnsi="Times New Roman" w:cs="Times New Roman"/>
          <w:sz w:val="28"/>
          <w:szCs w:val="28"/>
        </w:rPr>
        <w:t xml:space="preserve"> більшості дослідників</w:t>
      </w:r>
      <w:r w:rsidRPr="005F203C">
        <w:rPr>
          <w:rFonts w:ascii="Times New Roman" w:hAnsi="Times New Roman" w:cs="Times New Roman"/>
          <w:sz w:val="28"/>
          <w:szCs w:val="28"/>
        </w:rPr>
        <w:t xml:space="preserve">, це може бути обумовлено використанням при класифікації як критерію </w:t>
      </w:r>
      <w:proofErr w:type="spellStart"/>
      <w:r w:rsidRPr="005F203C">
        <w:rPr>
          <w:rFonts w:ascii="Times New Roman" w:hAnsi="Times New Roman" w:cs="Times New Roman"/>
          <w:sz w:val="28"/>
          <w:szCs w:val="28"/>
        </w:rPr>
        <w:t>зірковості</w:t>
      </w:r>
      <w:proofErr w:type="spellEnd"/>
      <w:r w:rsidRPr="005F203C">
        <w:rPr>
          <w:rFonts w:ascii="Times New Roman" w:hAnsi="Times New Roman" w:cs="Times New Roman"/>
          <w:sz w:val="28"/>
          <w:szCs w:val="28"/>
        </w:rPr>
        <w:t>, а й середньої вартості проживання</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27, с. 24</w:t>
      </w:r>
      <w:r w:rsidRPr="002D2D31">
        <w:rPr>
          <w:rFonts w:ascii="Times New Roman" w:hAnsi="Times New Roman" w:cs="Times New Roman"/>
          <w:sz w:val="28"/>
          <w:szCs w:val="28"/>
          <w:lang w:val="ru-RU"/>
        </w:rPr>
        <w:t>]</w:t>
      </w:r>
      <w:r w:rsidRPr="005F203C">
        <w:rPr>
          <w:rFonts w:ascii="Times New Roman" w:hAnsi="Times New Roman" w:cs="Times New Roman"/>
          <w:sz w:val="28"/>
          <w:szCs w:val="28"/>
        </w:rPr>
        <w:t>.</w:t>
      </w:r>
    </w:p>
    <w:p w14:paraId="309A1ED2" w14:textId="77777777" w:rsidR="0015508D" w:rsidRDefault="0015508D" w:rsidP="0015508D">
      <w:pPr>
        <w:spacing w:after="0" w:line="360" w:lineRule="auto"/>
        <w:ind w:firstLine="709"/>
        <w:jc w:val="both"/>
        <w:rPr>
          <w:rFonts w:ascii="Times New Roman" w:hAnsi="Times New Roman" w:cs="Times New Roman"/>
          <w:sz w:val="28"/>
          <w:szCs w:val="28"/>
        </w:rPr>
      </w:pPr>
      <w:r w:rsidRPr="005F203C">
        <w:rPr>
          <w:rFonts w:ascii="Times New Roman" w:hAnsi="Times New Roman" w:cs="Times New Roman"/>
          <w:sz w:val="28"/>
          <w:szCs w:val="28"/>
        </w:rPr>
        <w:t>Таким чином, наведені класифікації показують поступальний та динамічний розвиток різноманіття колективних засобів розміщення готельного господарства, переважно в середньому та нижчому сегментах. Переважна більшість комерційної складової діяльності готелів, безумовно, виправдано статусом підприємницької діяльності, проте багато в чому це суперечить і обмежує реалізацію соціальної функції туризму. Розвиток бюджетного сектора розміщення більшою мірою відповідає розвитку соціальної складової у функціях готельного господарства, що виконуються, як інструменту забезпечення доступності подорожей для різних категорій населення.</w:t>
      </w:r>
    </w:p>
    <w:p w14:paraId="239D39A1" w14:textId="77777777" w:rsidR="0015508D" w:rsidRDefault="0015508D" w:rsidP="0015508D">
      <w:pPr>
        <w:spacing w:after="0" w:line="360" w:lineRule="auto"/>
        <w:ind w:firstLine="709"/>
        <w:jc w:val="both"/>
        <w:rPr>
          <w:rFonts w:ascii="Times New Roman" w:hAnsi="Times New Roman" w:cs="Times New Roman"/>
          <w:sz w:val="28"/>
          <w:szCs w:val="28"/>
        </w:rPr>
      </w:pPr>
    </w:p>
    <w:p w14:paraId="61B89912" w14:textId="77777777" w:rsidR="0015508D" w:rsidRDefault="0015508D" w:rsidP="0015508D">
      <w:pPr>
        <w:spacing w:after="0" w:line="360" w:lineRule="auto"/>
        <w:ind w:firstLine="709"/>
        <w:jc w:val="both"/>
        <w:rPr>
          <w:rFonts w:ascii="Times New Roman" w:hAnsi="Times New Roman" w:cs="Times New Roman"/>
          <w:sz w:val="28"/>
          <w:szCs w:val="28"/>
        </w:rPr>
      </w:pPr>
    </w:p>
    <w:p w14:paraId="01D5419A" w14:textId="77777777" w:rsidR="0015508D" w:rsidRPr="005F203C" w:rsidRDefault="0015508D" w:rsidP="0015508D">
      <w:pPr>
        <w:spacing w:after="0" w:line="360" w:lineRule="auto"/>
        <w:ind w:firstLine="709"/>
        <w:jc w:val="both"/>
        <w:rPr>
          <w:rFonts w:ascii="Times New Roman" w:hAnsi="Times New Roman" w:cs="Times New Roman"/>
          <w:b/>
          <w:sz w:val="28"/>
          <w:szCs w:val="28"/>
        </w:rPr>
      </w:pPr>
      <w:r w:rsidRPr="005F203C">
        <w:rPr>
          <w:rFonts w:ascii="Times New Roman" w:hAnsi="Times New Roman" w:cs="Times New Roman"/>
          <w:b/>
          <w:sz w:val="28"/>
          <w:szCs w:val="28"/>
        </w:rPr>
        <w:t>Висновки до 1 розділу</w:t>
      </w:r>
    </w:p>
    <w:p w14:paraId="6D42604C" w14:textId="77777777" w:rsidR="0015508D" w:rsidRPr="006B7436"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 xml:space="preserve">Класифікація засобів розміщення та формування системи якості на ринку туристичних послуг – це взаємопов'язані процеси. Під засобом розміщення прийнято розуміти будь-який об'єкт, який забезпечує туристам розміщення постійно. У сучасній економіці проблема категоризації засобів розміщення є важливим у системі управління якістю послуг. </w:t>
      </w:r>
    </w:p>
    <w:p w14:paraId="26753C06" w14:textId="77777777" w:rsidR="0015508D" w:rsidRPr="006B7436"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 xml:space="preserve">На даний момент у світі, зокрема й у Європі, немає єдиної системи категоризації. За даними Міжнародної асоціації готелів та ресторанів (МАГР), на даний час офіційна система категоризації засобів розміщення прийнята лише у 64 країнах світу, в 11 з них вона перебуває на стадії розробки, у 58 країнах немає єдиної системи категоризації готелів. При цьому варто відзначити, що всі </w:t>
      </w:r>
      <w:r w:rsidRPr="006B7436">
        <w:rPr>
          <w:rFonts w:ascii="Times New Roman" w:hAnsi="Times New Roman" w:cs="Times New Roman"/>
          <w:sz w:val="28"/>
          <w:szCs w:val="28"/>
        </w:rPr>
        <w:lastRenderedPageBreak/>
        <w:t>системи категоризації розробляються відповідно до Стандартної класифікації засобів розміщення туристів, розробленої фахівцями СОТ.</w:t>
      </w:r>
    </w:p>
    <w:p w14:paraId="7A8C78AF" w14:textId="77777777" w:rsidR="0015508D" w:rsidRPr="006B7436"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 xml:space="preserve">Сучасне готельне господарство ділиться на безліч різних типів житла. Воно відрізняється і назвою і кількістю послуг, що надаються в ньому. Класифікація готельних підприємств може розподілятися за такими критеріями: Готелі. Готелі-люкс. Готелі середнього класу. Курортні готелі. Приватні готелі. Готелі-апартаменти. Мотелі. Готелі економ класу. </w:t>
      </w:r>
      <w:proofErr w:type="spellStart"/>
      <w:r w:rsidRPr="006B7436">
        <w:rPr>
          <w:rFonts w:ascii="Times New Roman" w:hAnsi="Times New Roman" w:cs="Times New Roman"/>
          <w:sz w:val="28"/>
          <w:szCs w:val="28"/>
        </w:rPr>
        <w:t>Флайтелі</w:t>
      </w:r>
      <w:proofErr w:type="spellEnd"/>
      <w:r w:rsidRPr="006B7436">
        <w:rPr>
          <w:rFonts w:ascii="Times New Roman" w:hAnsi="Times New Roman" w:cs="Times New Roman"/>
          <w:sz w:val="28"/>
          <w:szCs w:val="28"/>
        </w:rPr>
        <w:t xml:space="preserve">. </w:t>
      </w:r>
      <w:proofErr w:type="spellStart"/>
      <w:r w:rsidRPr="006B7436">
        <w:rPr>
          <w:rFonts w:ascii="Times New Roman" w:hAnsi="Times New Roman" w:cs="Times New Roman"/>
          <w:sz w:val="28"/>
          <w:szCs w:val="28"/>
        </w:rPr>
        <w:t>Флотелі</w:t>
      </w:r>
      <w:proofErr w:type="spellEnd"/>
      <w:r w:rsidRPr="006B7436">
        <w:rPr>
          <w:rFonts w:ascii="Times New Roman" w:hAnsi="Times New Roman" w:cs="Times New Roman"/>
          <w:sz w:val="28"/>
          <w:szCs w:val="28"/>
        </w:rPr>
        <w:t xml:space="preserve">. Готельні двори. </w:t>
      </w:r>
      <w:proofErr w:type="spellStart"/>
      <w:r w:rsidRPr="006B7436">
        <w:rPr>
          <w:rFonts w:ascii="Times New Roman" w:hAnsi="Times New Roman" w:cs="Times New Roman"/>
          <w:sz w:val="28"/>
          <w:szCs w:val="28"/>
        </w:rPr>
        <w:t>Бунгало</w:t>
      </w:r>
      <w:proofErr w:type="spellEnd"/>
      <w:r w:rsidRPr="006B7436">
        <w:rPr>
          <w:rFonts w:ascii="Times New Roman" w:hAnsi="Times New Roman" w:cs="Times New Roman"/>
          <w:sz w:val="28"/>
          <w:szCs w:val="28"/>
        </w:rPr>
        <w:t xml:space="preserve">. Кемпінг. </w:t>
      </w:r>
      <w:proofErr w:type="spellStart"/>
      <w:r w:rsidRPr="006B7436">
        <w:rPr>
          <w:rFonts w:ascii="Times New Roman" w:hAnsi="Times New Roman" w:cs="Times New Roman"/>
          <w:sz w:val="28"/>
          <w:szCs w:val="28"/>
        </w:rPr>
        <w:t>Ротелі</w:t>
      </w:r>
      <w:proofErr w:type="spellEnd"/>
      <w:r w:rsidRPr="006B7436">
        <w:rPr>
          <w:rFonts w:ascii="Times New Roman" w:hAnsi="Times New Roman" w:cs="Times New Roman"/>
          <w:sz w:val="28"/>
          <w:szCs w:val="28"/>
        </w:rPr>
        <w:t xml:space="preserve">. </w:t>
      </w:r>
      <w:proofErr w:type="spellStart"/>
      <w:r w:rsidRPr="006B7436">
        <w:rPr>
          <w:rFonts w:ascii="Times New Roman" w:hAnsi="Times New Roman" w:cs="Times New Roman"/>
          <w:sz w:val="28"/>
          <w:szCs w:val="28"/>
        </w:rPr>
        <w:t>Ботелі</w:t>
      </w:r>
      <w:proofErr w:type="spellEnd"/>
      <w:r w:rsidRPr="006B7436">
        <w:rPr>
          <w:rFonts w:ascii="Times New Roman" w:hAnsi="Times New Roman" w:cs="Times New Roman"/>
          <w:sz w:val="28"/>
          <w:szCs w:val="28"/>
        </w:rPr>
        <w:t xml:space="preserve">. </w:t>
      </w:r>
      <w:proofErr w:type="spellStart"/>
      <w:r w:rsidRPr="006B7436">
        <w:rPr>
          <w:rFonts w:ascii="Times New Roman" w:hAnsi="Times New Roman" w:cs="Times New Roman"/>
          <w:sz w:val="28"/>
          <w:szCs w:val="28"/>
        </w:rPr>
        <w:t>Аквателі</w:t>
      </w:r>
      <w:proofErr w:type="spellEnd"/>
      <w:r w:rsidRPr="006B7436">
        <w:rPr>
          <w:rFonts w:ascii="Times New Roman" w:hAnsi="Times New Roman" w:cs="Times New Roman"/>
          <w:sz w:val="28"/>
          <w:szCs w:val="28"/>
        </w:rPr>
        <w:t>.</w:t>
      </w:r>
    </w:p>
    <w:p w14:paraId="79FECEDA" w14:textId="77777777" w:rsidR="0015508D" w:rsidRPr="006B7436"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Розвиток промисловості гостинності зумовлює появу нових видів підприємств, підходів до організації сервісу. Готельне господарство як сприяє виконанню сукупності функцій туризму, так й створює передумови їхнього розвитку та збагачення. Розвиток готельного господарства багато в чому визначає доступність туристського ресурсу, що є особливо актуальним для деяких категорій населення (молодь, пенсіонери, люди з обмеженими можливостями, малозабезпечені сім'ї тощо).</w:t>
      </w:r>
    </w:p>
    <w:p w14:paraId="3F527602" w14:textId="77777777" w:rsidR="0015508D" w:rsidRDefault="0015508D" w:rsidP="0015508D">
      <w:pPr>
        <w:spacing w:after="0" w:line="360" w:lineRule="auto"/>
        <w:ind w:firstLine="709"/>
        <w:jc w:val="both"/>
        <w:rPr>
          <w:rFonts w:ascii="Times New Roman" w:hAnsi="Times New Roman" w:cs="Times New Roman"/>
          <w:sz w:val="28"/>
          <w:szCs w:val="28"/>
        </w:rPr>
      </w:pPr>
      <w:r w:rsidRPr="006B7436">
        <w:rPr>
          <w:rFonts w:ascii="Times New Roman" w:hAnsi="Times New Roman" w:cs="Times New Roman"/>
          <w:sz w:val="28"/>
          <w:szCs w:val="28"/>
        </w:rPr>
        <w:t>Розвиток сучасного туризму закономірно призводить до підвищення різноманітності підприємств індустрії гостинності, насамперед готелів. У зв'язку з цим диференціюються підходи до структуризації та сегментації готельного господарства у регіоні, згідно з якими виділяються різні групи засобів розміщення.</w:t>
      </w:r>
    </w:p>
    <w:p w14:paraId="59860B75" w14:textId="77777777" w:rsidR="0015508D" w:rsidRDefault="0015508D" w:rsidP="0015508D">
      <w:pPr>
        <w:spacing w:after="0" w:line="360" w:lineRule="auto"/>
        <w:ind w:firstLine="709"/>
        <w:jc w:val="both"/>
        <w:rPr>
          <w:rFonts w:ascii="Times New Roman" w:hAnsi="Times New Roman" w:cs="Times New Roman"/>
          <w:sz w:val="28"/>
          <w:szCs w:val="28"/>
        </w:rPr>
      </w:pPr>
    </w:p>
    <w:p w14:paraId="06727474" w14:textId="77777777" w:rsidR="0015508D" w:rsidRDefault="0015508D" w:rsidP="0015508D">
      <w:pPr>
        <w:spacing w:after="0" w:line="360" w:lineRule="auto"/>
        <w:ind w:firstLine="709"/>
        <w:jc w:val="both"/>
        <w:rPr>
          <w:rFonts w:ascii="Times New Roman" w:hAnsi="Times New Roman" w:cs="Times New Roman"/>
          <w:sz w:val="28"/>
          <w:szCs w:val="28"/>
        </w:rPr>
      </w:pPr>
    </w:p>
    <w:p w14:paraId="6FEA3DA9"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084C6D17" w14:textId="77777777" w:rsidR="0015508D" w:rsidRPr="00101159" w:rsidRDefault="0015508D" w:rsidP="0015508D">
      <w:pPr>
        <w:spacing w:after="0" w:line="360" w:lineRule="auto"/>
        <w:ind w:firstLine="709"/>
        <w:jc w:val="center"/>
        <w:rPr>
          <w:rFonts w:ascii="Times New Roman" w:hAnsi="Times New Roman" w:cs="Times New Roman"/>
          <w:b/>
          <w:sz w:val="28"/>
          <w:szCs w:val="28"/>
        </w:rPr>
      </w:pPr>
      <w:r w:rsidRPr="00101159">
        <w:rPr>
          <w:rFonts w:ascii="Times New Roman" w:hAnsi="Times New Roman" w:cs="Times New Roman"/>
          <w:b/>
          <w:sz w:val="28"/>
          <w:szCs w:val="28"/>
        </w:rPr>
        <w:lastRenderedPageBreak/>
        <w:t>РОЗДІЛ 2.</w:t>
      </w:r>
    </w:p>
    <w:p w14:paraId="7701C605" w14:textId="77777777" w:rsidR="0015508D" w:rsidRPr="00101159" w:rsidRDefault="0015508D" w:rsidP="0015508D">
      <w:pPr>
        <w:spacing w:after="0" w:line="360" w:lineRule="auto"/>
        <w:ind w:firstLine="709"/>
        <w:jc w:val="center"/>
        <w:rPr>
          <w:rFonts w:ascii="Times New Roman" w:hAnsi="Times New Roman" w:cs="Times New Roman"/>
          <w:b/>
          <w:sz w:val="28"/>
          <w:szCs w:val="28"/>
        </w:rPr>
      </w:pPr>
      <w:r w:rsidRPr="00101159">
        <w:rPr>
          <w:rFonts w:ascii="Times New Roman" w:hAnsi="Times New Roman" w:cs="Times New Roman"/>
          <w:b/>
          <w:sz w:val="28"/>
          <w:szCs w:val="28"/>
        </w:rPr>
        <w:t>АНАЛІЗ ДІЯЛЬНОСТІ ПАРК ГОТЕЛЮ «ДРЕВНІЙ ГРАД»</w:t>
      </w:r>
    </w:p>
    <w:p w14:paraId="1A16B6A3" w14:textId="77777777" w:rsidR="0015508D" w:rsidRPr="00101159" w:rsidRDefault="0015508D" w:rsidP="0015508D">
      <w:pPr>
        <w:spacing w:after="0" w:line="360" w:lineRule="auto"/>
        <w:ind w:firstLine="709"/>
        <w:jc w:val="both"/>
        <w:rPr>
          <w:rFonts w:ascii="Times New Roman" w:hAnsi="Times New Roman" w:cs="Times New Roman"/>
          <w:b/>
          <w:sz w:val="28"/>
          <w:szCs w:val="28"/>
        </w:rPr>
      </w:pPr>
    </w:p>
    <w:p w14:paraId="746958C3" w14:textId="77777777" w:rsidR="0015508D" w:rsidRPr="00101159" w:rsidRDefault="0015508D" w:rsidP="0015508D">
      <w:pPr>
        <w:spacing w:after="0" w:line="360" w:lineRule="auto"/>
        <w:ind w:firstLine="709"/>
        <w:jc w:val="both"/>
        <w:rPr>
          <w:rFonts w:ascii="Times New Roman" w:hAnsi="Times New Roman" w:cs="Times New Roman"/>
          <w:b/>
          <w:sz w:val="28"/>
          <w:szCs w:val="28"/>
        </w:rPr>
      </w:pPr>
      <w:r w:rsidRPr="00101159">
        <w:rPr>
          <w:rFonts w:ascii="Times New Roman" w:hAnsi="Times New Roman" w:cs="Times New Roman"/>
          <w:b/>
          <w:sz w:val="28"/>
          <w:szCs w:val="28"/>
        </w:rPr>
        <w:t>2.1. Загальна характеристика Парк готелю «Древній град»</w:t>
      </w:r>
    </w:p>
    <w:p w14:paraId="087F30F9"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01159">
        <w:rPr>
          <w:rFonts w:ascii="Times New Roman" w:hAnsi="Times New Roman" w:cs="Times New Roman"/>
          <w:sz w:val="28"/>
          <w:szCs w:val="28"/>
        </w:rPr>
        <w:t>арк-готел</w:t>
      </w:r>
      <w:r>
        <w:rPr>
          <w:rFonts w:ascii="Times New Roman" w:hAnsi="Times New Roman" w:cs="Times New Roman"/>
          <w:sz w:val="28"/>
          <w:szCs w:val="28"/>
        </w:rPr>
        <w:t>ь</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 xml:space="preserve"> - ц</w:t>
      </w:r>
      <w:r w:rsidRPr="00101159">
        <w:rPr>
          <w:rFonts w:ascii="Times New Roman" w:hAnsi="Times New Roman" w:cs="Times New Roman"/>
          <w:sz w:val="28"/>
          <w:szCs w:val="28"/>
        </w:rPr>
        <w:t>е мальовниче  місце в унікальному дубовому лісі, що розташоване всього  за 11 км від центру Львова.</w:t>
      </w:r>
    </w:p>
    <w:p w14:paraId="128664F3"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Досвід роботи з</w:t>
      </w:r>
      <w:r w:rsidRPr="00101159">
        <w:rPr>
          <w:rFonts w:ascii="Times New Roman" w:hAnsi="Times New Roman" w:cs="Times New Roman"/>
          <w:sz w:val="28"/>
          <w:szCs w:val="28"/>
        </w:rPr>
        <w:t xml:space="preserve"> туристичними групами з Європи та Азії дозволяє Парк готелю «Древній град»</w:t>
      </w:r>
      <w:r>
        <w:rPr>
          <w:rFonts w:ascii="Times New Roman" w:hAnsi="Times New Roman" w:cs="Times New Roman"/>
          <w:sz w:val="28"/>
          <w:szCs w:val="28"/>
        </w:rPr>
        <w:t xml:space="preserve"> </w:t>
      </w:r>
      <w:proofErr w:type="spellStart"/>
      <w:r w:rsidRPr="00101159">
        <w:rPr>
          <w:rFonts w:ascii="Times New Roman" w:hAnsi="Times New Roman" w:cs="Times New Roman"/>
          <w:sz w:val="28"/>
          <w:szCs w:val="28"/>
        </w:rPr>
        <w:t>комфортно</w:t>
      </w:r>
      <w:proofErr w:type="spellEnd"/>
      <w:r w:rsidRPr="00101159">
        <w:rPr>
          <w:rFonts w:ascii="Times New Roman" w:hAnsi="Times New Roman" w:cs="Times New Roman"/>
          <w:sz w:val="28"/>
          <w:szCs w:val="28"/>
        </w:rPr>
        <w:t xml:space="preserve"> розміщувати групи від 20 до </w:t>
      </w:r>
      <w:r>
        <w:rPr>
          <w:rFonts w:ascii="Times New Roman" w:hAnsi="Times New Roman" w:cs="Times New Roman"/>
          <w:sz w:val="28"/>
          <w:szCs w:val="28"/>
        </w:rPr>
        <w:t>1</w:t>
      </w:r>
      <w:r w:rsidRPr="00101159">
        <w:rPr>
          <w:rFonts w:ascii="Times New Roman" w:hAnsi="Times New Roman" w:cs="Times New Roman"/>
          <w:sz w:val="28"/>
          <w:szCs w:val="28"/>
        </w:rPr>
        <w:t>00 осіб. До послуг гостей</w:t>
      </w:r>
      <w:r>
        <w:rPr>
          <w:rFonts w:ascii="Times New Roman" w:hAnsi="Times New Roman" w:cs="Times New Roman"/>
          <w:sz w:val="28"/>
          <w:szCs w:val="28"/>
        </w:rPr>
        <w:t>:</w:t>
      </w:r>
    </w:p>
    <w:p w14:paraId="48DB835C"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34 готельні номери та 34 дворівневих котеджів</w:t>
      </w:r>
      <w:r>
        <w:rPr>
          <w:rFonts w:ascii="Times New Roman" w:hAnsi="Times New Roman" w:cs="Times New Roman"/>
          <w:sz w:val="28"/>
          <w:szCs w:val="28"/>
        </w:rPr>
        <w:t>;</w:t>
      </w:r>
    </w:p>
    <w:p w14:paraId="284B4C65"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ресторан з терасою та альтанками</w:t>
      </w:r>
      <w:r>
        <w:rPr>
          <w:rFonts w:ascii="Times New Roman" w:hAnsi="Times New Roman" w:cs="Times New Roman"/>
          <w:sz w:val="28"/>
          <w:szCs w:val="28"/>
        </w:rPr>
        <w:t>;</w:t>
      </w:r>
    </w:p>
    <w:p w14:paraId="6BBE8EB6"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бенкетна зала до 200 осіб</w:t>
      </w:r>
      <w:r>
        <w:rPr>
          <w:rFonts w:ascii="Times New Roman" w:hAnsi="Times New Roman" w:cs="Times New Roman"/>
          <w:sz w:val="28"/>
          <w:szCs w:val="28"/>
        </w:rPr>
        <w:t>;</w:t>
      </w:r>
    </w:p>
    <w:p w14:paraId="0875DC06"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101159">
        <w:rPr>
          <w:rFonts w:ascii="Times New Roman" w:hAnsi="Times New Roman" w:cs="Times New Roman"/>
          <w:sz w:val="28"/>
          <w:szCs w:val="28"/>
        </w:rPr>
        <w:t>івент</w:t>
      </w:r>
      <w:proofErr w:type="spellEnd"/>
      <w:r w:rsidRPr="00101159">
        <w:rPr>
          <w:rFonts w:ascii="Times New Roman" w:hAnsi="Times New Roman" w:cs="Times New Roman"/>
          <w:sz w:val="28"/>
          <w:szCs w:val="28"/>
        </w:rPr>
        <w:t xml:space="preserve"> майданчик з шатром та ватрою</w:t>
      </w:r>
      <w:r>
        <w:rPr>
          <w:rFonts w:ascii="Times New Roman" w:hAnsi="Times New Roman" w:cs="Times New Roman"/>
          <w:sz w:val="28"/>
          <w:szCs w:val="28"/>
        </w:rPr>
        <w:t>;</w:t>
      </w:r>
    </w:p>
    <w:p w14:paraId="2C86880E"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конференц зал «Модерн» на 200 осіб</w:t>
      </w:r>
      <w:r>
        <w:rPr>
          <w:rFonts w:ascii="Times New Roman" w:hAnsi="Times New Roman" w:cs="Times New Roman"/>
          <w:sz w:val="28"/>
          <w:szCs w:val="28"/>
        </w:rPr>
        <w:t>;</w:t>
      </w:r>
    </w:p>
    <w:p w14:paraId="401E4B91"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конференц зал  «Етно» на 50 осіб</w:t>
      </w:r>
      <w:r>
        <w:rPr>
          <w:rFonts w:ascii="Times New Roman" w:hAnsi="Times New Roman" w:cs="Times New Roman"/>
          <w:sz w:val="28"/>
          <w:szCs w:val="28"/>
        </w:rPr>
        <w:t>;</w:t>
      </w:r>
    </w:p>
    <w:p w14:paraId="6545C248"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 xml:space="preserve">велика паркова територія </w:t>
      </w:r>
      <w:proofErr w:type="spellStart"/>
      <w:r w:rsidRPr="00101159">
        <w:rPr>
          <w:rFonts w:ascii="Times New Roman" w:hAnsi="Times New Roman" w:cs="Times New Roman"/>
          <w:sz w:val="28"/>
          <w:szCs w:val="28"/>
        </w:rPr>
        <w:t>пощею</w:t>
      </w:r>
      <w:proofErr w:type="spellEnd"/>
      <w:r w:rsidRPr="00101159">
        <w:rPr>
          <w:rFonts w:ascii="Times New Roman" w:hAnsi="Times New Roman" w:cs="Times New Roman"/>
          <w:sz w:val="28"/>
          <w:szCs w:val="28"/>
        </w:rPr>
        <w:t xml:space="preserve"> 4,7 га</w:t>
      </w:r>
      <w:r>
        <w:rPr>
          <w:rFonts w:ascii="Times New Roman" w:hAnsi="Times New Roman" w:cs="Times New Roman"/>
          <w:sz w:val="28"/>
          <w:szCs w:val="28"/>
        </w:rPr>
        <w:t>;</w:t>
      </w:r>
    </w:p>
    <w:p w14:paraId="403B1E5F"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майданчики для дітей та спорту</w:t>
      </w:r>
      <w:r>
        <w:rPr>
          <w:rFonts w:ascii="Times New Roman" w:hAnsi="Times New Roman" w:cs="Times New Roman"/>
          <w:sz w:val="28"/>
          <w:szCs w:val="28"/>
        </w:rPr>
        <w:t>;</w:t>
      </w:r>
    </w:p>
    <w:p w14:paraId="3708F0AA"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 xml:space="preserve">аквакомплекс </w:t>
      </w:r>
      <w:proofErr w:type="spellStart"/>
      <w:r w:rsidRPr="00101159">
        <w:rPr>
          <w:rFonts w:ascii="Times New Roman" w:hAnsi="Times New Roman" w:cs="Times New Roman"/>
          <w:sz w:val="28"/>
          <w:szCs w:val="28"/>
        </w:rPr>
        <w:t>Rumbambar</w:t>
      </w:r>
      <w:proofErr w:type="spellEnd"/>
      <w:r>
        <w:rPr>
          <w:rFonts w:ascii="Times New Roman" w:hAnsi="Times New Roman" w:cs="Times New Roman"/>
          <w:sz w:val="28"/>
          <w:szCs w:val="28"/>
        </w:rPr>
        <w:t>;</w:t>
      </w:r>
    </w:p>
    <w:p w14:paraId="6D056E8A"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150 місць для  паркінгу</w:t>
      </w:r>
      <w:r>
        <w:rPr>
          <w:rFonts w:ascii="Times New Roman" w:hAnsi="Times New Roman" w:cs="Times New Roman"/>
          <w:sz w:val="28"/>
          <w:szCs w:val="28"/>
        </w:rPr>
        <w:t>.</w:t>
      </w:r>
    </w:p>
    <w:p w14:paraId="046E9A99"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t xml:space="preserve">Сніданок включено до стандартних групових тарифів. При ранньому виїзді за попереднім запитом постояльцям видають </w:t>
      </w:r>
      <w:r>
        <w:rPr>
          <w:rFonts w:ascii="Times New Roman" w:hAnsi="Times New Roman" w:cs="Times New Roman"/>
          <w:sz w:val="28"/>
          <w:szCs w:val="28"/>
        </w:rPr>
        <w:t>«</w:t>
      </w:r>
      <w:r w:rsidRPr="00101159">
        <w:rPr>
          <w:rFonts w:ascii="Times New Roman" w:hAnsi="Times New Roman" w:cs="Times New Roman"/>
          <w:sz w:val="28"/>
          <w:szCs w:val="28"/>
        </w:rPr>
        <w:t>сух</w:t>
      </w:r>
      <w:r>
        <w:rPr>
          <w:rFonts w:ascii="Times New Roman" w:hAnsi="Times New Roman" w:cs="Times New Roman"/>
          <w:sz w:val="28"/>
          <w:szCs w:val="28"/>
        </w:rPr>
        <w:t xml:space="preserve">у </w:t>
      </w:r>
      <w:r w:rsidRPr="00101159">
        <w:rPr>
          <w:rFonts w:ascii="Times New Roman" w:hAnsi="Times New Roman" w:cs="Times New Roman"/>
          <w:sz w:val="28"/>
          <w:szCs w:val="28"/>
        </w:rPr>
        <w:t>пайку</w:t>
      </w:r>
      <w:r>
        <w:rPr>
          <w:rFonts w:ascii="Times New Roman" w:hAnsi="Times New Roman" w:cs="Times New Roman"/>
          <w:sz w:val="28"/>
          <w:szCs w:val="28"/>
        </w:rPr>
        <w:t>»</w:t>
      </w:r>
      <w:r w:rsidRPr="00101159">
        <w:rPr>
          <w:rFonts w:ascii="Times New Roman" w:hAnsi="Times New Roman" w:cs="Times New Roman"/>
          <w:sz w:val="28"/>
          <w:szCs w:val="28"/>
        </w:rPr>
        <w:t>. Гості можуть погодити асортимент та замовити додаткові страви залежно від національних особливостей та медичних протипоказань</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12</w:t>
      </w:r>
      <w:r w:rsidRPr="002D2D31">
        <w:rPr>
          <w:rFonts w:ascii="Times New Roman" w:hAnsi="Times New Roman" w:cs="Times New Roman"/>
          <w:sz w:val="28"/>
          <w:szCs w:val="28"/>
          <w:lang w:val="ru-RU"/>
        </w:rPr>
        <w:t>]</w:t>
      </w:r>
      <w:r w:rsidRPr="00101159">
        <w:rPr>
          <w:rFonts w:ascii="Times New Roman" w:hAnsi="Times New Roman" w:cs="Times New Roman"/>
          <w:sz w:val="28"/>
          <w:szCs w:val="28"/>
        </w:rPr>
        <w:t>.</w:t>
      </w:r>
    </w:p>
    <w:p w14:paraId="222D99CE"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w:t>
      </w:r>
      <w:r w:rsidRPr="00101159">
        <w:rPr>
          <w:rFonts w:ascii="Times New Roman" w:hAnsi="Times New Roman" w:cs="Times New Roman"/>
          <w:sz w:val="28"/>
          <w:szCs w:val="28"/>
        </w:rPr>
        <w:t>арк-готел</w:t>
      </w:r>
      <w:r>
        <w:rPr>
          <w:rFonts w:ascii="Times New Roman" w:hAnsi="Times New Roman" w:cs="Times New Roman"/>
          <w:sz w:val="28"/>
          <w:szCs w:val="28"/>
        </w:rPr>
        <w:t>і</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 xml:space="preserve"> діють с</w:t>
      </w:r>
      <w:r w:rsidRPr="00101159">
        <w:rPr>
          <w:rFonts w:ascii="Times New Roman" w:hAnsi="Times New Roman" w:cs="Times New Roman"/>
          <w:sz w:val="28"/>
          <w:szCs w:val="28"/>
        </w:rPr>
        <w:t xml:space="preserve">пеціальні </w:t>
      </w:r>
      <w:proofErr w:type="spellStart"/>
      <w:r w:rsidRPr="00101159">
        <w:rPr>
          <w:rFonts w:ascii="Times New Roman" w:hAnsi="Times New Roman" w:cs="Times New Roman"/>
          <w:sz w:val="28"/>
          <w:szCs w:val="28"/>
        </w:rPr>
        <w:t>нетто</w:t>
      </w:r>
      <w:proofErr w:type="spellEnd"/>
      <w:r w:rsidRPr="00101159">
        <w:rPr>
          <w:rFonts w:ascii="Times New Roman" w:hAnsi="Times New Roman" w:cs="Times New Roman"/>
          <w:sz w:val="28"/>
          <w:szCs w:val="28"/>
        </w:rPr>
        <w:t xml:space="preserve"> тарифи для груп туристів. Готель погодить тарифи в індивідуальному порядку, виходячи з обсягів та фактичної реалізації. У договорі з туристичним</w:t>
      </w:r>
      <w:r>
        <w:rPr>
          <w:rFonts w:ascii="Times New Roman" w:hAnsi="Times New Roman" w:cs="Times New Roman"/>
          <w:sz w:val="28"/>
          <w:szCs w:val="28"/>
        </w:rPr>
        <w:t>и</w:t>
      </w:r>
      <w:r w:rsidRPr="00101159">
        <w:rPr>
          <w:rFonts w:ascii="Times New Roman" w:hAnsi="Times New Roman" w:cs="Times New Roman"/>
          <w:sz w:val="28"/>
          <w:szCs w:val="28"/>
        </w:rPr>
        <w:t xml:space="preserve"> агентств</w:t>
      </w:r>
      <w:r>
        <w:rPr>
          <w:rFonts w:ascii="Times New Roman" w:hAnsi="Times New Roman" w:cs="Times New Roman"/>
          <w:sz w:val="28"/>
          <w:szCs w:val="28"/>
        </w:rPr>
        <w:t>ами</w:t>
      </w:r>
      <w:r w:rsidRPr="00101159">
        <w:rPr>
          <w:rFonts w:ascii="Times New Roman" w:hAnsi="Times New Roman" w:cs="Times New Roman"/>
          <w:sz w:val="28"/>
          <w:szCs w:val="28"/>
        </w:rPr>
        <w:t xml:space="preserve"> зазначаються погоджені ціни, які не залежать від «Найкращого тарифу дня».</w:t>
      </w:r>
    </w:p>
    <w:p w14:paraId="4A722C7B"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послуг П</w:t>
      </w:r>
      <w:r w:rsidRPr="00101159">
        <w:rPr>
          <w:rFonts w:ascii="Times New Roman" w:hAnsi="Times New Roman" w:cs="Times New Roman"/>
          <w:sz w:val="28"/>
          <w:szCs w:val="28"/>
        </w:rPr>
        <w:t>арк-готел</w:t>
      </w:r>
      <w:r>
        <w:rPr>
          <w:rFonts w:ascii="Times New Roman" w:hAnsi="Times New Roman" w:cs="Times New Roman"/>
          <w:sz w:val="28"/>
          <w:szCs w:val="28"/>
        </w:rPr>
        <w:t>ю</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 xml:space="preserve"> також належить:</w:t>
      </w:r>
    </w:p>
    <w:p w14:paraId="192150D0"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Зберігання багажу</w:t>
      </w:r>
    </w:p>
    <w:p w14:paraId="2E260525"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lastRenderedPageBreak/>
        <w:t>Гості безкоштовно користуються камерою схову. На запит групи готель надає окреме приміщення для інвентарю.</w:t>
      </w:r>
    </w:p>
    <w:p w14:paraId="03A01E28"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Комплексне харчування</w:t>
      </w:r>
    </w:p>
    <w:p w14:paraId="30B1A379"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t>Групове харчування за пільговими цінами та накриття столів до певного часу. За попереднім запитом за додаткову плату готель погодить спеціальне меню, виходячи зі специфіки та переваг групи.</w:t>
      </w:r>
    </w:p>
    <w:p w14:paraId="29D9229D"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t>Готель розміщує групи з урахуванням вікових, національних, гастрономічних та професійних особливостей. Умови та ціни залежать від сезону, дат, днів тижня, тривалості проживання та кількості номерів.</w:t>
      </w:r>
    </w:p>
    <w:p w14:paraId="0A11A9B8" w14:textId="77777777" w:rsidR="0015508D" w:rsidRPr="00101159" w:rsidRDefault="0015508D" w:rsidP="0015508D">
      <w:pPr>
        <w:pStyle w:val="a3"/>
        <w:numPr>
          <w:ilvl w:val="0"/>
          <w:numId w:val="4"/>
        </w:numPr>
        <w:spacing w:after="0" w:line="360" w:lineRule="auto"/>
        <w:jc w:val="both"/>
        <w:rPr>
          <w:rFonts w:ascii="Times New Roman" w:hAnsi="Times New Roman" w:cs="Times New Roman"/>
          <w:sz w:val="28"/>
          <w:szCs w:val="28"/>
        </w:rPr>
      </w:pPr>
      <w:r w:rsidRPr="00101159">
        <w:rPr>
          <w:rFonts w:ascii="Times New Roman" w:hAnsi="Times New Roman" w:cs="Times New Roman"/>
          <w:sz w:val="28"/>
          <w:szCs w:val="28"/>
        </w:rPr>
        <w:t>Багатомісні номери</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12</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62A8B2A9"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t xml:space="preserve">Якщо номер заселяється більше двох осіб, готель надає додаткове спальне місце. </w:t>
      </w:r>
      <w:r>
        <w:rPr>
          <w:rFonts w:ascii="Times New Roman" w:hAnsi="Times New Roman" w:cs="Times New Roman"/>
          <w:sz w:val="28"/>
          <w:szCs w:val="28"/>
        </w:rPr>
        <w:t>«</w:t>
      </w:r>
      <w:r w:rsidRPr="00101159">
        <w:rPr>
          <w:rFonts w:ascii="Times New Roman" w:hAnsi="Times New Roman" w:cs="Times New Roman"/>
          <w:sz w:val="28"/>
          <w:szCs w:val="28"/>
        </w:rPr>
        <w:t>Стандарти</w:t>
      </w:r>
      <w:r>
        <w:rPr>
          <w:rFonts w:ascii="Times New Roman" w:hAnsi="Times New Roman" w:cs="Times New Roman"/>
          <w:sz w:val="28"/>
          <w:szCs w:val="28"/>
        </w:rPr>
        <w:t>» та «</w:t>
      </w:r>
      <w:r w:rsidRPr="00101159">
        <w:rPr>
          <w:rFonts w:ascii="Times New Roman" w:hAnsi="Times New Roman" w:cs="Times New Roman"/>
          <w:sz w:val="28"/>
          <w:szCs w:val="28"/>
        </w:rPr>
        <w:t>Економи</w:t>
      </w:r>
      <w:r>
        <w:rPr>
          <w:rFonts w:ascii="Times New Roman" w:hAnsi="Times New Roman" w:cs="Times New Roman"/>
          <w:sz w:val="28"/>
          <w:szCs w:val="28"/>
        </w:rPr>
        <w:t>»</w:t>
      </w:r>
      <w:r w:rsidRPr="00101159">
        <w:rPr>
          <w:rFonts w:ascii="Times New Roman" w:hAnsi="Times New Roman" w:cs="Times New Roman"/>
          <w:sz w:val="28"/>
          <w:szCs w:val="28"/>
        </w:rPr>
        <w:t xml:space="preserve"> обладнані диваном-книжкою або розкладним кріслом. Додаткове спальне місце актуальне для сімей із двома – трьома дітьми.</w:t>
      </w:r>
    </w:p>
    <w:p w14:paraId="7CDAEDC9"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sz w:val="28"/>
          <w:szCs w:val="28"/>
        </w:rPr>
        <w:t xml:space="preserve">Однокімнатні тримісні та двокімнатні чотиримісні «Економи» з повноцінними односпальними ліжками </w:t>
      </w:r>
      <w:proofErr w:type="spellStart"/>
      <w:r w:rsidRPr="00101159">
        <w:rPr>
          <w:rFonts w:ascii="Times New Roman" w:hAnsi="Times New Roman" w:cs="Times New Roman"/>
          <w:sz w:val="28"/>
          <w:szCs w:val="28"/>
        </w:rPr>
        <w:t>комфортно</w:t>
      </w:r>
      <w:proofErr w:type="spellEnd"/>
      <w:r w:rsidRPr="00101159">
        <w:rPr>
          <w:rFonts w:ascii="Times New Roman" w:hAnsi="Times New Roman" w:cs="Times New Roman"/>
          <w:sz w:val="28"/>
          <w:szCs w:val="28"/>
        </w:rPr>
        <w:t xml:space="preserve"> розмістять компанію із трьох-чотирьох осіб. Наявність вільних номерів уточнюйте заздалегідь.</w:t>
      </w:r>
    </w:p>
    <w:p w14:paraId="75E1238A" w14:textId="77777777" w:rsidR="0015508D"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4. Вартість проживання у П</w:t>
      </w:r>
      <w:r w:rsidRPr="00101159">
        <w:rPr>
          <w:rFonts w:ascii="Times New Roman" w:hAnsi="Times New Roman" w:cs="Times New Roman"/>
          <w:sz w:val="28"/>
          <w:szCs w:val="28"/>
        </w:rPr>
        <w:t>арк-готел</w:t>
      </w:r>
      <w:r>
        <w:rPr>
          <w:rFonts w:ascii="Times New Roman" w:hAnsi="Times New Roman" w:cs="Times New Roman"/>
          <w:sz w:val="28"/>
          <w:szCs w:val="28"/>
        </w:rPr>
        <w:t>і</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w:t>
      </w:r>
    </w:p>
    <w:p w14:paraId="591D5826" w14:textId="77777777" w:rsidR="0015508D" w:rsidRDefault="0015508D" w:rsidP="0015508D">
      <w:pPr>
        <w:spacing w:after="0" w:line="360" w:lineRule="auto"/>
        <w:ind w:firstLine="709"/>
        <w:jc w:val="both"/>
        <w:rPr>
          <w:rFonts w:ascii="Times New Roman" w:hAnsi="Times New Roman" w:cs="Times New Roman"/>
          <w:sz w:val="28"/>
          <w:szCs w:val="28"/>
        </w:rPr>
      </w:pPr>
      <w:r>
        <w:rPr>
          <w:noProof/>
          <w:lang w:eastAsia="uk-UA"/>
        </w:rPr>
        <w:drawing>
          <wp:inline distT="0" distB="0" distL="0" distR="0" wp14:anchorId="37CF96D4" wp14:editId="31DA045B">
            <wp:extent cx="5508702" cy="4097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395" t="25909" r="27250" b="16737"/>
                    <a:stretch/>
                  </pic:blipFill>
                  <pic:spPr bwMode="auto">
                    <a:xfrm>
                      <a:off x="0" y="0"/>
                      <a:ext cx="5540718" cy="4121470"/>
                    </a:xfrm>
                    <a:prstGeom prst="rect">
                      <a:avLst/>
                    </a:prstGeom>
                    <a:ln>
                      <a:noFill/>
                    </a:ln>
                    <a:extLst>
                      <a:ext uri="{53640926-AAD7-44D8-BBD7-CCE9431645EC}">
                        <a14:shadowObscured xmlns:a14="http://schemas.microsoft.com/office/drawing/2010/main"/>
                      </a:ext>
                    </a:extLst>
                  </pic:spPr>
                </pic:pic>
              </a:graphicData>
            </a:graphic>
          </wp:inline>
        </w:drawing>
      </w:r>
    </w:p>
    <w:p w14:paraId="55CB7CC0" w14:textId="77777777" w:rsidR="0015508D" w:rsidRDefault="0015508D" w:rsidP="0015508D">
      <w:pPr>
        <w:spacing w:after="0" w:line="360" w:lineRule="auto"/>
        <w:ind w:firstLine="709"/>
        <w:jc w:val="both"/>
        <w:rPr>
          <w:noProof/>
          <w:lang w:eastAsia="uk-UA"/>
        </w:rPr>
      </w:pPr>
    </w:p>
    <w:p w14:paraId="7A7DAE82" w14:textId="77777777" w:rsidR="0015508D" w:rsidRDefault="0015508D" w:rsidP="0015508D">
      <w:pPr>
        <w:spacing w:after="0" w:line="360" w:lineRule="auto"/>
        <w:ind w:firstLine="709"/>
        <w:jc w:val="both"/>
        <w:rPr>
          <w:rFonts w:ascii="Times New Roman" w:hAnsi="Times New Roman" w:cs="Times New Roman"/>
          <w:sz w:val="28"/>
          <w:szCs w:val="28"/>
        </w:rPr>
      </w:pPr>
      <w:r>
        <w:rPr>
          <w:noProof/>
          <w:lang w:eastAsia="uk-UA"/>
        </w:rPr>
        <w:drawing>
          <wp:inline distT="0" distB="0" distL="0" distR="0" wp14:anchorId="13E5D986" wp14:editId="73D6A193">
            <wp:extent cx="5608320" cy="5554046"/>
            <wp:effectExtent l="0" t="0" r="0" b="88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5808" t="24580" r="5575" b="7437"/>
                    <a:stretch/>
                  </pic:blipFill>
                  <pic:spPr bwMode="auto">
                    <a:xfrm>
                      <a:off x="0" y="0"/>
                      <a:ext cx="5617233" cy="5562873"/>
                    </a:xfrm>
                    <a:prstGeom prst="rect">
                      <a:avLst/>
                    </a:prstGeom>
                    <a:ln>
                      <a:noFill/>
                    </a:ln>
                    <a:extLst>
                      <a:ext uri="{53640926-AAD7-44D8-BBD7-CCE9431645EC}">
                        <a14:shadowObscured xmlns:a14="http://schemas.microsoft.com/office/drawing/2010/main"/>
                      </a:ext>
                    </a:extLst>
                  </pic:spPr>
                </pic:pic>
              </a:graphicData>
            </a:graphic>
          </wp:inline>
        </w:drawing>
      </w:r>
    </w:p>
    <w:p w14:paraId="429CAC7C"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Великою перевагою П</w:t>
      </w:r>
      <w:r w:rsidRPr="00101159">
        <w:rPr>
          <w:rFonts w:ascii="Times New Roman" w:hAnsi="Times New Roman" w:cs="Times New Roman"/>
          <w:sz w:val="28"/>
          <w:szCs w:val="28"/>
        </w:rPr>
        <w:t>арк-готел</w:t>
      </w:r>
      <w:r>
        <w:rPr>
          <w:rFonts w:ascii="Times New Roman" w:hAnsi="Times New Roman" w:cs="Times New Roman"/>
          <w:sz w:val="28"/>
          <w:szCs w:val="28"/>
        </w:rPr>
        <w:t>ю</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 xml:space="preserve"> є наявність власного літнього басейну.</w:t>
      </w:r>
    </w:p>
    <w:p w14:paraId="0F91E33F" w14:textId="77777777" w:rsidR="0015508D" w:rsidRPr="00D95E98"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E98">
        <w:rPr>
          <w:rFonts w:ascii="Times New Roman" w:hAnsi="Times New Roman" w:cs="Times New Roman"/>
          <w:sz w:val="28"/>
          <w:szCs w:val="28"/>
        </w:rPr>
        <w:t>RUMBAMBAR</w:t>
      </w:r>
      <w:r>
        <w:rPr>
          <w:rFonts w:ascii="Times New Roman" w:hAnsi="Times New Roman" w:cs="Times New Roman"/>
          <w:sz w:val="28"/>
          <w:szCs w:val="28"/>
        </w:rPr>
        <w:t>»</w:t>
      </w:r>
      <w:r w:rsidRPr="00D95E98">
        <w:rPr>
          <w:rFonts w:ascii="Times New Roman" w:hAnsi="Times New Roman" w:cs="Times New Roman"/>
          <w:sz w:val="28"/>
          <w:szCs w:val="28"/>
        </w:rPr>
        <w:t xml:space="preserve"> – це унікальний літній пляжно-розважальний комплекс, розташований на території парк-готелю</w:t>
      </w:r>
      <w:r>
        <w:rPr>
          <w:rFonts w:ascii="Times New Roman" w:hAnsi="Times New Roman" w:cs="Times New Roman"/>
          <w:sz w:val="28"/>
          <w:szCs w:val="28"/>
        </w:rPr>
        <w:t>:</w:t>
      </w:r>
    </w:p>
    <w:p w14:paraId="6AC7A553" w14:textId="77777777" w:rsidR="0015508D" w:rsidRPr="00D95E98" w:rsidRDefault="0015508D" w:rsidP="0015508D">
      <w:pPr>
        <w:pStyle w:val="a3"/>
        <w:numPr>
          <w:ilvl w:val="0"/>
          <w:numId w:val="4"/>
        </w:numPr>
        <w:spacing w:after="0" w:line="360" w:lineRule="auto"/>
        <w:jc w:val="both"/>
        <w:rPr>
          <w:rFonts w:ascii="Times New Roman" w:hAnsi="Times New Roman" w:cs="Times New Roman"/>
          <w:sz w:val="28"/>
          <w:szCs w:val="28"/>
        </w:rPr>
      </w:pPr>
      <w:r w:rsidRPr="00D95E98">
        <w:rPr>
          <w:rFonts w:ascii="Times New Roman" w:hAnsi="Times New Roman" w:cs="Times New Roman"/>
          <w:sz w:val="28"/>
          <w:szCs w:val="28"/>
        </w:rPr>
        <w:t>басейн 20х24м з кришталево-чистою солоною водою з підігрівом та глибиною 1,4 м</w:t>
      </w:r>
      <w:r>
        <w:rPr>
          <w:rFonts w:ascii="Times New Roman" w:hAnsi="Times New Roman" w:cs="Times New Roman"/>
          <w:sz w:val="28"/>
          <w:szCs w:val="28"/>
        </w:rPr>
        <w:t>;</w:t>
      </w:r>
    </w:p>
    <w:p w14:paraId="081E5F43"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D95E98">
        <w:rPr>
          <w:rFonts w:ascii="Times New Roman" w:hAnsi="Times New Roman" w:cs="Times New Roman"/>
          <w:sz w:val="28"/>
          <w:szCs w:val="28"/>
        </w:rPr>
        <w:t xml:space="preserve">басейн глибиною 50см для підлітків </w:t>
      </w:r>
      <w:r>
        <w:rPr>
          <w:rFonts w:ascii="Times New Roman" w:hAnsi="Times New Roman" w:cs="Times New Roman"/>
          <w:sz w:val="28"/>
          <w:szCs w:val="28"/>
        </w:rPr>
        <w:t>з водним атракціоном;</w:t>
      </w:r>
    </w:p>
    <w:p w14:paraId="1039356E" w14:textId="77777777" w:rsidR="0015508D" w:rsidRPr="00D95E98" w:rsidRDefault="0015508D" w:rsidP="0015508D">
      <w:pPr>
        <w:pStyle w:val="a3"/>
        <w:numPr>
          <w:ilvl w:val="0"/>
          <w:numId w:val="4"/>
        </w:numPr>
        <w:spacing w:after="0" w:line="360" w:lineRule="auto"/>
        <w:jc w:val="both"/>
        <w:rPr>
          <w:rFonts w:ascii="Times New Roman" w:hAnsi="Times New Roman" w:cs="Times New Roman"/>
          <w:sz w:val="28"/>
          <w:szCs w:val="28"/>
        </w:rPr>
      </w:pPr>
      <w:r w:rsidRPr="00D95E98">
        <w:rPr>
          <w:rFonts w:ascii="Times New Roman" w:hAnsi="Times New Roman" w:cs="Times New Roman"/>
          <w:sz w:val="28"/>
          <w:szCs w:val="28"/>
        </w:rPr>
        <w:t>окремий басейн для наших найменших відвідувачів глибиною 20см (діток до 3-ьох років)</w:t>
      </w:r>
      <w:r>
        <w:rPr>
          <w:rFonts w:ascii="Times New Roman" w:hAnsi="Times New Roman" w:cs="Times New Roman"/>
          <w:sz w:val="28"/>
          <w:szCs w:val="28"/>
        </w:rPr>
        <w:t>;</w:t>
      </w:r>
    </w:p>
    <w:p w14:paraId="7DC37740" w14:textId="77777777" w:rsidR="0015508D" w:rsidRPr="0096154A" w:rsidRDefault="0015508D" w:rsidP="0015508D">
      <w:pPr>
        <w:pStyle w:val="a3"/>
        <w:numPr>
          <w:ilvl w:val="0"/>
          <w:numId w:val="4"/>
        </w:numPr>
        <w:spacing w:after="0" w:line="360" w:lineRule="auto"/>
        <w:jc w:val="both"/>
        <w:rPr>
          <w:rFonts w:ascii="Times New Roman" w:hAnsi="Times New Roman" w:cs="Times New Roman"/>
          <w:sz w:val="28"/>
          <w:szCs w:val="28"/>
        </w:rPr>
      </w:pPr>
      <w:r w:rsidRPr="0096154A">
        <w:rPr>
          <w:rFonts w:ascii="Times New Roman" w:hAnsi="Times New Roman" w:cs="Times New Roman"/>
          <w:sz w:val="28"/>
          <w:szCs w:val="28"/>
        </w:rPr>
        <w:t>простора зона для засмаги із зручними лежаками та комфортними шатро</w:t>
      </w:r>
      <w:r>
        <w:rPr>
          <w:rFonts w:ascii="Times New Roman" w:hAnsi="Times New Roman" w:cs="Times New Roman"/>
          <w:sz w:val="28"/>
          <w:szCs w:val="28"/>
        </w:rPr>
        <w:t>;</w:t>
      </w:r>
    </w:p>
    <w:p w14:paraId="4EC2DE97" w14:textId="77777777" w:rsidR="0015508D" w:rsidRPr="0096154A" w:rsidRDefault="0015508D" w:rsidP="0015508D">
      <w:pPr>
        <w:pStyle w:val="a3"/>
        <w:numPr>
          <w:ilvl w:val="0"/>
          <w:numId w:val="4"/>
        </w:numPr>
        <w:spacing w:after="0" w:line="360" w:lineRule="auto"/>
        <w:jc w:val="both"/>
        <w:rPr>
          <w:rFonts w:ascii="Times New Roman" w:hAnsi="Times New Roman" w:cs="Times New Roman"/>
          <w:sz w:val="28"/>
          <w:szCs w:val="28"/>
        </w:rPr>
      </w:pPr>
      <w:proofErr w:type="spellStart"/>
      <w:r w:rsidRPr="0096154A">
        <w:rPr>
          <w:rFonts w:ascii="Times New Roman" w:hAnsi="Times New Roman" w:cs="Times New Roman"/>
          <w:sz w:val="28"/>
          <w:szCs w:val="28"/>
        </w:rPr>
        <w:lastRenderedPageBreak/>
        <w:t>фудкорт</w:t>
      </w:r>
      <w:proofErr w:type="spellEnd"/>
      <w:r w:rsidRPr="0096154A">
        <w:rPr>
          <w:rFonts w:ascii="Times New Roman" w:hAnsi="Times New Roman" w:cs="Times New Roman"/>
          <w:sz w:val="28"/>
          <w:szCs w:val="28"/>
        </w:rPr>
        <w:t xml:space="preserve"> з апетитними </w:t>
      </w:r>
      <w:proofErr w:type="spellStart"/>
      <w:r w:rsidRPr="0096154A">
        <w:rPr>
          <w:rFonts w:ascii="Times New Roman" w:hAnsi="Times New Roman" w:cs="Times New Roman"/>
          <w:sz w:val="28"/>
          <w:szCs w:val="28"/>
        </w:rPr>
        <w:t>бургерами</w:t>
      </w:r>
      <w:proofErr w:type="spellEnd"/>
      <w:r w:rsidRPr="0096154A">
        <w:rPr>
          <w:rFonts w:ascii="Times New Roman" w:hAnsi="Times New Roman" w:cs="Times New Roman"/>
          <w:sz w:val="28"/>
          <w:szCs w:val="28"/>
        </w:rPr>
        <w:t>, піцою та салатиками</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12</w:t>
      </w:r>
      <w:r w:rsidRPr="002D2D31">
        <w:rPr>
          <w:rFonts w:ascii="Times New Roman" w:hAnsi="Times New Roman" w:cs="Times New Roman"/>
          <w:sz w:val="28"/>
          <w:szCs w:val="28"/>
          <w:lang w:val="ru-RU"/>
        </w:rPr>
        <w:t>]</w:t>
      </w:r>
      <w:r w:rsidRPr="0096154A">
        <w:rPr>
          <w:rFonts w:ascii="Times New Roman" w:hAnsi="Times New Roman" w:cs="Times New Roman"/>
          <w:sz w:val="28"/>
          <w:szCs w:val="28"/>
        </w:rPr>
        <w:t xml:space="preserve">. </w:t>
      </w:r>
    </w:p>
    <w:p w14:paraId="24E228F0" w14:textId="77777777" w:rsidR="0015508D"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5. Вартість використання конференц залів:</w:t>
      </w:r>
    </w:p>
    <w:p w14:paraId="1349501D" w14:textId="77777777" w:rsidR="0015508D" w:rsidRDefault="0015508D" w:rsidP="0015508D">
      <w:pPr>
        <w:spacing w:after="0" w:line="360" w:lineRule="auto"/>
        <w:ind w:firstLine="709"/>
        <w:jc w:val="both"/>
        <w:rPr>
          <w:rFonts w:ascii="Times New Roman" w:hAnsi="Times New Roman" w:cs="Times New Roman"/>
          <w:sz w:val="28"/>
          <w:szCs w:val="28"/>
        </w:rPr>
      </w:pPr>
      <w:r>
        <w:rPr>
          <w:noProof/>
          <w:lang w:eastAsia="uk-UA"/>
        </w:rPr>
        <w:drawing>
          <wp:inline distT="0" distB="0" distL="0" distR="0" wp14:anchorId="0C017194" wp14:editId="2E6EE0E8">
            <wp:extent cx="5569570" cy="3964223"/>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271" t="31223" r="27375" b="15187"/>
                    <a:stretch/>
                  </pic:blipFill>
                  <pic:spPr bwMode="auto">
                    <a:xfrm>
                      <a:off x="0" y="0"/>
                      <a:ext cx="5587491" cy="3976979"/>
                    </a:xfrm>
                    <a:prstGeom prst="rect">
                      <a:avLst/>
                    </a:prstGeom>
                    <a:ln>
                      <a:noFill/>
                    </a:ln>
                    <a:extLst>
                      <a:ext uri="{53640926-AAD7-44D8-BBD7-CCE9431645EC}">
                        <a14:shadowObscured xmlns:a14="http://schemas.microsoft.com/office/drawing/2010/main"/>
                      </a:ext>
                    </a:extLst>
                  </pic:spPr>
                </pic:pic>
              </a:graphicData>
            </a:graphic>
          </wp:inline>
        </w:drawing>
      </w:r>
    </w:p>
    <w:p w14:paraId="7E93229A" w14:textId="77777777" w:rsidR="0015508D" w:rsidRPr="00D95E98"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П</w:t>
      </w:r>
      <w:r w:rsidRPr="00101159">
        <w:rPr>
          <w:rFonts w:ascii="Times New Roman" w:hAnsi="Times New Roman" w:cs="Times New Roman"/>
          <w:sz w:val="28"/>
          <w:szCs w:val="28"/>
        </w:rPr>
        <w:t>арк-готел</w:t>
      </w:r>
      <w:r>
        <w:rPr>
          <w:rFonts w:ascii="Times New Roman" w:hAnsi="Times New Roman" w:cs="Times New Roman"/>
          <w:sz w:val="28"/>
          <w:szCs w:val="28"/>
        </w:rPr>
        <w:t>ь</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 xml:space="preserve"> є прекрасним прикладом розвиненого закладу готельного господарства Львівської області, який може задовільнити найрізноманітніші потреби своїх клієнтів.</w:t>
      </w:r>
    </w:p>
    <w:p w14:paraId="6DA36561" w14:textId="77777777" w:rsidR="0015508D" w:rsidRDefault="0015508D" w:rsidP="0015508D">
      <w:pPr>
        <w:spacing w:after="0" w:line="360" w:lineRule="auto"/>
        <w:ind w:firstLine="709"/>
        <w:jc w:val="both"/>
        <w:rPr>
          <w:rFonts w:ascii="Times New Roman" w:hAnsi="Times New Roman" w:cs="Times New Roman"/>
          <w:sz w:val="28"/>
          <w:szCs w:val="28"/>
        </w:rPr>
      </w:pPr>
    </w:p>
    <w:p w14:paraId="307528C2" w14:textId="77777777" w:rsidR="0015508D" w:rsidRDefault="0015508D" w:rsidP="0015508D">
      <w:pPr>
        <w:spacing w:after="0" w:line="360" w:lineRule="auto"/>
        <w:ind w:firstLine="709"/>
        <w:jc w:val="both"/>
        <w:rPr>
          <w:rFonts w:ascii="Times New Roman" w:hAnsi="Times New Roman" w:cs="Times New Roman"/>
          <w:sz w:val="28"/>
          <w:szCs w:val="28"/>
        </w:rPr>
      </w:pPr>
    </w:p>
    <w:p w14:paraId="19A97152" w14:textId="77777777" w:rsidR="0015508D" w:rsidRDefault="0015508D" w:rsidP="0015508D">
      <w:pPr>
        <w:spacing w:after="0" w:line="360" w:lineRule="auto"/>
        <w:ind w:firstLine="709"/>
        <w:jc w:val="both"/>
        <w:rPr>
          <w:rFonts w:ascii="Times New Roman" w:hAnsi="Times New Roman" w:cs="Times New Roman"/>
          <w:sz w:val="28"/>
          <w:szCs w:val="28"/>
        </w:rPr>
      </w:pPr>
      <w:r w:rsidRPr="00101159">
        <w:rPr>
          <w:rFonts w:ascii="Times New Roman" w:hAnsi="Times New Roman" w:cs="Times New Roman"/>
          <w:b/>
          <w:sz w:val="28"/>
          <w:szCs w:val="28"/>
        </w:rPr>
        <w:t>2.2. Особливості розміщення туристів у парк готелях</w:t>
      </w:r>
    </w:p>
    <w:p w14:paraId="146D1E46" w14:textId="77777777" w:rsidR="0015508D" w:rsidRPr="00967F40"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 xml:space="preserve">Сучасній людині подобається подорожувати та розширювати межі пізнання. Люди більше не мають прив'язки до конкретної місцевості, тому вони часто їздять відпочивати за межі країни. Однак при цьому більшість тяжіє до комфорту та не бажає ночувати «на вокзалі». </w:t>
      </w:r>
      <w:proofErr w:type="spellStart"/>
      <w:r w:rsidRPr="00967F40">
        <w:rPr>
          <w:rFonts w:ascii="Times New Roman" w:hAnsi="Times New Roman" w:cs="Times New Roman"/>
          <w:sz w:val="28"/>
          <w:szCs w:val="28"/>
        </w:rPr>
        <w:t>Найцивілізованіший</w:t>
      </w:r>
      <w:proofErr w:type="spellEnd"/>
      <w:r w:rsidRPr="00967F40">
        <w:rPr>
          <w:rFonts w:ascii="Times New Roman" w:hAnsi="Times New Roman" w:cs="Times New Roman"/>
          <w:sz w:val="28"/>
          <w:szCs w:val="28"/>
        </w:rPr>
        <w:t xml:space="preserve"> варіант для тимчасового проживання – це готель чи </w:t>
      </w:r>
      <w:r>
        <w:rPr>
          <w:rFonts w:ascii="Times New Roman" w:hAnsi="Times New Roman" w:cs="Times New Roman"/>
          <w:sz w:val="28"/>
          <w:szCs w:val="28"/>
        </w:rPr>
        <w:t>м</w:t>
      </w:r>
      <w:r w:rsidRPr="00967F40">
        <w:rPr>
          <w:rFonts w:ascii="Times New Roman" w:hAnsi="Times New Roman" w:cs="Times New Roman"/>
          <w:sz w:val="28"/>
          <w:szCs w:val="28"/>
        </w:rPr>
        <w:t>отель.</w:t>
      </w:r>
    </w:p>
    <w:p w14:paraId="392F21D8" w14:textId="77777777" w:rsidR="0015508D"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 xml:space="preserve">Попит народжує пропозицію. Саме тому з'явилося так багато готелів вузького спрямування або з деякою специфікою. Зазвичай їх допомагають розрізнити приставки. На ринку присутні гранд-готелі, СПА-готелі та парк-готелі. Останні мають великий попит. </w:t>
      </w:r>
    </w:p>
    <w:p w14:paraId="60324112" w14:textId="77777777" w:rsidR="0015508D" w:rsidRPr="00967F40"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lastRenderedPageBreak/>
        <w:t>Звісно, ​​немає чітких показників, критеріїв чи кордонів, за якими можна було б визначити, що готелю обов'язково потрібно привласнити приставку «парк». Однак при цьому є деяке неписане зведення правил, що включає особливості такого плану готелів</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20</w:t>
      </w:r>
      <w:r w:rsidRPr="002D2D31">
        <w:rPr>
          <w:rFonts w:ascii="Times New Roman" w:hAnsi="Times New Roman" w:cs="Times New Roman"/>
          <w:sz w:val="28"/>
          <w:szCs w:val="28"/>
          <w:lang w:val="ru-RU"/>
        </w:rPr>
        <w:t>]</w:t>
      </w:r>
      <w:r w:rsidRPr="00967F40">
        <w:rPr>
          <w:rFonts w:ascii="Times New Roman" w:hAnsi="Times New Roman" w:cs="Times New Roman"/>
          <w:sz w:val="28"/>
          <w:szCs w:val="28"/>
        </w:rPr>
        <w:t xml:space="preserve">. </w:t>
      </w:r>
    </w:p>
    <w:p w14:paraId="02F73512" w14:textId="77777777" w:rsidR="0015508D" w:rsidRPr="00967F40"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Перелік особливостей наступний:</w:t>
      </w:r>
    </w:p>
    <w:p w14:paraId="60BBABBC" w14:textId="77777777" w:rsidR="0015508D" w:rsidRPr="00A63084" w:rsidRDefault="0015508D" w:rsidP="0015508D">
      <w:pPr>
        <w:pStyle w:val="a3"/>
        <w:numPr>
          <w:ilvl w:val="0"/>
          <w:numId w:val="4"/>
        </w:numPr>
        <w:spacing w:after="0" w:line="360" w:lineRule="auto"/>
        <w:jc w:val="both"/>
        <w:rPr>
          <w:rFonts w:ascii="Times New Roman" w:hAnsi="Times New Roman" w:cs="Times New Roman"/>
          <w:sz w:val="28"/>
          <w:szCs w:val="28"/>
        </w:rPr>
      </w:pPr>
      <w:r w:rsidRPr="00A63084">
        <w:rPr>
          <w:rFonts w:ascii="Times New Roman" w:hAnsi="Times New Roman" w:cs="Times New Roman"/>
          <w:sz w:val="28"/>
          <w:szCs w:val="28"/>
        </w:rPr>
        <w:t>У парк-готелі обов'язково є фонд для проживання, причому високого рівня комфортності;</w:t>
      </w:r>
    </w:p>
    <w:p w14:paraId="1AB82DFB" w14:textId="77777777" w:rsidR="0015508D" w:rsidRPr="00A63084" w:rsidRDefault="0015508D" w:rsidP="0015508D">
      <w:pPr>
        <w:pStyle w:val="a3"/>
        <w:numPr>
          <w:ilvl w:val="0"/>
          <w:numId w:val="4"/>
        </w:numPr>
        <w:spacing w:after="0" w:line="360" w:lineRule="auto"/>
        <w:jc w:val="both"/>
        <w:rPr>
          <w:rFonts w:ascii="Times New Roman" w:hAnsi="Times New Roman" w:cs="Times New Roman"/>
          <w:sz w:val="28"/>
          <w:szCs w:val="28"/>
        </w:rPr>
      </w:pPr>
      <w:r w:rsidRPr="00A63084">
        <w:rPr>
          <w:rFonts w:ascii="Times New Roman" w:hAnsi="Times New Roman" w:cs="Times New Roman"/>
          <w:sz w:val="28"/>
          <w:szCs w:val="28"/>
        </w:rPr>
        <w:t>Парк-готель має рясніти різними додатковими опціями. І тут власники бізнесу схильні не обмежувати себе у частині польоту фантазії. На території готелю може бути оздоровчий комплекс, зона відпочинку з аквапарком і басейном, парк розваг, сауна і так далі;</w:t>
      </w:r>
    </w:p>
    <w:p w14:paraId="26C8C922" w14:textId="77777777" w:rsidR="0015508D" w:rsidRPr="00A63084" w:rsidRDefault="0015508D" w:rsidP="0015508D">
      <w:pPr>
        <w:pStyle w:val="a3"/>
        <w:numPr>
          <w:ilvl w:val="0"/>
          <w:numId w:val="4"/>
        </w:numPr>
        <w:spacing w:after="0" w:line="360" w:lineRule="auto"/>
        <w:jc w:val="both"/>
        <w:rPr>
          <w:rFonts w:ascii="Times New Roman" w:hAnsi="Times New Roman" w:cs="Times New Roman"/>
          <w:sz w:val="28"/>
          <w:szCs w:val="28"/>
        </w:rPr>
      </w:pPr>
      <w:r w:rsidRPr="00A63084">
        <w:rPr>
          <w:rFonts w:ascii="Times New Roman" w:hAnsi="Times New Roman" w:cs="Times New Roman"/>
          <w:sz w:val="28"/>
          <w:szCs w:val="28"/>
        </w:rPr>
        <w:t>Для парк-готелю характерна наявність паркової території, що примикає до лісу, озера, річки або моря. Чим красивіша навколишня природа і яскравіші пам'ятки, тим краще. Крас</w:t>
      </w:r>
      <w:r>
        <w:rPr>
          <w:rFonts w:ascii="Times New Roman" w:hAnsi="Times New Roman" w:cs="Times New Roman"/>
          <w:sz w:val="28"/>
          <w:szCs w:val="28"/>
        </w:rPr>
        <w:t>а</w:t>
      </w:r>
      <w:r w:rsidRPr="00A63084">
        <w:rPr>
          <w:rFonts w:ascii="Times New Roman" w:hAnsi="Times New Roman" w:cs="Times New Roman"/>
          <w:sz w:val="28"/>
          <w:szCs w:val="28"/>
        </w:rPr>
        <w:t xml:space="preserve"> мож</w:t>
      </w:r>
      <w:r>
        <w:rPr>
          <w:rFonts w:ascii="Times New Roman" w:hAnsi="Times New Roman" w:cs="Times New Roman"/>
          <w:sz w:val="28"/>
          <w:szCs w:val="28"/>
        </w:rPr>
        <w:t>е</w:t>
      </w:r>
      <w:r w:rsidRPr="00A63084">
        <w:rPr>
          <w:rFonts w:ascii="Times New Roman" w:hAnsi="Times New Roman" w:cs="Times New Roman"/>
          <w:sz w:val="28"/>
          <w:szCs w:val="28"/>
        </w:rPr>
        <w:t xml:space="preserve"> бути створен</w:t>
      </w:r>
      <w:r>
        <w:rPr>
          <w:rFonts w:ascii="Times New Roman" w:hAnsi="Times New Roman" w:cs="Times New Roman"/>
          <w:sz w:val="28"/>
          <w:szCs w:val="28"/>
        </w:rPr>
        <w:t xml:space="preserve">а </w:t>
      </w:r>
      <w:r w:rsidRPr="00A63084">
        <w:rPr>
          <w:rFonts w:ascii="Times New Roman" w:hAnsi="Times New Roman" w:cs="Times New Roman"/>
          <w:sz w:val="28"/>
          <w:szCs w:val="28"/>
        </w:rPr>
        <w:t>штучним шляхом.</w:t>
      </w:r>
    </w:p>
    <w:p w14:paraId="7FD8D3BF" w14:textId="77777777" w:rsidR="0015508D" w:rsidRPr="00967F40"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Перспективи у парк-готелів більш ніж райдужні. Людям імпонує можливість поєднати відпочинок з розвагами, оздоровленням та приємним дозвіллям. Коли навколо гарна природа та персонал, готовий виконати будь-яку забаганку, складно залишитися байдужим. Тому попит на розміщення в межах їхньої території зростатиме.</w:t>
      </w:r>
    </w:p>
    <w:p w14:paraId="3C4041A5" w14:textId="77777777" w:rsidR="0015508D" w:rsidRDefault="0015508D" w:rsidP="0015508D">
      <w:pPr>
        <w:spacing w:after="0" w:line="360" w:lineRule="auto"/>
        <w:ind w:firstLine="709"/>
        <w:jc w:val="both"/>
        <w:rPr>
          <w:rFonts w:ascii="Times New Roman" w:hAnsi="Times New Roman" w:cs="Times New Roman"/>
          <w:sz w:val="28"/>
          <w:szCs w:val="28"/>
        </w:rPr>
      </w:pPr>
      <w:r w:rsidRPr="00967F40">
        <w:rPr>
          <w:rFonts w:ascii="Times New Roman" w:hAnsi="Times New Roman" w:cs="Times New Roman"/>
          <w:sz w:val="28"/>
          <w:szCs w:val="28"/>
        </w:rPr>
        <w:t>Парк-готель – це «</w:t>
      </w:r>
      <w:proofErr w:type="spellStart"/>
      <w:r w:rsidRPr="00967F40">
        <w:rPr>
          <w:rFonts w:ascii="Times New Roman" w:hAnsi="Times New Roman" w:cs="Times New Roman"/>
          <w:sz w:val="28"/>
          <w:szCs w:val="28"/>
        </w:rPr>
        <w:t>мікс</w:t>
      </w:r>
      <w:proofErr w:type="spellEnd"/>
      <w:r w:rsidRPr="00967F40">
        <w:rPr>
          <w:rFonts w:ascii="Times New Roman" w:hAnsi="Times New Roman" w:cs="Times New Roman"/>
          <w:sz w:val="28"/>
          <w:szCs w:val="28"/>
        </w:rPr>
        <w:t>» всього того, що потрібно сучасній людині. У цьому можна сумніватися.</w:t>
      </w:r>
    </w:p>
    <w:p w14:paraId="08232924"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Особливості обслуговування іноземних туристів у </w:t>
      </w:r>
      <w:r>
        <w:rPr>
          <w:rFonts w:ascii="Times New Roman" w:hAnsi="Times New Roman" w:cs="Times New Roman"/>
          <w:sz w:val="28"/>
          <w:szCs w:val="28"/>
        </w:rPr>
        <w:t>П</w:t>
      </w:r>
      <w:r w:rsidRPr="00101159">
        <w:rPr>
          <w:rFonts w:ascii="Times New Roman" w:hAnsi="Times New Roman" w:cs="Times New Roman"/>
          <w:sz w:val="28"/>
          <w:szCs w:val="28"/>
        </w:rPr>
        <w:t>арк-готел</w:t>
      </w:r>
      <w:r>
        <w:rPr>
          <w:rFonts w:ascii="Times New Roman" w:hAnsi="Times New Roman" w:cs="Times New Roman"/>
          <w:sz w:val="28"/>
          <w:szCs w:val="28"/>
        </w:rPr>
        <w:t>і</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w:t>
      </w:r>
    </w:p>
    <w:p w14:paraId="47EE0785"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Для позначення сучасної професійної туристичної індустрії широко використовує термін «індустрія туризму та гостинності». При цьому не можна розглядати туризм та гостинність як поняття у відриві один від одного.</w:t>
      </w:r>
    </w:p>
    <w:p w14:paraId="11A35110" w14:textId="77777777" w:rsidR="0015508D"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Туристи – це, перш за все, споживачі послуг, відповідно індустрія туризму та гостинності має розглядатися як єдине ціле. Слід зазначити, що індустрії </w:t>
      </w:r>
      <w:r w:rsidRPr="00FF73B1">
        <w:rPr>
          <w:rFonts w:ascii="Times New Roman" w:hAnsi="Times New Roman" w:cs="Times New Roman"/>
          <w:sz w:val="28"/>
          <w:szCs w:val="28"/>
        </w:rPr>
        <w:lastRenderedPageBreak/>
        <w:t xml:space="preserve">гостинності історично сформувалася із сектора засобів розміщення, які були представлені готелями різних типів. </w:t>
      </w:r>
    </w:p>
    <w:p w14:paraId="41697AD3"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У класичному розумінні – це лише послуги з надання кімнат для тих, хто приїжджає. Однак сучасні готельні підприємства надають споживачам не лише послуги проживання та харчування, а й ширший набір послуг. Так, туристам може бути надано послуги транспорту, зв'язку, розваги, надані медичні чи спортивні послуги, послуги СПА-салонів тощо. Фактично </w:t>
      </w:r>
      <w:r>
        <w:rPr>
          <w:rFonts w:ascii="Times New Roman" w:hAnsi="Times New Roman" w:cs="Times New Roman"/>
          <w:sz w:val="28"/>
          <w:szCs w:val="28"/>
        </w:rPr>
        <w:t xml:space="preserve">парк </w:t>
      </w:r>
      <w:r w:rsidRPr="00FF73B1">
        <w:rPr>
          <w:rFonts w:ascii="Times New Roman" w:hAnsi="Times New Roman" w:cs="Times New Roman"/>
          <w:sz w:val="28"/>
          <w:szCs w:val="28"/>
        </w:rPr>
        <w:t>готелі формують комплексний туристичний продукт, який може бути наданий в одному місці.</w:t>
      </w:r>
    </w:p>
    <w:p w14:paraId="0699CA58"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довоєнний період, Україна </w:t>
      </w:r>
      <w:r w:rsidRPr="00FF73B1">
        <w:rPr>
          <w:rFonts w:ascii="Times New Roman" w:hAnsi="Times New Roman" w:cs="Times New Roman"/>
          <w:sz w:val="28"/>
          <w:szCs w:val="28"/>
        </w:rPr>
        <w:t>активно розвива</w:t>
      </w:r>
      <w:r>
        <w:rPr>
          <w:rFonts w:ascii="Times New Roman" w:hAnsi="Times New Roman" w:cs="Times New Roman"/>
          <w:sz w:val="28"/>
          <w:szCs w:val="28"/>
        </w:rPr>
        <w:t>ла</w:t>
      </w:r>
      <w:r w:rsidRPr="00FF73B1">
        <w:rPr>
          <w:rFonts w:ascii="Times New Roman" w:hAnsi="Times New Roman" w:cs="Times New Roman"/>
          <w:sz w:val="28"/>
          <w:szCs w:val="28"/>
        </w:rPr>
        <w:t xml:space="preserve"> міжнародні відносини, а тому до нашої країни </w:t>
      </w:r>
      <w:r>
        <w:rPr>
          <w:rFonts w:ascii="Times New Roman" w:hAnsi="Times New Roman" w:cs="Times New Roman"/>
          <w:sz w:val="28"/>
          <w:szCs w:val="28"/>
        </w:rPr>
        <w:t>досить</w:t>
      </w:r>
      <w:r w:rsidRPr="00FF73B1">
        <w:rPr>
          <w:rFonts w:ascii="Times New Roman" w:hAnsi="Times New Roman" w:cs="Times New Roman"/>
          <w:sz w:val="28"/>
          <w:szCs w:val="28"/>
        </w:rPr>
        <w:t xml:space="preserve"> част</w:t>
      </w:r>
      <w:r>
        <w:rPr>
          <w:rFonts w:ascii="Times New Roman" w:hAnsi="Times New Roman" w:cs="Times New Roman"/>
          <w:sz w:val="28"/>
          <w:szCs w:val="28"/>
        </w:rPr>
        <w:t>о</w:t>
      </w:r>
      <w:r w:rsidRPr="00FF73B1">
        <w:rPr>
          <w:rFonts w:ascii="Times New Roman" w:hAnsi="Times New Roman" w:cs="Times New Roman"/>
          <w:sz w:val="28"/>
          <w:szCs w:val="28"/>
        </w:rPr>
        <w:t xml:space="preserve"> приїжджа</w:t>
      </w:r>
      <w:r>
        <w:rPr>
          <w:rFonts w:ascii="Times New Roman" w:hAnsi="Times New Roman" w:cs="Times New Roman"/>
          <w:sz w:val="28"/>
          <w:szCs w:val="28"/>
        </w:rPr>
        <w:t>ли і приїжджають</w:t>
      </w:r>
      <w:r w:rsidRPr="00FF73B1">
        <w:rPr>
          <w:rFonts w:ascii="Times New Roman" w:hAnsi="Times New Roman" w:cs="Times New Roman"/>
          <w:sz w:val="28"/>
          <w:szCs w:val="28"/>
        </w:rPr>
        <w:t xml:space="preserve"> громадяни – представники різних держав. Вони мають різні цілі відвідування </w:t>
      </w:r>
      <w:r>
        <w:rPr>
          <w:rFonts w:ascii="Times New Roman" w:hAnsi="Times New Roman" w:cs="Times New Roman"/>
          <w:sz w:val="28"/>
          <w:szCs w:val="28"/>
        </w:rPr>
        <w:t>України</w:t>
      </w:r>
      <w:r w:rsidRPr="00FF73B1">
        <w:rPr>
          <w:rFonts w:ascii="Times New Roman" w:hAnsi="Times New Roman" w:cs="Times New Roman"/>
          <w:sz w:val="28"/>
          <w:szCs w:val="28"/>
        </w:rPr>
        <w:t xml:space="preserve"> – відпочинок, ділові зустрічі, переговори, </w:t>
      </w:r>
      <w:r>
        <w:rPr>
          <w:rFonts w:ascii="Times New Roman" w:hAnsi="Times New Roman" w:cs="Times New Roman"/>
          <w:sz w:val="28"/>
          <w:szCs w:val="28"/>
        </w:rPr>
        <w:t>участь</w:t>
      </w:r>
      <w:r w:rsidRPr="00FF73B1">
        <w:rPr>
          <w:rFonts w:ascii="Times New Roman" w:hAnsi="Times New Roman" w:cs="Times New Roman"/>
          <w:sz w:val="28"/>
          <w:szCs w:val="28"/>
        </w:rPr>
        <w:t xml:space="preserve"> у конференціях, конгресах, конкурсах, фестивалях, спортивних змаганнях, лікування тощо. Туристи можуть подорожувати групами чи індивідуально. Подорожі можуть також відрізнятися залежно від мети, характеру та обсягу</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20</w:t>
      </w:r>
      <w:r w:rsidRPr="002D2D31">
        <w:rPr>
          <w:rFonts w:ascii="Times New Roman" w:hAnsi="Times New Roman" w:cs="Times New Roman"/>
          <w:sz w:val="28"/>
          <w:szCs w:val="28"/>
          <w:lang w:val="ru-RU"/>
        </w:rPr>
        <w:t>]</w:t>
      </w:r>
      <w:r w:rsidRPr="00FF73B1">
        <w:rPr>
          <w:rFonts w:ascii="Times New Roman" w:hAnsi="Times New Roman" w:cs="Times New Roman"/>
          <w:sz w:val="28"/>
          <w:szCs w:val="28"/>
        </w:rPr>
        <w:t>.</w:t>
      </w:r>
    </w:p>
    <w:p w14:paraId="54F455B4"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Проблема розміщення іноземних туристів у тому, що з кожним роком у </w:t>
      </w:r>
      <w:r>
        <w:rPr>
          <w:rFonts w:ascii="Times New Roman" w:hAnsi="Times New Roman" w:cs="Times New Roman"/>
          <w:sz w:val="28"/>
          <w:szCs w:val="28"/>
        </w:rPr>
        <w:t>вітчизняних парк</w:t>
      </w:r>
      <w:r w:rsidRPr="00FF73B1">
        <w:rPr>
          <w:rFonts w:ascii="Times New Roman" w:hAnsi="Times New Roman" w:cs="Times New Roman"/>
          <w:sz w:val="28"/>
          <w:szCs w:val="28"/>
        </w:rPr>
        <w:t xml:space="preserve"> готелях зупиняється дедалі більше іноземних гостей, проте є недостатньо умов їхнього комфортабельного проживання. Крім того, необхідно враховувати потреби туристів із різних країн.</w:t>
      </w:r>
    </w:p>
    <w:p w14:paraId="3C88BC06"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Правила розміщення іноземних гостей</w:t>
      </w:r>
      <w:r>
        <w:rPr>
          <w:rFonts w:ascii="Times New Roman" w:hAnsi="Times New Roman" w:cs="Times New Roman"/>
          <w:sz w:val="28"/>
          <w:szCs w:val="28"/>
        </w:rPr>
        <w:t xml:space="preserve"> у п</w:t>
      </w:r>
      <w:r w:rsidRPr="00101159">
        <w:rPr>
          <w:rFonts w:ascii="Times New Roman" w:hAnsi="Times New Roman" w:cs="Times New Roman"/>
          <w:sz w:val="28"/>
          <w:szCs w:val="28"/>
        </w:rPr>
        <w:t>арк-готел</w:t>
      </w:r>
      <w:r>
        <w:rPr>
          <w:rFonts w:ascii="Times New Roman" w:hAnsi="Times New Roman" w:cs="Times New Roman"/>
          <w:sz w:val="28"/>
          <w:szCs w:val="28"/>
        </w:rPr>
        <w:t>і</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w:t>
      </w:r>
    </w:p>
    <w:p w14:paraId="64A1FFA7"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Основний обмін інформацією між клієнтом та туристами відбувається при розміщенні. Служби прийому та розміщення є серцем будь-якого готелю. У багатьох готелях вона одержала назву «</w:t>
      </w:r>
      <w:proofErr w:type="spellStart"/>
      <w:r w:rsidRPr="00FF73B1">
        <w:rPr>
          <w:rFonts w:ascii="Times New Roman" w:hAnsi="Times New Roman" w:cs="Times New Roman"/>
          <w:sz w:val="28"/>
          <w:szCs w:val="28"/>
        </w:rPr>
        <w:t>reception</w:t>
      </w:r>
      <w:proofErr w:type="spellEnd"/>
      <w:r w:rsidRPr="00FF73B1">
        <w:rPr>
          <w:rFonts w:ascii="Times New Roman" w:hAnsi="Times New Roman" w:cs="Times New Roman"/>
          <w:sz w:val="28"/>
          <w:szCs w:val="28"/>
        </w:rPr>
        <w:t xml:space="preserve">». З цією службою клієнти контактують найчастіше, звертаються до неї за інформацією та порадами. Вважається, що працівник служби прийому є першою після швейцара людиною, з якою зустрічається клієнт і саме з нею вступає </w:t>
      </w:r>
      <w:r>
        <w:rPr>
          <w:rFonts w:ascii="Times New Roman" w:hAnsi="Times New Roman" w:cs="Times New Roman"/>
          <w:sz w:val="28"/>
          <w:szCs w:val="28"/>
        </w:rPr>
        <w:t xml:space="preserve">в </w:t>
      </w:r>
      <w:r w:rsidRPr="00FF73B1">
        <w:rPr>
          <w:rFonts w:ascii="Times New Roman" w:hAnsi="Times New Roman" w:cs="Times New Roman"/>
          <w:sz w:val="28"/>
          <w:szCs w:val="28"/>
        </w:rPr>
        <w:t>тісний контакт. Саме протягом 5-7 хвилин контактів з портьє у клієнта створюється специфічне враження про той готель, який він вибрав.</w:t>
      </w:r>
    </w:p>
    <w:p w14:paraId="35D9A2D4"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Важливою метою будь-якого готелю є надання іноземним гостям найвищої якості послуг та збільшення відсот</w:t>
      </w:r>
      <w:r>
        <w:rPr>
          <w:rFonts w:ascii="Times New Roman" w:hAnsi="Times New Roman" w:cs="Times New Roman"/>
          <w:sz w:val="28"/>
          <w:szCs w:val="28"/>
        </w:rPr>
        <w:t>ка зайнятості готельних номерів</w:t>
      </w:r>
      <w:r w:rsidRPr="00FF73B1">
        <w:rPr>
          <w:rFonts w:ascii="Times New Roman" w:hAnsi="Times New Roman" w:cs="Times New Roman"/>
          <w:sz w:val="28"/>
          <w:szCs w:val="28"/>
        </w:rPr>
        <w:t xml:space="preserve">. Це </w:t>
      </w:r>
      <w:r w:rsidRPr="00FF73B1">
        <w:rPr>
          <w:rFonts w:ascii="Times New Roman" w:hAnsi="Times New Roman" w:cs="Times New Roman"/>
          <w:sz w:val="28"/>
          <w:szCs w:val="28"/>
        </w:rPr>
        <w:lastRenderedPageBreak/>
        <w:t xml:space="preserve">досягається шляхом покращення реклами готелю, зменшення часу реєстрації гостей і </w:t>
      </w:r>
      <w:proofErr w:type="spellStart"/>
      <w:r w:rsidRPr="00FF73B1">
        <w:rPr>
          <w:rFonts w:ascii="Times New Roman" w:hAnsi="Times New Roman" w:cs="Times New Roman"/>
          <w:sz w:val="28"/>
          <w:szCs w:val="28"/>
        </w:rPr>
        <w:t>т.д</w:t>
      </w:r>
      <w:proofErr w:type="spellEnd"/>
      <w:r w:rsidRPr="00FF73B1">
        <w:rPr>
          <w:rFonts w:ascii="Times New Roman" w:hAnsi="Times New Roman" w:cs="Times New Roman"/>
          <w:sz w:val="28"/>
          <w:szCs w:val="28"/>
        </w:rPr>
        <w:t>. Співробітники служби прийому мають бути уважними, коректними під час розмови з клієнтом.</w:t>
      </w:r>
    </w:p>
    <w:p w14:paraId="79486DD6"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До гостей з різних країн співробітники готелів мають однаково шанобливо ставитися. Наприклад, існує поняття «дух прийому гостей», що означає облік специфіки країни, звідки клієнт приїхав. Приїжджаючи до чужої країни, часто клієнт хоче відчути себе «як удома», наприклад, почути знайому музику, повечеряти в національному ресторані. Так йому буде </w:t>
      </w:r>
      <w:proofErr w:type="spellStart"/>
      <w:r w:rsidRPr="00FF73B1">
        <w:rPr>
          <w:rFonts w:ascii="Times New Roman" w:hAnsi="Times New Roman" w:cs="Times New Roman"/>
          <w:sz w:val="28"/>
          <w:szCs w:val="28"/>
        </w:rPr>
        <w:t>звичніше</w:t>
      </w:r>
      <w:proofErr w:type="spellEnd"/>
      <w:r w:rsidRPr="00FF73B1">
        <w:rPr>
          <w:rFonts w:ascii="Times New Roman" w:hAnsi="Times New Roman" w:cs="Times New Roman"/>
          <w:sz w:val="28"/>
          <w:szCs w:val="28"/>
        </w:rPr>
        <w:t xml:space="preserve"> та спокійніше, а побутові турботи не відвернуть його від огляду пам'яток, проведення ділових переговорів. Саме з цієї причини для гостей багато </w:t>
      </w:r>
      <w:r>
        <w:rPr>
          <w:rFonts w:ascii="Times New Roman" w:hAnsi="Times New Roman" w:cs="Times New Roman"/>
          <w:sz w:val="28"/>
          <w:szCs w:val="28"/>
        </w:rPr>
        <w:t xml:space="preserve">парк </w:t>
      </w:r>
      <w:r w:rsidRPr="00FF73B1">
        <w:rPr>
          <w:rFonts w:ascii="Times New Roman" w:hAnsi="Times New Roman" w:cs="Times New Roman"/>
          <w:sz w:val="28"/>
          <w:szCs w:val="28"/>
        </w:rPr>
        <w:t>готелів прагнуть створити домашню атмосферу для того, щоб у них залишилися лише найприємніші враження</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4</w:t>
      </w:r>
      <w:r w:rsidRPr="002D2D31">
        <w:rPr>
          <w:rFonts w:ascii="Times New Roman" w:hAnsi="Times New Roman" w:cs="Times New Roman"/>
          <w:sz w:val="28"/>
          <w:szCs w:val="28"/>
          <w:lang w:val="ru-RU"/>
        </w:rPr>
        <w:t>]</w:t>
      </w:r>
      <w:r w:rsidRPr="00FF73B1">
        <w:rPr>
          <w:rFonts w:ascii="Times New Roman" w:hAnsi="Times New Roman" w:cs="Times New Roman"/>
          <w:sz w:val="28"/>
          <w:szCs w:val="28"/>
        </w:rPr>
        <w:t>.</w:t>
      </w:r>
    </w:p>
    <w:p w14:paraId="6AAAAE3D" w14:textId="77777777" w:rsidR="0015508D"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Перше, що необхідно враховувати, – це їжа. Їда для людей багатьох національностей – головна подія дня. При виборі ресторану необхідно віддавати перевагу певному виду кухні. </w:t>
      </w:r>
    </w:p>
    <w:p w14:paraId="30EB51F9" w14:textId="77777777" w:rsidR="0015508D"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Необхідно звернути увагу на такі</w:t>
      </w:r>
      <w:r>
        <w:rPr>
          <w:rFonts w:ascii="Times New Roman" w:hAnsi="Times New Roman" w:cs="Times New Roman"/>
          <w:sz w:val="28"/>
          <w:szCs w:val="28"/>
        </w:rPr>
        <w:t xml:space="preserve"> моменти:</w:t>
      </w:r>
    </w:p>
    <w:p w14:paraId="4EB481F1"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A63084">
        <w:rPr>
          <w:rFonts w:ascii="Times New Roman" w:hAnsi="Times New Roman" w:cs="Times New Roman"/>
          <w:sz w:val="28"/>
          <w:szCs w:val="28"/>
        </w:rPr>
        <w:t>Автентичність кухні. Страви повинні мати традиційний смак та вигляд.</w:t>
      </w:r>
    </w:p>
    <w:p w14:paraId="7DE9D523"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A63084">
        <w:rPr>
          <w:rFonts w:ascii="Times New Roman" w:hAnsi="Times New Roman" w:cs="Times New Roman"/>
          <w:sz w:val="28"/>
          <w:szCs w:val="28"/>
        </w:rPr>
        <w:t xml:space="preserve">Національність </w:t>
      </w:r>
      <w:proofErr w:type="spellStart"/>
      <w:r w:rsidRPr="00A63084">
        <w:rPr>
          <w:rFonts w:ascii="Times New Roman" w:hAnsi="Times New Roman" w:cs="Times New Roman"/>
          <w:sz w:val="28"/>
          <w:szCs w:val="28"/>
        </w:rPr>
        <w:t>кухаря</w:t>
      </w:r>
      <w:proofErr w:type="spellEnd"/>
      <w:r w:rsidRPr="00A63084">
        <w:rPr>
          <w:rFonts w:ascii="Times New Roman" w:hAnsi="Times New Roman" w:cs="Times New Roman"/>
          <w:sz w:val="28"/>
          <w:szCs w:val="28"/>
        </w:rPr>
        <w:t xml:space="preserve"> та офіціантів. Бажано, щоб </w:t>
      </w:r>
      <w:proofErr w:type="spellStart"/>
      <w:r w:rsidRPr="00A63084">
        <w:rPr>
          <w:rFonts w:ascii="Times New Roman" w:hAnsi="Times New Roman" w:cs="Times New Roman"/>
          <w:sz w:val="28"/>
          <w:szCs w:val="28"/>
        </w:rPr>
        <w:t>кухарі</w:t>
      </w:r>
      <w:proofErr w:type="spellEnd"/>
      <w:r w:rsidRPr="00A63084">
        <w:rPr>
          <w:rFonts w:ascii="Times New Roman" w:hAnsi="Times New Roman" w:cs="Times New Roman"/>
          <w:sz w:val="28"/>
          <w:szCs w:val="28"/>
        </w:rPr>
        <w:t xml:space="preserve"> та офіціанти були однієї національності.</w:t>
      </w:r>
    </w:p>
    <w:p w14:paraId="0EA290B6" w14:textId="77777777" w:rsidR="0015508D" w:rsidRPr="00A63084"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Швидкість обслуговування</w:t>
      </w:r>
      <w:r w:rsidRPr="00A63084">
        <w:rPr>
          <w:rFonts w:ascii="Times New Roman" w:hAnsi="Times New Roman" w:cs="Times New Roman"/>
          <w:sz w:val="28"/>
          <w:szCs w:val="28"/>
        </w:rPr>
        <w:t>. Для представників деяких національностей просидіти годину чи півтори в очікуванні їжі – це нормально, проте для деяких, наприклад, для китайців це дуже довго. У Китаї всі страви готуються за 5-15 хвилин, що потрібно враховувати.</w:t>
      </w:r>
    </w:p>
    <w:p w14:paraId="0D96464D"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Специфіка прийому іноземних гостей</w:t>
      </w:r>
      <w:r>
        <w:rPr>
          <w:rFonts w:ascii="Times New Roman" w:hAnsi="Times New Roman" w:cs="Times New Roman"/>
          <w:sz w:val="28"/>
          <w:szCs w:val="28"/>
        </w:rPr>
        <w:t xml:space="preserve"> у п</w:t>
      </w:r>
      <w:r w:rsidRPr="00101159">
        <w:rPr>
          <w:rFonts w:ascii="Times New Roman" w:hAnsi="Times New Roman" w:cs="Times New Roman"/>
          <w:sz w:val="28"/>
          <w:szCs w:val="28"/>
        </w:rPr>
        <w:t>арк-готел</w:t>
      </w:r>
      <w:r>
        <w:rPr>
          <w:rFonts w:ascii="Times New Roman" w:hAnsi="Times New Roman" w:cs="Times New Roman"/>
          <w:sz w:val="28"/>
          <w:szCs w:val="28"/>
        </w:rPr>
        <w:t>і</w:t>
      </w:r>
      <w:r w:rsidRPr="00101159">
        <w:rPr>
          <w:rFonts w:ascii="Times New Roman" w:hAnsi="Times New Roman" w:cs="Times New Roman"/>
          <w:sz w:val="28"/>
          <w:szCs w:val="28"/>
        </w:rPr>
        <w:t xml:space="preserve"> «Древній Град»</w:t>
      </w:r>
      <w:r>
        <w:rPr>
          <w:rFonts w:ascii="Times New Roman" w:hAnsi="Times New Roman" w:cs="Times New Roman"/>
          <w:sz w:val="28"/>
          <w:szCs w:val="28"/>
        </w:rPr>
        <w:t>.</w:t>
      </w:r>
    </w:p>
    <w:p w14:paraId="5913A394" w14:textId="77777777" w:rsidR="0015508D" w:rsidRPr="00FF73B1"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При прийомі іноземних гостей багато </w:t>
      </w:r>
      <w:r>
        <w:rPr>
          <w:rFonts w:ascii="Times New Roman" w:hAnsi="Times New Roman" w:cs="Times New Roman"/>
          <w:sz w:val="28"/>
          <w:szCs w:val="28"/>
        </w:rPr>
        <w:t xml:space="preserve">парк </w:t>
      </w:r>
      <w:r w:rsidRPr="00FF73B1">
        <w:rPr>
          <w:rFonts w:ascii="Times New Roman" w:hAnsi="Times New Roman" w:cs="Times New Roman"/>
          <w:sz w:val="28"/>
          <w:szCs w:val="28"/>
        </w:rPr>
        <w:t xml:space="preserve">готелів прагнуть влаштувати міні-програму відвідування основних визначних пам'яток. Розповідати всю історію від початку сенсу немає, достатньо основних фактів. Подібні екскурсії слухаються з особливою увагою, гості обов'язково </w:t>
      </w:r>
      <w:proofErr w:type="spellStart"/>
      <w:r w:rsidRPr="00FF73B1">
        <w:rPr>
          <w:rFonts w:ascii="Times New Roman" w:hAnsi="Times New Roman" w:cs="Times New Roman"/>
          <w:sz w:val="28"/>
          <w:szCs w:val="28"/>
        </w:rPr>
        <w:t>відобразять</w:t>
      </w:r>
      <w:proofErr w:type="spellEnd"/>
      <w:r w:rsidRPr="00FF73B1">
        <w:rPr>
          <w:rFonts w:ascii="Times New Roman" w:hAnsi="Times New Roman" w:cs="Times New Roman"/>
          <w:sz w:val="28"/>
          <w:szCs w:val="28"/>
        </w:rPr>
        <w:t xml:space="preserve"> своє відвідування </w:t>
      </w:r>
      <w:r w:rsidRPr="00FF73B1">
        <w:rPr>
          <w:rFonts w:ascii="Times New Roman" w:hAnsi="Times New Roman" w:cs="Times New Roman"/>
          <w:sz w:val="28"/>
          <w:szCs w:val="28"/>
        </w:rPr>
        <w:lastRenderedPageBreak/>
        <w:t xml:space="preserve">великою кількістю фотографій та будуть готові до інших розваг. Багато </w:t>
      </w:r>
      <w:r>
        <w:rPr>
          <w:rFonts w:ascii="Times New Roman" w:hAnsi="Times New Roman" w:cs="Times New Roman"/>
          <w:sz w:val="28"/>
          <w:szCs w:val="28"/>
        </w:rPr>
        <w:t xml:space="preserve">парк </w:t>
      </w:r>
      <w:r w:rsidRPr="00FF73B1">
        <w:rPr>
          <w:rFonts w:ascii="Times New Roman" w:hAnsi="Times New Roman" w:cs="Times New Roman"/>
          <w:sz w:val="28"/>
          <w:szCs w:val="28"/>
        </w:rPr>
        <w:t>готелів</w:t>
      </w:r>
      <w:r>
        <w:rPr>
          <w:rFonts w:ascii="Times New Roman" w:hAnsi="Times New Roman" w:cs="Times New Roman"/>
          <w:sz w:val="28"/>
          <w:szCs w:val="28"/>
        </w:rPr>
        <w:t xml:space="preserve">, зокрема і </w:t>
      </w:r>
      <w:r w:rsidRPr="00101159">
        <w:rPr>
          <w:rFonts w:ascii="Times New Roman" w:hAnsi="Times New Roman" w:cs="Times New Roman"/>
          <w:sz w:val="28"/>
          <w:szCs w:val="28"/>
        </w:rPr>
        <w:t>«Древній Град»</w:t>
      </w:r>
      <w:r w:rsidRPr="00FF73B1">
        <w:rPr>
          <w:rFonts w:ascii="Times New Roman" w:hAnsi="Times New Roman" w:cs="Times New Roman"/>
          <w:sz w:val="28"/>
          <w:szCs w:val="28"/>
        </w:rPr>
        <w:t xml:space="preserve"> викладають буклети про виставки, незвичайні концерти, які відбуваються у місті чи регіоні.</w:t>
      </w:r>
    </w:p>
    <w:p w14:paraId="61775A07" w14:textId="77777777" w:rsidR="0015508D"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Багато туристів люблять відвідувати великі торгові центри, купувати місцеві товари, знайомитися з популярними товарами та продуктами. Деякі компліменти готелю можуть запропонувати певну послугу або продукт, що дозволить в цілому позитивно оцінити всю поїздку. </w:t>
      </w:r>
    </w:p>
    <w:p w14:paraId="3AC5A2A6" w14:textId="77777777" w:rsidR="0015508D" w:rsidRDefault="0015508D" w:rsidP="0015508D">
      <w:pPr>
        <w:spacing w:after="0" w:line="360" w:lineRule="auto"/>
        <w:ind w:firstLine="709"/>
        <w:jc w:val="both"/>
        <w:rPr>
          <w:rFonts w:ascii="Times New Roman" w:hAnsi="Times New Roman" w:cs="Times New Roman"/>
          <w:sz w:val="28"/>
          <w:szCs w:val="28"/>
        </w:rPr>
      </w:pPr>
      <w:r w:rsidRPr="00FF73B1">
        <w:rPr>
          <w:rFonts w:ascii="Times New Roman" w:hAnsi="Times New Roman" w:cs="Times New Roman"/>
          <w:sz w:val="28"/>
          <w:szCs w:val="28"/>
        </w:rPr>
        <w:t xml:space="preserve">Наприклад, гості з Китаю дуже люблять шопінг. Крім того, при виборі місця розміщення вони завжди уточнюють ціну, а також категорію готелю, віддають перевагу недорогому житлу. При прийомі гостей зі США прийнято зустрічати їх із широкою посмішкою, користуватися простою англійською. Гості з Франції дуже люблять домашню атмосферу, французький затишок та стильну обстановку. Наприклад, гостю з Франції можна запропонувати в номер пляшку гарного французького </w:t>
      </w:r>
      <w:r>
        <w:rPr>
          <w:rFonts w:ascii="Times New Roman" w:hAnsi="Times New Roman" w:cs="Times New Roman"/>
          <w:sz w:val="28"/>
          <w:szCs w:val="28"/>
        </w:rPr>
        <w:t>вина, місцевий смачний сніданок</w:t>
      </w:r>
      <w:r w:rsidRPr="00FF73B1">
        <w:rPr>
          <w:rFonts w:ascii="Times New Roman" w:hAnsi="Times New Roman" w:cs="Times New Roman"/>
          <w:sz w:val="28"/>
          <w:szCs w:val="28"/>
        </w:rPr>
        <w:t>, незвичайну або традиційну національну страву. При прийомі гостей з Японії необхідно звернути увагу на взуття. Японці завжди розглядають взуття людей, з якими спілкуються.</w:t>
      </w:r>
    </w:p>
    <w:p w14:paraId="4AFD878E" w14:textId="77777777" w:rsidR="0015508D" w:rsidRPr="00F57318"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в</w:t>
      </w:r>
      <w:r w:rsidRPr="00F57318">
        <w:rPr>
          <w:rFonts w:ascii="Times New Roman" w:hAnsi="Times New Roman" w:cs="Times New Roman"/>
          <w:sz w:val="28"/>
          <w:szCs w:val="28"/>
        </w:rPr>
        <w:t>ідпочинок упорядковує людину у фізичному та психологічному плані. Він може бути різним, відпочиваючий підбирає собі відпочинок за власними уподобаннями. Але відпустку дають н</w:t>
      </w:r>
      <w:r>
        <w:rPr>
          <w:rFonts w:ascii="Times New Roman" w:hAnsi="Times New Roman" w:cs="Times New Roman"/>
          <w:sz w:val="28"/>
          <w:szCs w:val="28"/>
        </w:rPr>
        <w:t>е</w:t>
      </w:r>
      <w:r w:rsidRPr="00F57318">
        <w:rPr>
          <w:rFonts w:ascii="Times New Roman" w:hAnsi="Times New Roman" w:cs="Times New Roman"/>
          <w:sz w:val="28"/>
          <w:szCs w:val="28"/>
        </w:rPr>
        <w:t xml:space="preserve"> так часто, тому люди прагнуть у свої вихідні поїхати туди, де немає міської суєти, а є чисте повітря, ліс</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14, с. 133</w:t>
      </w:r>
      <w:r w:rsidRPr="002D2D31">
        <w:rPr>
          <w:rFonts w:ascii="Times New Roman" w:hAnsi="Times New Roman" w:cs="Times New Roman"/>
          <w:sz w:val="28"/>
          <w:szCs w:val="28"/>
          <w:lang w:val="ru-RU"/>
        </w:rPr>
        <w:t>]</w:t>
      </w:r>
      <w:r w:rsidRPr="00F57318">
        <w:rPr>
          <w:rFonts w:ascii="Times New Roman" w:hAnsi="Times New Roman" w:cs="Times New Roman"/>
          <w:sz w:val="28"/>
          <w:szCs w:val="28"/>
        </w:rPr>
        <w:t>.</w:t>
      </w:r>
    </w:p>
    <w:p w14:paraId="7B4636D6" w14:textId="77777777" w:rsidR="0015508D" w:rsidRPr="00F57318" w:rsidRDefault="0015508D" w:rsidP="0015508D">
      <w:pPr>
        <w:spacing w:after="0" w:line="360" w:lineRule="auto"/>
        <w:ind w:firstLine="709"/>
        <w:jc w:val="both"/>
        <w:rPr>
          <w:rFonts w:ascii="Times New Roman" w:hAnsi="Times New Roman" w:cs="Times New Roman"/>
          <w:sz w:val="28"/>
          <w:szCs w:val="28"/>
        </w:rPr>
      </w:pPr>
      <w:r w:rsidRPr="00F57318">
        <w:rPr>
          <w:rFonts w:ascii="Times New Roman" w:hAnsi="Times New Roman" w:cs="Times New Roman"/>
          <w:sz w:val="28"/>
          <w:szCs w:val="28"/>
        </w:rPr>
        <w:t>Для тих, хто віддає перевагу комфортному відпочинку, існують заміські парк-готелі. Зазвичай вони займають величезну територію, де багато розважальних майданчиків і зон відпочинку. Це чудовий варіант сімейного відпочинку або просто зустрічі з друзями, кожен гість зможе підібрати розвагу до душі.</w:t>
      </w:r>
    </w:p>
    <w:p w14:paraId="4FB2B14B" w14:textId="77777777" w:rsidR="0015508D" w:rsidRPr="00F57318" w:rsidRDefault="0015508D" w:rsidP="0015508D">
      <w:pPr>
        <w:spacing w:after="0" w:line="360" w:lineRule="auto"/>
        <w:ind w:firstLine="709"/>
        <w:jc w:val="both"/>
        <w:rPr>
          <w:rFonts w:ascii="Times New Roman" w:hAnsi="Times New Roman" w:cs="Times New Roman"/>
          <w:sz w:val="28"/>
          <w:szCs w:val="28"/>
        </w:rPr>
      </w:pPr>
      <w:r w:rsidRPr="00F57318">
        <w:rPr>
          <w:rFonts w:ascii="Times New Roman" w:hAnsi="Times New Roman" w:cs="Times New Roman"/>
          <w:sz w:val="28"/>
          <w:szCs w:val="28"/>
        </w:rPr>
        <w:t xml:space="preserve">Парк-готелі бувають різні. Вони можуть відрізнятися за різними характеристиками, наприклад, за площею, яку він займає, різноманітністю послуг і </w:t>
      </w:r>
      <w:proofErr w:type="spellStart"/>
      <w:r w:rsidRPr="00F57318">
        <w:rPr>
          <w:rFonts w:ascii="Times New Roman" w:hAnsi="Times New Roman" w:cs="Times New Roman"/>
          <w:sz w:val="28"/>
          <w:szCs w:val="28"/>
        </w:rPr>
        <w:t>т.д</w:t>
      </w:r>
      <w:proofErr w:type="spellEnd"/>
      <w:r w:rsidRPr="00F57318">
        <w:rPr>
          <w:rFonts w:ascii="Times New Roman" w:hAnsi="Times New Roman" w:cs="Times New Roman"/>
          <w:sz w:val="28"/>
          <w:szCs w:val="28"/>
        </w:rPr>
        <w:t>.</w:t>
      </w:r>
    </w:p>
    <w:p w14:paraId="15486656" w14:textId="77777777" w:rsidR="0015508D" w:rsidRDefault="0015508D" w:rsidP="0015508D">
      <w:pPr>
        <w:spacing w:after="0" w:line="360" w:lineRule="auto"/>
        <w:ind w:firstLine="709"/>
        <w:jc w:val="both"/>
        <w:rPr>
          <w:rFonts w:ascii="Times New Roman" w:hAnsi="Times New Roman" w:cs="Times New Roman"/>
          <w:sz w:val="28"/>
          <w:szCs w:val="28"/>
        </w:rPr>
      </w:pPr>
      <w:r w:rsidRPr="00F57318">
        <w:rPr>
          <w:rFonts w:ascii="Times New Roman" w:hAnsi="Times New Roman" w:cs="Times New Roman"/>
          <w:sz w:val="28"/>
          <w:szCs w:val="28"/>
        </w:rPr>
        <w:t>Класичні послуги, які пропонуються в парк-готелі</w:t>
      </w:r>
      <w:r>
        <w:rPr>
          <w:rFonts w:ascii="Times New Roman" w:hAnsi="Times New Roman" w:cs="Times New Roman"/>
          <w:sz w:val="28"/>
          <w:szCs w:val="28"/>
        </w:rPr>
        <w:t>:</w:t>
      </w:r>
    </w:p>
    <w:p w14:paraId="158AADCA" w14:textId="77777777" w:rsidR="0015508D" w:rsidRPr="00D81AAC" w:rsidRDefault="0015508D" w:rsidP="0015508D">
      <w:pPr>
        <w:pStyle w:val="a3"/>
        <w:numPr>
          <w:ilvl w:val="0"/>
          <w:numId w:val="4"/>
        </w:numPr>
        <w:spacing w:after="0" w:line="360" w:lineRule="auto"/>
        <w:jc w:val="both"/>
        <w:rPr>
          <w:rFonts w:ascii="Times New Roman" w:hAnsi="Times New Roman" w:cs="Times New Roman"/>
          <w:sz w:val="28"/>
          <w:szCs w:val="28"/>
        </w:rPr>
      </w:pPr>
      <w:r w:rsidRPr="00D81AAC">
        <w:rPr>
          <w:rFonts w:ascii="Times New Roman" w:hAnsi="Times New Roman" w:cs="Times New Roman"/>
          <w:sz w:val="28"/>
          <w:szCs w:val="28"/>
        </w:rPr>
        <w:lastRenderedPageBreak/>
        <w:t>Більярд. Ця гра дуже подобається чоловікам, вони готові грати в неї годинами. Більшість заміських парків-готелів</w:t>
      </w:r>
      <w:r>
        <w:rPr>
          <w:rFonts w:ascii="Times New Roman" w:hAnsi="Times New Roman" w:cs="Times New Roman"/>
          <w:sz w:val="28"/>
          <w:szCs w:val="28"/>
        </w:rPr>
        <w:t xml:space="preserve">, зокрема і </w:t>
      </w:r>
      <w:r w:rsidRPr="00101159">
        <w:rPr>
          <w:rFonts w:ascii="Times New Roman" w:hAnsi="Times New Roman" w:cs="Times New Roman"/>
          <w:sz w:val="28"/>
          <w:szCs w:val="28"/>
        </w:rPr>
        <w:t>«Древній Град»</w:t>
      </w:r>
      <w:r>
        <w:rPr>
          <w:rFonts w:ascii="Times New Roman" w:hAnsi="Times New Roman" w:cs="Times New Roman"/>
          <w:sz w:val="28"/>
          <w:szCs w:val="28"/>
        </w:rPr>
        <w:t xml:space="preserve"> </w:t>
      </w:r>
      <w:r w:rsidRPr="00D81AAC">
        <w:rPr>
          <w:rFonts w:ascii="Times New Roman" w:hAnsi="Times New Roman" w:cs="Times New Roman"/>
          <w:sz w:val="28"/>
          <w:szCs w:val="28"/>
        </w:rPr>
        <w:t>мають зону більярду. Там можна пограти своєю компанією чи приєднатися до гравців. Гра розслаблює та дозволяє провести час з інтересом та користю. Сьогодні існують додаткові аксесуари, які здатні зробити гру більш цікавою та навіть захоплюючою.</w:t>
      </w:r>
    </w:p>
    <w:p w14:paraId="0439C8DF" w14:textId="77777777" w:rsidR="0015508D" w:rsidRPr="00D81AAC" w:rsidRDefault="0015508D" w:rsidP="0015508D">
      <w:pPr>
        <w:pStyle w:val="a3"/>
        <w:numPr>
          <w:ilvl w:val="0"/>
          <w:numId w:val="4"/>
        </w:numPr>
        <w:spacing w:after="0" w:line="360" w:lineRule="auto"/>
        <w:jc w:val="both"/>
        <w:rPr>
          <w:rFonts w:ascii="Times New Roman" w:hAnsi="Times New Roman" w:cs="Times New Roman"/>
          <w:sz w:val="28"/>
          <w:szCs w:val="28"/>
        </w:rPr>
      </w:pPr>
      <w:r w:rsidRPr="00D81AAC">
        <w:rPr>
          <w:rFonts w:ascii="Times New Roman" w:hAnsi="Times New Roman" w:cs="Times New Roman"/>
          <w:sz w:val="28"/>
          <w:szCs w:val="28"/>
        </w:rPr>
        <w:t>Риболовля. Рибалити люблять не лише чоловіки, а й жінки. Ця можливість провести час у тиші та насолодитися природою. Вода розслаблює і приводить думки до ладу. До того ж, можна не лише відпочити, а й наловити рибу. Тут уже все залежить від того, яку мету має відпочиваючий.</w:t>
      </w:r>
    </w:p>
    <w:p w14:paraId="37DBC61D" w14:textId="77777777" w:rsidR="0015508D" w:rsidRPr="00D81AAC" w:rsidRDefault="0015508D" w:rsidP="0015508D">
      <w:pPr>
        <w:pStyle w:val="a3"/>
        <w:numPr>
          <w:ilvl w:val="0"/>
          <w:numId w:val="4"/>
        </w:numPr>
        <w:spacing w:after="0" w:line="360" w:lineRule="auto"/>
        <w:jc w:val="both"/>
        <w:rPr>
          <w:rFonts w:ascii="Times New Roman" w:hAnsi="Times New Roman" w:cs="Times New Roman"/>
          <w:sz w:val="28"/>
          <w:szCs w:val="28"/>
        </w:rPr>
      </w:pPr>
      <w:r w:rsidRPr="00D81AAC">
        <w:rPr>
          <w:rFonts w:ascii="Times New Roman" w:hAnsi="Times New Roman" w:cs="Times New Roman"/>
          <w:sz w:val="28"/>
          <w:szCs w:val="28"/>
        </w:rPr>
        <w:t>Банний комплекс. Він значно відрізняється від набридлої класичної лазні. Пропонуються різні варіанти лазні народів світу, що розслабляють масажні процедури, обгортання тощо. Лазня дуже корисна для людського організму. Це чудовий спосіб оздоровитись.</w:t>
      </w:r>
    </w:p>
    <w:p w14:paraId="054C1BBC" w14:textId="77777777" w:rsidR="0015508D" w:rsidRPr="00D81AAC" w:rsidRDefault="0015508D" w:rsidP="0015508D">
      <w:pPr>
        <w:pStyle w:val="a3"/>
        <w:numPr>
          <w:ilvl w:val="0"/>
          <w:numId w:val="4"/>
        </w:numPr>
        <w:spacing w:after="0" w:line="360" w:lineRule="auto"/>
        <w:jc w:val="both"/>
        <w:rPr>
          <w:rFonts w:ascii="Times New Roman" w:hAnsi="Times New Roman" w:cs="Times New Roman"/>
          <w:sz w:val="28"/>
          <w:szCs w:val="28"/>
        </w:rPr>
      </w:pPr>
      <w:r w:rsidRPr="00D81AAC">
        <w:rPr>
          <w:rFonts w:ascii="Times New Roman" w:hAnsi="Times New Roman" w:cs="Times New Roman"/>
          <w:sz w:val="28"/>
          <w:szCs w:val="28"/>
        </w:rPr>
        <w:t>Спортивні майданчики. Для любителів спорту також знайдуться розваги. На території є майданчики, причому існує велика кількість спортивних розваг. Це може бути тенісний корт або стайня з конями. При цьому спортивний інвентар видається на прокат, а це означає, що купувати його чи везти з дому немає потреби.</w:t>
      </w:r>
    </w:p>
    <w:p w14:paraId="53D09C90" w14:textId="77777777" w:rsidR="0015508D" w:rsidRPr="00D81AAC" w:rsidRDefault="0015508D" w:rsidP="0015508D">
      <w:pPr>
        <w:pStyle w:val="a3"/>
        <w:numPr>
          <w:ilvl w:val="0"/>
          <w:numId w:val="4"/>
        </w:numPr>
        <w:spacing w:after="0" w:line="360" w:lineRule="auto"/>
        <w:jc w:val="both"/>
        <w:rPr>
          <w:rFonts w:ascii="Times New Roman" w:hAnsi="Times New Roman" w:cs="Times New Roman"/>
          <w:sz w:val="28"/>
          <w:szCs w:val="28"/>
        </w:rPr>
      </w:pPr>
      <w:r w:rsidRPr="00D81AAC">
        <w:rPr>
          <w:rFonts w:ascii="Times New Roman" w:hAnsi="Times New Roman" w:cs="Times New Roman"/>
          <w:sz w:val="28"/>
          <w:szCs w:val="28"/>
        </w:rPr>
        <w:t xml:space="preserve">Прогулянка. Можна прогулятись територією заміського парк-готелю з котеджами </w:t>
      </w:r>
      <w:r w:rsidRPr="00101159">
        <w:rPr>
          <w:rFonts w:ascii="Times New Roman" w:hAnsi="Times New Roman" w:cs="Times New Roman"/>
          <w:sz w:val="28"/>
          <w:szCs w:val="28"/>
        </w:rPr>
        <w:t>«Древній Град»</w:t>
      </w:r>
      <w:r>
        <w:rPr>
          <w:rFonts w:ascii="Times New Roman" w:hAnsi="Times New Roman" w:cs="Times New Roman"/>
          <w:sz w:val="28"/>
          <w:szCs w:val="28"/>
        </w:rPr>
        <w:t xml:space="preserve"> </w:t>
      </w:r>
      <w:r w:rsidRPr="00D81AAC">
        <w:rPr>
          <w:rFonts w:ascii="Times New Roman" w:hAnsi="Times New Roman" w:cs="Times New Roman"/>
          <w:sz w:val="28"/>
          <w:szCs w:val="28"/>
        </w:rPr>
        <w:t>або вийти за його межі. Вони знаходяться в природній зоні, найчастіше такі готелі оточують ліси з різними тваринами та птахами. Дорогою можна зустріти дивовижні рослини. Це унікальна можливість насолодитись красою природи</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14, с. 135</w:t>
      </w:r>
      <w:r w:rsidRPr="002D2D31">
        <w:rPr>
          <w:rFonts w:ascii="Times New Roman" w:hAnsi="Times New Roman" w:cs="Times New Roman"/>
          <w:sz w:val="28"/>
          <w:szCs w:val="28"/>
          <w:lang w:val="ru-RU"/>
        </w:rPr>
        <w:t>]</w:t>
      </w:r>
      <w:r w:rsidRPr="00D81AAC">
        <w:rPr>
          <w:rFonts w:ascii="Times New Roman" w:hAnsi="Times New Roman" w:cs="Times New Roman"/>
          <w:sz w:val="28"/>
          <w:szCs w:val="28"/>
        </w:rPr>
        <w:t>.</w:t>
      </w:r>
    </w:p>
    <w:p w14:paraId="05133308" w14:textId="77777777" w:rsidR="0015508D" w:rsidRDefault="0015508D" w:rsidP="0015508D">
      <w:pPr>
        <w:spacing w:after="0" w:line="360" w:lineRule="auto"/>
        <w:ind w:firstLine="709"/>
        <w:jc w:val="both"/>
        <w:rPr>
          <w:rFonts w:ascii="Times New Roman" w:hAnsi="Times New Roman" w:cs="Times New Roman"/>
          <w:sz w:val="28"/>
          <w:szCs w:val="28"/>
        </w:rPr>
      </w:pPr>
      <w:r w:rsidRPr="00F57318">
        <w:rPr>
          <w:rFonts w:ascii="Times New Roman" w:hAnsi="Times New Roman" w:cs="Times New Roman"/>
          <w:sz w:val="28"/>
          <w:szCs w:val="28"/>
        </w:rPr>
        <w:t xml:space="preserve">Окрім розваг, відвідувачам пропонують чудові умови для сну. Надаються кімнати, які завжди наповнені чистим повітрям та вуличним світлом. Вони дуже просторі та затишні. Можна замовити окремий котедж. Якщо відпочивати їде </w:t>
      </w:r>
      <w:r w:rsidRPr="00F57318">
        <w:rPr>
          <w:rFonts w:ascii="Times New Roman" w:hAnsi="Times New Roman" w:cs="Times New Roman"/>
          <w:sz w:val="28"/>
          <w:szCs w:val="28"/>
        </w:rPr>
        <w:lastRenderedPageBreak/>
        <w:t>велика компанія чи родина, то це найвигідніший варіант. Загалом можна підібрати номер. Відштовхуючись від свого фінансового стану.</w:t>
      </w:r>
    </w:p>
    <w:p w14:paraId="4C9970E7" w14:textId="77777777" w:rsidR="0015508D" w:rsidRPr="00101159" w:rsidRDefault="0015508D" w:rsidP="0015508D">
      <w:pPr>
        <w:spacing w:after="0" w:line="360" w:lineRule="auto"/>
        <w:ind w:firstLine="709"/>
        <w:jc w:val="both"/>
        <w:rPr>
          <w:rFonts w:ascii="Times New Roman" w:hAnsi="Times New Roman" w:cs="Times New Roman"/>
          <w:sz w:val="28"/>
          <w:szCs w:val="28"/>
        </w:rPr>
      </w:pPr>
      <w:r w:rsidRPr="00F57318">
        <w:rPr>
          <w:rFonts w:ascii="Times New Roman" w:hAnsi="Times New Roman" w:cs="Times New Roman"/>
          <w:sz w:val="28"/>
          <w:szCs w:val="28"/>
        </w:rPr>
        <w:t>Такий відпочинок дійсно допомагає людині розслабитися та прийти у форму. Природа здатна відволікти від проблем та показати яскраві барви життя.</w:t>
      </w:r>
    </w:p>
    <w:p w14:paraId="358D3432" w14:textId="77777777" w:rsidR="0015508D" w:rsidRDefault="0015508D" w:rsidP="0015508D">
      <w:pPr>
        <w:spacing w:after="0" w:line="360" w:lineRule="auto"/>
        <w:ind w:firstLine="709"/>
        <w:jc w:val="both"/>
        <w:rPr>
          <w:rFonts w:ascii="Times New Roman" w:hAnsi="Times New Roman" w:cs="Times New Roman"/>
          <w:sz w:val="28"/>
          <w:szCs w:val="28"/>
        </w:rPr>
      </w:pPr>
    </w:p>
    <w:p w14:paraId="051839AF" w14:textId="77777777" w:rsidR="0015508D" w:rsidRDefault="0015508D" w:rsidP="0015508D">
      <w:pPr>
        <w:spacing w:after="0" w:line="360" w:lineRule="auto"/>
        <w:ind w:firstLine="709"/>
        <w:jc w:val="both"/>
        <w:rPr>
          <w:rFonts w:ascii="Times New Roman" w:hAnsi="Times New Roman" w:cs="Times New Roman"/>
          <w:sz w:val="28"/>
          <w:szCs w:val="28"/>
        </w:rPr>
      </w:pPr>
    </w:p>
    <w:p w14:paraId="0D69A80C" w14:textId="77777777" w:rsidR="0015508D" w:rsidRPr="00101159" w:rsidRDefault="0015508D" w:rsidP="0015508D">
      <w:pPr>
        <w:spacing w:after="0" w:line="360" w:lineRule="auto"/>
        <w:ind w:firstLine="709"/>
        <w:jc w:val="both"/>
        <w:rPr>
          <w:rFonts w:ascii="Times New Roman" w:hAnsi="Times New Roman" w:cs="Times New Roman"/>
          <w:b/>
          <w:sz w:val="28"/>
          <w:szCs w:val="28"/>
        </w:rPr>
      </w:pPr>
      <w:r w:rsidRPr="00101159">
        <w:rPr>
          <w:rFonts w:ascii="Times New Roman" w:hAnsi="Times New Roman" w:cs="Times New Roman"/>
          <w:b/>
          <w:sz w:val="28"/>
          <w:szCs w:val="28"/>
        </w:rPr>
        <w:t>Висновки до 2 розділу</w:t>
      </w:r>
    </w:p>
    <w:p w14:paraId="2960940D" w14:textId="77777777" w:rsidR="0015508D" w:rsidRPr="00FF526F"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Парк-готель «Древній Град» - це мальовниче  місце в унікальному дубовому лісі, що розташоване всього  за 11 км від центру Львова.</w:t>
      </w:r>
    </w:p>
    <w:p w14:paraId="791C7955" w14:textId="77777777" w:rsidR="0015508D" w:rsidRPr="00FF526F"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 xml:space="preserve">Досвід роботи з туристичними групами з Європи та Азії дозволяє Парк готелю «Древній град» </w:t>
      </w:r>
      <w:proofErr w:type="spellStart"/>
      <w:r w:rsidRPr="00FF526F">
        <w:rPr>
          <w:rFonts w:ascii="Times New Roman" w:hAnsi="Times New Roman" w:cs="Times New Roman"/>
          <w:sz w:val="28"/>
          <w:szCs w:val="28"/>
        </w:rPr>
        <w:t>комфортно</w:t>
      </w:r>
      <w:proofErr w:type="spellEnd"/>
      <w:r w:rsidRPr="00FF526F">
        <w:rPr>
          <w:rFonts w:ascii="Times New Roman" w:hAnsi="Times New Roman" w:cs="Times New Roman"/>
          <w:sz w:val="28"/>
          <w:szCs w:val="28"/>
        </w:rPr>
        <w:t xml:space="preserve"> розміщувати групи від 20 до 100 осіб.</w:t>
      </w:r>
    </w:p>
    <w:p w14:paraId="54679E13" w14:textId="77777777" w:rsidR="0015508D" w:rsidRPr="00FF526F"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 xml:space="preserve">У Парк-готелі «Древній Град» діють спеціальні </w:t>
      </w:r>
      <w:proofErr w:type="spellStart"/>
      <w:r w:rsidRPr="00FF526F">
        <w:rPr>
          <w:rFonts w:ascii="Times New Roman" w:hAnsi="Times New Roman" w:cs="Times New Roman"/>
          <w:sz w:val="28"/>
          <w:szCs w:val="28"/>
        </w:rPr>
        <w:t>нетто</w:t>
      </w:r>
      <w:proofErr w:type="spellEnd"/>
      <w:r w:rsidRPr="00FF526F">
        <w:rPr>
          <w:rFonts w:ascii="Times New Roman" w:hAnsi="Times New Roman" w:cs="Times New Roman"/>
          <w:sz w:val="28"/>
          <w:szCs w:val="28"/>
        </w:rPr>
        <w:t xml:space="preserve"> тарифи для груп туристів. Готель погодить тарифи в індивідуальному порядку, виходячи з обсягів та фактичної реалізації. У договорі з туристичними агентствами зазначаються погоджені ціни, які не залежать від «Найкращого тарифу дня».</w:t>
      </w:r>
    </w:p>
    <w:p w14:paraId="262823D5" w14:textId="77777777" w:rsidR="0015508D" w:rsidRPr="00FF526F"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 xml:space="preserve">Сучасній людині подобається подорожувати та розширювати межі пізнання. Люди більше не мають прив'язки до конкретної місцевості, тому вони часто їздять відпочивати за межі країни. Однак при цьому більшість тяжіє до комфорту та не бажає ночувати «на вокзалі». </w:t>
      </w:r>
      <w:proofErr w:type="spellStart"/>
      <w:r w:rsidRPr="00FF526F">
        <w:rPr>
          <w:rFonts w:ascii="Times New Roman" w:hAnsi="Times New Roman" w:cs="Times New Roman"/>
          <w:sz w:val="28"/>
          <w:szCs w:val="28"/>
        </w:rPr>
        <w:t>Найцивілізованіший</w:t>
      </w:r>
      <w:proofErr w:type="spellEnd"/>
      <w:r w:rsidRPr="00FF526F">
        <w:rPr>
          <w:rFonts w:ascii="Times New Roman" w:hAnsi="Times New Roman" w:cs="Times New Roman"/>
          <w:sz w:val="28"/>
          <w:szCs w:val="28"/>
        </w:rPr>
        <w:t xml:space="preserve"> варіант для тимчасового проживання – це готель чи мотель.</w:t>
      </w:r>
    </w:p>
    <w:p w14:paraId="6CF36F8D" w14:textId="77777777" w:rsidR="0015508D" w:rsidRPr="00FF526F"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 xml:space="preserve">Попит народжує пропозицію. Саме тому з'явилося так багато готелів вузького спрямування або з деякою специфікою. Зазвичай їх допомагають розрізнити приставки. На ринку присутні гранд-готелі, СПА-готелі та парк-готелі. Останні мають великий попит. </w:t>
      </w:r>
    </w:p>
    <w:p w14:paraId="520B77DF" w14:textId="77777777" w:rsidR="0015508D" w:rsidRDefault="0015508D" w:rsidP="0015508D">
      <w:pPr>
        <w:spacing w:after="0" w:line="360" w:lineRule="auto"/>
        <w:ind w:firstLine="709"/>
        <w:jc w:val="both"/>
        <w:rPr>
          <w:rFonts w:ascii="Times New Roman" w:hAnsi="Times New Roman" w:cs="Times New Roman"/>
          <w:sz w:val="28"/>
          <w:szCs w:val="28"/>
        </w:rPr>
      </w:pPr>
      <w:r w:rsidRPr="00FF526F">
        <w:rPr>
          <w:rFonts w:ascii="Times New Roman" w:hAnsi="Times New Roman" w:cs="Times New Roman"/>
          <w:sz w:val="28"/>
          <w:szCs w:val="28"/>
        </w:rPr>
        <w:t xml:space="preserve">Звісно, немає чітких показників, критеріїв чи кордонів, за якими можна було б визначити, що готелю обов'язково потрібно привласнити приставку «парк». Однак при цьому є деяке неписане зведення правил, що включає особливості такого плану готелів. </w:t>
      </w:r>
    </w:p>
    <w:p w14:paraId="1D028566"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04C4564D" w14:textId="77777777" w:rsidR="0015508D" w:rsidRPr="00FF526F" w:rsidRDefault="0015508D" w:rsidP="0015508D">
      <w:pPr>
        <w:spacing w:after="0" w:line="360" w:lineRule="auto"/>
        <w:ind w:firstLine="709"/>
        <w:jc w:val="center"/>
        <w:rPr>
          <w:rFonts w:ascii="Times New Roman" w:hAnsi="Times New Roman" w:cs="Times New Roman"/>
          <w:b/>
          <w:sz w:val="28"/>
          <w:szCs w:val="28"/>
        </w:rPr>
      </w:pPr>
      <w:r w:rsidRPr="00FF526F">
        <w:rPr>
          <w:rFonts w:ascii="Times New Roman" w:hAnsi="Times New Roman" w:cs="Times New Roman"/>
          <w:b/>
          <w:sz w:val="28"/>
          <w:szCs w:val="28"/>
        </w:rPr>
        <w:lastRenderedPageBreak/>
        <w:t>РОЗДІЛ 3.</w:t>
      </w:r>
    </w:p>
    <w:p w14:paraId="7B2F7CF2" w14:textId="77777777" w:rsidR="0015508D" w:rsidRPr="00FF526F" w:rsidRDefault="0015508D" w:rsidP="0015508D">
      <w:pPr>
        <w:spacing w:after="0" w:line="360" w:lineRule="auto"/>
        <w:ind w:firstLine="709"/>
        <w:jc w:val="center"/>
        <w:rPr>
          <w:rFonts w:ascii="Times New Roman" w:hAnsi="Times New Roman" w:cs="Times New Roman"/>
          <w:b/>
          <w:sz w:val="28"/>
          <w:szCs w:val="28"/>
        </w:rPr>
      </w:pPr>
      <w:r w:rsidRPr="00FF526F">
        <w:rPr>
          <w:rFonts w:ascii="Times New Roman" w:hAnsi="Times New Roman" w:cs="Times New Roman"/>
          <w:b/>
          <w:sz w:val="28"/>
          <w:szCs w:val="28"/>
        </w:rPr>
        <w:t>ШЛЯХИ ВДОСКОНАЛЕННЯ ДІЯЛЬНОСТІ ПАРК ГОТЕЛЮ «ДРЕВНІЙ ГРАД»</w:t>
      </w:r>
    </w:p>
    <w:p w14:paraId="67D939DC" w14:textId="77777777" w:rsidR="0015508D" w:rsidRPr="00FF526F" w:rsidRDefault="0015508D" w:rsidP="0015508D">
      <w:pPr>
        <w:spacing w:after="0" w:line="360" w:lineRule="auto"/>
        <w:ind w:firstLine="709"/>
        <w:jc w:val="both"/>
        <w:rPr>
          <w:rFonts w:ascii="Times New Roman" w:hAnsi="Times New Roman" w:cs="Times New Roman"/>
          <w:b/>
          <w:sz w:val="28"/>
          <w:szCs w:val="28"/>
        </w:rPr>
      </w:pPr>
    </w:p>
    <w:p w14:paraId="138DA722" w14:textId="77777777" w:rsidR="0015508D" w:rsidRPr="00FF526F" w:rsidRDefault="0015508D" w:rsidP="0015508D">
      <w:pPr>
        <w:spacing w:after="0" w:line="360" w:lineRule="auto"/>
        <w:ind w:firstLine="709"/>
        <w:jc w:val="both"/>
        <w:rPr>
          <w:rFonts w:ascii="Times New Roman" w:hAnsi="Times New Roman" w:cs="Times New Roman"/>
          <w:b/>
          <w:sz w:val="28"/>
          <w:szCs w:val="28"/>
        </w:rPr>
      </w:pPr>
      <w:r w:rsidRPr="00FF526F">
        <w:rPr>
          <w:rFonts w:ascii="Times New Roman" w:hAnsi="Times New Roman" w:cs="Times New Roman"/>
          <w:b/>
          <w:sz w:val="28"/>
          <w:szCs w:val="28"/>
        </w:rPr>
        <w:t xml:space="preserve">3.1. </w:t>
      </w:r>
      <w:r w:rsidRPr="001C1316">
        <w:rPr>
          <w:rFonts w:ascii="Times New Roman" w:hAnsi="Times New Roman" w:cs="Times New Roman"/>
          <w:b/>
          <w:sz w:val="28"/>
          <w:szCs w:val="28"/>
        </w:rPr>
        <w:t xml:space="preserve">Фактори ціноутворення </w:t>
      </w:r>
      <w:r>
        <w:rPr>
          <w:rFonts w:ascii="Times New Roman" w:hAnsi="Times New Roman" w:cs="Times New Roman"/>
          <w:b/>
          <w:sz w:val="28"/>
          <w:szCs w:val="28"/>
        </w:rPr>
        <w:t xml:space="preserve">на </w:t>
      </w:r>
      <w:r w:rsidRPr="001C1316">
        <w:rPr>
          <w:rFonts w:ascii="Times New Roman" w:hAnsi="Times New Roman" w:cs="Times New Roman"/>
          <w:b/>
          <w:sz w:val="28"/>
          <w:szCs w:val="28"/>
        </w:rPr>
        <w:t>готельн</w:t>
      </w:r>
      <w:r>
        <w:rPr>
          <w:rFonts w:ascii="Times New Roman" w:hAnsi="Times New Roman" w:cs="Times New Roman"/>
          <w:b/>
          <w:sz w:val="28"/>
          <w:szCs w:val="28"/>
        </w:rPr>
        <w:t>і</w:t>
      </w:r>
      <w:r w:rsidRPr="001C1316">
        <w:rPr>
          <w:rFonts w:ascii="Times New Roman" w:hAnsi="Times New Roman" w:cs="Times New Roman"/>
          <w:b/>
          <w:sz w:val="28"/>
          <w:szCs w:val="28"/>
        </w:rPr>
        <w:t xml:space="preserve"> послуг</w:t>
      </w:r>
      <w:r>
        <w:rPr>
          <w:rFonts w:ascii="Times New Roman" w:hAnsi="Times New Roman" w:cs="Times New Roman"/>
          <w:b/>
          <w:sz w:val="28"/>
          <w:szCs w:val="28"/>
        </w:rPr>
        <w:t>и у засоба</w:t>
      </w:r>
      <w:r w:rsidRPr="001C1316">
        <w:rPr>
          <w:rFonts w:ascii="Times New Roman" w:hAnsi="Times New Roman" w:cs="Times New Roman"/>
          <w:b/>
          <w:sz w:val="28"/>
          <w:szCs w:val="28"/>
        </w:rPr>
        <w:t>х розміщення</w:t>
      </w:r>
      <w:r>
        <w:rPr>
          <w:rFonts w:ascii="Times New Roman" w:hAnsi="Times New Roman" w:cs="Times New Roman"/>
          <w:b/>
          <w:sz w:val="28"/>
          <w:szCs w:val="28"/>
        </w:rPr>
        <w:t xml:space="preserve"> (на прикладі п</w:t>
      </w:r>
      <w:r w:rsidRPr="00FF526F">
        <w:rPr>
          <w:rFonts w:ascii="Times New Roman" w:hAnsi="Times New Roman" w:cs="Times New Roman"/>
          <w:b/>
          <w:sz w:val="28"/>
          <w:szCs w:val="28"/>
        </w:rPr>
        <w:t>арк готелю «Древній град»</w:t>
      </w:r>
      <w:r>
        <w:rPr>
          <w:rFonts w:ascii="Times New Roman" w:hAnsi="Times New Roman" w:cs="Times New Roman"/>
          <w:b/>
          <w:sz w:val="28"/>
          <w:szCs w:val="28"/>
        </w:rPr>
        <w:t>)</w:t>
      </w:r>
    </w:p>
    <w:p w14:paraId="3C5180A5"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Відповідно до чинного закону, фізичні особи не мож</w:t>
      </w:r>
      <w:r>
        <w:rPr>
          <w:rFonts w:ascii="Times New Roman" w:hAnsi="Times New Roman" w:cs="Times New Roman"/>
          <w:sz w:val="28"/>
          <w:szCs w:val="28"/>
        </w:rPr>
        <w:t>уть</w:t>
      </w:r>
      <w:r w:rsidRPr="001C1316">
        <w:rPr>
          <w:rFonts w:ascii="Times New Roman" w:hAnsi="Times New Roman" w:cs="Times New Roman"/>
          <w:sz w:val="28"/>
          <w:szCs w:val="28"/>
        </w:rPr>
        <w:t xml:space="preserve"> надавати</w:t>
      </w:r>
      <w:r>
        <w:rPr>
          <w:rFonts w:ascii="Times New Roman" w:hAnsi="Times New Roman" w:cs="Times New Roman"/>
          <w:sz w:val="28"/>
          <w:szCs w:val="28"/>
        </w:rPr>
        <w:t xml:space="preserve"> </w:t>
      </w:r>
      <w:r w:rsidRPr="001C1316">
        <w:rPr>
          <w:rFonts w:ascii="Times New Roman" w:hAnsi="Times New Roman" w:cs="Times New Roman"/>
          <w:sz w:val="28"/>
          <w:szCs w:val="28"/>
        </w:rPr>
        <w:t>готельні послуги. При цьому, відповідно до Цивільного кодексу, фізична особа -</w:t>
      </w:r>
      <w:r>
        <w:rPr>
          <w:rFonts w:ascii="Times New Roman" w:hAnsi="Times New Roman" w:cs="Times New Roman"/>
          <w:sz w:val="28"/>
          <w:szCs w:val="28"/>
        </w:rPr>
        <w:t xml:space="preserve"> </w:t>
      </w:r>
      <w:r w:rsidRPr="001C1316">
        <w:rPr>
          <w:rFonts w:ascii="Times New Roman" w:hAnsi="Times New Roman" w:cs="Times New Roman"/>
          <w:sz w:val="28"/>
          <w:szCs w:val="28"/>
        </w:rPr>
        <w:t>власник житлового приміщення вправі здати його для тимчасового проживання. Умовою реалізації цього права є дотримання вимог житлового законодавства.</w:t>
      </w:r>
    </w:p>
    <w:p w14:paraId="1DC103C0"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При наданні послуг розміщення власники та орендарі житлових приміщень укладають договори найму чи оренди приміщень, згідно з Цивільним кодексом. Кількість додаткових послуг, що надаються гостям, обумовлюється в договорі і може бути різною для різних категорій гостей (дорослі, молодь, батьки з дітьми). Надаючи ті чи інші послуги, власник гостьового будинку діє на власний розсуд та непідконтрольний державним органам нагляду, яким підконтрольні готелі.</w:t>
      </w:r>
    </w:p>
    <w:p w14:paraId="10B98D02"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Такі засоби розміщення, як, наприклад, гостьові будинки, не мають нормативних правових документів обов'язкового виконання, крім загальних законів: «Про захист прав споживачів», «Про санітарно-епідеміологічний добробут населення» та ін.</w:t>
      </w:r>
      <w:r w:rsidRPr="003662EF">
        <w:rPr>
          <w:rFonts w:ascii="Times New Roman" w:hAnsi="Times New Roman" w:cs="Times New Roman"/>
          <w:sz w:val="28"/>
          <w:szCs w:val="28"/>
          <w:lang w:val="ru-RU"/>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36, с. 212</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r w:rsidRPr="001C1316">
        <w:rPr>
          <w:rFonts w:ascii="Times New Roman" w:hAnsi="Times New Roman" w:cs="Times New Roman"/>
          <w:sz w:val="28"/>
          <w:szCs w:val="28"/>
        </w:rPr>
        <w:t xml:space="preserve"> </w:t>
      </w:r>
    </w:p>
    <w:p w14:paraId="3963384E"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Відповідно до вимог законодавства, власник </w:t>
      </w:r>
      <w:r>
        <w:rPr>
          <w:rFonts w:ascii="Times New Roman" w:hAnsi="Times New Roman" w:cs="Times New Roman"/>
          <w:sz w:val="28"/>
          <w:szCs w:val="28"/>
        </w:rPr>
        <w:t>парк готелю</w:t>
      </w:r>
      <w:r w:rsidRPr="001C1316">
        <w:rPr>
          <w:rFonts w:ascii="Times New Roman" w:hAnsi="Times New Roman" w:cs="Times New Roman"/>
          <w:sz w:val="28"/>
          <w:szCs w:val="28"/>
        </w:rPr>
        <w:t xml:space="preserve"> зобов'язаний надати послуги розміщення та додаткові послуги, зазначені в договорі, належної якості та безпечні для життя, здоров'я, майна гостей та навколишнього середовища та забезпечити отримання достовірної та своєчасної інформації про послуги, що надаються.</w:t>
      </w:r>
    </w:p>
    <w:p w14:paraId="2E73D31E"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Готельна послуга як ринковий продукт не обмежується виключно функціональністю і будується на сприйнятті її споживачем. Розуміння складу послуги дозволяє визначити критерії оцінки різних етапах її отримання. Сутність товару (послуги) відбиває і визначає глибинні чинники, які спонукають людей </w:t>
      </w:r>
      <w:r w:rsidRPr="001C1316">
        <w:rPr>
          <w:rFonts w:ascii="Times New Roman" w:hAnsi="Times New Roman" w:cs="Times New Roman"/>
          <w:sz w:val="28"/>
          <w:szCs w:val="28"/>
        </w:rPr>
        <w:lastRenderedPageBreak/>
        <w:t xml:space="preserve">купувати щось. </w:t>
      </w:r>
      <w:r>
        <w:rPr>
          <w:rFonts w:ascii="Times New Roman" w:hAnsi="Times New Roman" w:cs="Times New Roman"/>
          <w:sz w:val="28"/>
          <w:szCs w:val="28"/>
        </w:rPr>
        <w:t>Сучасні фахівці</w:t>
      </w:r>
      <w:r w:rsidRPr="001C1316">
        <w:rPr>
          <w:rFonts w:ascii="Times New Roman" w:hAnsi="Times New Roman" w:cs="Times New Roman"/>
          <w:sz w:val="28"/>
          <w:szCs w:val="28"/>
        </w:rPr>
        <w:t xml:space="preserve"> вважали за можливе і правильне розділ</w:t>
      </w:r>
      <w:r>
        <w:rPr>
          <w:rFonts w:ascii="Times New Roman" w:hAnsi="Times New Roman" w:cs="Times New Roman"/>
          <w:sz w:val="28"/>
          <w:szCs w:val="28"/>
        </w:rPr>
        <w:t xml:space="preserve">ення </w:t>
      </w:r>
      <w:r w:rsidRPr="001C1316">
        <w:rPr>
          <w:rFonts w:ascii="Times New Roman" w:hAnsi="Times New Roman" w:cs="Times New Roman"/>
          <w:sz w:val="28"/>
          <w:szCs w:val="28"/>
        </w:rPr>
        <w:t>готельн</w:t>
      </w:r>
      <w:r>
        <w:rPr>
          <w:rFonts w:ascii="Times New Roman" w:hAnsi="Times New Roman" w:cs="Times New Roman"/>
          <w:sz w:val="28"/>
          <w:szCs w:val="28"/>
        </w:rPr>
        <w:t>ої</w:t>
      </w:r>
      <w:r w:rsidRPr="001C1316">
        <w:rPr>
          <w:rFonts w:ascii="Times New Roman" w:hAnsi="Times New Roman" w:cs="Times New Roman"/>
          <w:sz w:val="28"/>
          <w:szCs w:val="28"/>
        </w:rPr>
        <w:t xml:space="preserve"> послугу на три компоненти: </w:t>
      </w:r>
    </w:p>
    <w:p w14:paraId="2C76E404"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5E7093">
        <w:rPr>
          <w:rFonts w:ascii="Times New Roman" w:hAnsi="Times New Roman" w:cs="Times New Roman"/>
          <w:sz w:val="28"/>
          <w:szCs w:val="28"/>
        </w:rPr>
        <w:t xml:space="preserve">відчутний товар </w:t>
      </w:r>
      <w:r>
        <w:rPr>
          <w:rFonts w:ascii="Times New Roman" w:hAnsi="Times New Roman" w:cs="Times New Roman"/>
          <w:sz w:val="28"/>
          <w:szCs w:val="28"/>
        </w:rPr>
        <w:t>(матеріальна складова послуги);</w:t>
      </w:r>
    </w:p>
    <w:p w14:paraId="6816372E"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5E7093">
        <w:rPr>
          <w:rFonts w:ascii="Times New Roman" w:hAnsi="Times New Roman" w:cs="Times New Roman"/>
          <w:sz w:val="28"/>
          <w:szCs w:val="28"/>
        </w:rPr>
        <w:t>невловима послуга (нематеріальна складова послуги)</w:t>
      </w:r>
      <w:r>
        <w:rPr>
          <w:rFonts w:ascii="Times New Roman" w:hAnsi="Times New Roman" w:cs="Times New Roman"/>
          <w:sz w:val="28"/>
          <w:szCs w:val="28"/>
        </w:rPr>
        <w:t>;</w:t>
      </w:r>
    </w:p>
    <w:p w14:paraId="374FD5B9" w14:textId="77777777" w:rsidR="0015508D" w:rsidRPr="005E7093" w:rsidRDefault="0015508D" w:rsidP="0015508D">
      <w:pPr>
        <w:pStyle w:val="a3"/>
        <w:numPr>
          <w:ilvl w:val="0"/>
          <w:numId w:val="4"/>
        </w:numPr>
        <w:spacing w:after="0" w:line="360" w:lineRule="auto"/>
        <w:jc w:val="both"/>
        <w:rPr>
          <w:rFonts w:ascii="Times New Roman" w:hAnsi="Times New Roman" w:cs="Times New Roman"/>
          <w:sz w:val="28"/>
          <w:szCs w:val="28"/>
        </w:rPr>
      </w:pPr>
      <w:r w:rsidRPr="005E7093">
        <w:rPr>
          <w:rFonts w:ascii="Times New Roman" w:hAnsi="Times New Roman" w:cs="Times New Roman"/>
          <w:sz w:val="28"/>
          <w:szCs w:val="28"/>
        </w:rPr>
        <w:t>доданий продукт (рис. 1).</w:t>
      </w:r>
    </w:p>
    <w:p w14:paraId="0CC6F745"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EB6E936" wp14:editId="7A1DC103">
            <wp:extent cx="7284720" cy="7210425"/>
            <wp:effectExtent l="1905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08DC78" w14:textId="77777777" w:rsidR="0015508D" w:rsidRPr="001C1316"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Pr="001C1316">
        <w:rPr>
          <w:rFonts w:ascii="Times New Roman" w:hAnsi="Times New Roman" w:cs="Times New Roman"/>
          <w:sz w:val="28"/>
          <w:szCs w:val="28"/>
        </w:rPr>
        <w:t>. 1</w:t>
      </w:r>
      <w:r>
        <w:rPr>
          <w:rFonts w:ascii="Times New Roman" w:hAnsi="Times New Roman" w:cs="Times New Roman"/>
          <w:sz w:val="28"/>
          <w:szCs w:val="28"/>
        </w:rPr>
        <w:t>.</w:t>
      </w:r>
      <w:r w:rsidRPr="001C1316">
        <w:rPr>
          <w:rFonts w:ascii="Times New Roman" w:hAnsi="Times New Roman" w:cs="Times New Roman"/>
          <w:sz w:val="28"/>
          <w:szCs w:val="28"/>
        </w:rPr>
        <w:t xml:space="preserve"> Основні компоненти готельної послуги на базі засобів розміщення</w:t>
      </w:r>
    </w:p>
    <w:p w14:paraId="16FECF99"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lastRenderedPageBreak/>
        <w:t xml:space="preserve">Відчутний товар - те, що безпосередньо передається споживачеві під час надання готельної послуги, те, що можна відчути фізично, доторкнутися, забрати з собою. У готельному бізнесі товаром (матеріальною складовою послуги) є надання гостеві житлових будинків, приміщень для тимчасового проживання. У представленому аспекті послуга є: </w:t>
      </w:r>
    </w:p>
    <w:p w14:paraId="486ED88E"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0F3F10">
        <w:rPr>
          <w:rFonts w:ascii="Times New Roman" w:hAnsi="Times New Roman" w:cs="Times New Roman"/>
          <w:sz w:val="28"/>
          <w:szCs w:val="28"/>
        </w:rPr>
        <w:t>реальною</w:t>
      </w:r>
      <w:r>
        <w:rPr>
          <w:rFonts w:ascii="Times New Roman" w:hAnsi="Times New Roman" w:cs="Times New Roman"/>
          <w:sz w:val="28"/>
          <w:szCs w:val="28"/>
        </w:rPr>
        <w:t>;</w:t>
      </w:r>
    </w:p>
    <w:p w14:paraId="5F768D5C"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0F3F10">
        <w:rPr>
          <w:rFonts w:ascii="Times New Roman" w:hAnsi="Times New Roman" w:cs="Times New Roman"/>
          <w:sz w:val="28"/>
          <w:szCs w:val="28"/>
        </w:rPr>
        <w:t>об'єктивною</w:t>
      </w:r>
      <w:r>
        <w:rPr>
          <w:rFonts w:ascii="Times New Roman" w:hAnsi="Times New Roman" w:cs="Times New Roman"/>
          <w:sz w:val="28"/>
          <w:szCs w:val="28"/>
        </w:rPr>
        <w:t>;</w:t>
      </w:r>
    </w:p>
    <w:p w14:paraId="6219F117" w14:textId="77777777" w:rsidR="0015508D" w:rsidRPr="000F3F10" w:rsidRDefault="0015508D" w:rsidP="0015508D">
      <w:pPr>
        <w:pStyle w:val="a3"/>
        <w:numPr>
          <w:ilvl w:val="0"/>
          <w:numId w:val="4"/>
        </w:numPr>
        <w:spacing w:after="0" w:line="360" w:lineRule="auto"/>
        <w:jc w:val="both"/>
        <w:rPr>
          <w:rFonts w:ascii="Times New Roman" w:hAnsi="Times New Roman" w:cs="Times New Roman"/>
          <w:sz w:val="28"/>
          <w:szCs w:val="28"/>
        </w:rPr>
      </w:pPr>
      <w:r w:rsidRPr="000F3F10">
        <w:rPr>
          <w:rFonts w:ascii="Times New Roman" w:hAnsi="Times New Roman" w:cs="Times New Roman"/>
          <w:sz w:val="28"/>
          <w:szCs w:val="28"/>
        </w:rPr>
        <w:t>порівнянною</w:t>
      </w:r>
      <w:r>
        <w:rPr>
          <w:rFonts w:ascii="Times New Roman" w:hAnsi="Times New Roman" w:cs="Times New Roman"/>
          <w:sz w:val="28"/>
          <w:szCs w:val="28"/>
        </w:rPr>
        <w:t xml:space="preserve"> </w:t>
      </w:r>
      <w:r w:rsidRPr="003662EF">
        <w:rPr>
          <w:rFonts w:ascii="Times New Roman" w:hAnsi="Times New Roman" w:cs="Times New Roman"/>
          <w:sz w:val="28"/>
          <w:szCs w:val="28"/>
        </w:rPr>
        <w:t>[36, с. 21</w:t>
      </w:r>
      <w:r>
        <w:rPr>
          <w:rFonts w:ascii="Times New Roman" w:hAnsi="Times New Roman" w:cs="Times New Roman"/>
          <w:sz w:val="28"/>
          <w:szCs w:val="28"/>
        </w:rPr>
        <w:t>9</w:t>
      </w:r>
      <w:r w:rsidRPr="003662EF">
        <w:rPr>
          <w:rFonts w:ascii="Times New Roman" w:hAnsi="Times New Roman" w:cs="Times New Roman"/>
          <w:sz w:val="28"/>
          <w:szCs w:val="28"/>
        </w:rPr>
        <w:t>].</w:t>
      </w:r>
      <w:r w:rsidRPr="000F3F10">
        <w:rPr>
          <w:rFonts w:ascii="Times New Roman" w:hAnsi="Times New Roman" w:cs="Times New Roman"/>
          <w:sz w:val="28"/>
          <w:szCs w:val="28"/>
        </w:rPr>
        <w:t xml:space="preserve"> </w:t>
      </w:r>
    </w:p>
    <w:p w14:paraId="1842E410"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Вплив на сприйняття з боку гостя має короткочасний характер. Відчутний товар виконує важливу роль у споживчій поведінці гостя, оскільки дозволяє отримати попереднє уявлення щодо якості послуг до моменту їх споживання. </w:t>
      </w:r>
    </w:p>
    <w:p w14:paraId="5933F215"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Як функціональні особливості проживання гостей у засобах розміщення характерні наступні аспекти:</w:t>
      </w:r>
    </w:p>
    <w:p w14:paraId="38DAF947"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1. </w:t>
      </w:r>
      <w:r>
        <w:rPr>
          <w:rFonts w:ascii="Times New Roman" w:hAnsi="Times New Roman" w:cs="Times New Roman"/>
          <w:sz w:val="28"/>
          <w:szCs w:val="28"/>
        </w:rPr>
        <w:t>Засоби</w:t>
      </w:r>
      <w:r w:rsidRPr="001C1316">
        <w:rPr>
          <w:rFonts w:ascii="Times New Roman" w:hAnsi="Times New Roman" w:cs="Times New Roman"/>
          <w:sz w:val="28"/>
          <w:szCs w:val="28"/>
        </w:rPr>
        <w:t xml:space="preserve"> розміщення вбудовані в інфраструктуру населеного пункту, на яку власник не може вплинути, за винятком об'єктів індивідуального будівництва (будинків, вілл/котеджів та ін.).</w:t>
      </w:r>
    </w:p>
    <w:p w14:paraId="4399F6FA"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2. Будинки та приміщення, як правило, не оснащені зоною </w:t>
      </w:r>
      <w:proofErr w:type="spellStart"/>
      <w:r w:rsidRPr="001C1316">
        <w:rPr>
          <w:rFonts w:ascii="Times New Roman" w:hAnsi="Times New Roman" w:cs="Times New Roman"/>
          <w:sz w:val="28"/>
          <w:szCs w:val="28"/>
        </w:rPr>
        <w:t>ресепшен</w:t>
      </w:r>
      <w:proofErr w:type="spellEnd"/>
      <w:r w:rsidRPr="001C1316">
        <w:rPr>
          <w:rFonts w:ascii="Times New Roman" w:hAnsi="Times New Roman" w:cs="Times New Roman"/>
          <w:sz w:val="28"/>
          <w:szCs w:val="28"/>
        </w:rPr>
        <w:t>.</w:t>
      </w:r>
    </w:p>
    <w:p w14:paraId="04A4BB07"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3. На відміну від готелів, концентрація яких найвища у великих ділових і туристичних центрах, такі розміщення, як: будинки, котеджі, гостьові будинки, вілли, хати поширені повсюдно. Залежно від місця розташування </w:t>
      </w:r>
      <w:r>
        <w:rPr>
          <w:rFonts w:ascii="Times New Roman" w:hAnsi="Times New Roman" w:cs="Times New Roman"/>
          <w:sz w:val="28"/>
          <w:szCs w:val="28"/>
        </w:rPr>
        <w:t>засоби</w:t>
      </w:r>
      <w:r w:rsidRPr="001C1316">
        <w:rPr>
          <w:rFonts w:ascii="Times New Roman" w:hAnsi="Times New Roman" w:cs="Times New Roman"/>
          <w:sz w:val="28"/>
          <w:szCs w:val="28"/>
        </w:rPr>
        <w:t xml:space="preserve"> розміщення можуть бути міськими, заміськими та сільськими (табл. </w:t>
      </w:r>
      <w:r>
        <w:rPr>
          <w:rFonts w:ascii="Times New Roman" w:hAnsi="Times New Roman" w:cs="Times New Roman"/>
          <w:sz w:val="28"/>
          <w:szCs w:val="28"/>
        </w:rPr>
        <w:t>6</w:t>
      </w:r>
      <w:r w:rsidRPr="001C131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4811"/>
        <w:gridCol w:w="4812"/>
      </w:tblGrid>
      <w:tr w:rsidR="0015508D" w14:paraId="17535E5C" w14:textId="77777777" w:rsidTr="0015508D">
        <w:tc>
          <w:tcPr>
            <w:tcW w:w="4811" w:type="dxa"/>
          </w:tcPr>
          <w:p w14:paraId="3EA7A5BA"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Місце розташування</w:t>
            </w:r>
          </w:p>
        </w:tc>
        <w:tc>
          <w:tcPr>
            <w:tcW w:w="4812" w:type="dxa"/>
          </w:tcPr>
          <w:p w14:paraId="408DB486" w14:textId="77777777" w:rsidR="0015508D" w:rsidRDefault="0015508D" w:rsidP="001550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Засоби розміщення</w:t>
            </w:r>
          </w:p>
        </w:tc>
      </w:tr>
      <w:tr w:rsidR="0015508D" w14:paraId="2BFE4050" w14:textId="77777777" w:rsidTr="0015508D">
        <w:tc>
          <w:tcPr>
            <w:tcW w:w="4811" w:type="dxa"/>
          </w:tcPr>
          <w:p w14:paraId="7457B58D"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Міські</w:t>
            </w:r>
          </w:p>
        </w:tc>
        <w:tc>
          <w:tcPr>
            <w:tcW w:w="4812" w:type="dxa"/>
          </w:tcPr>
          <w:p w14:paraId="63DCE306" w14:textId="77777777" w:rsidR="0015508D" w:rsidRDefault="0015508D" w:rsidP="0015508D">
            <w:pPr>
              <w:spacing w:line="360" w:lineRule="auto"/>
              <w:jc w:val="both"/>
              <w:rPr>
                <w:rFonts w:ascii="Times New Roman" w:hAnsi="Times New Roman" w:cs="Times New Roman"/>
                <w:sz w:val="28"/>
                <w:szCs w:val="28"/>
              </w:rPr>
            </w:pPr>
            <w:r w:rsidRPr="001C1316">
              <w:rPr>
                <w:rFonts w:ascii="Times New Roman" w:hAnsi="Times New Roman" w:cs="Times New Roman"/>
                <w:sz w:val="28"/>
                <w:szCs w:val="28"/>
              </w:rPr>
              <w:t>Квартири, мебльовані кімнати у квартирах, ін.</w:t>
            </w:r>
          </w:p>
        </w:tc>
      </w:tr>
      <w:tr w:rsidR="0015508D" w14:paraId="7B360FD6" w14:textId="77777777" w:rsidTr="0015508D">
        <w:tc>
          <w:tcPr>
            <w:tcW w:w="4811" w:type="dxa"/>
          </w:tcPr>
          <w:p w14:paraId="53F5FC73"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Заміські</w:t>
            </w:r>
          </w:p>
        </w:tc>
        <w:tc>
          <w:tcPr>
            <w:tcW w:w="4812" w:type="dxa"/>
          </w:tcPr>
          <w:p w14:paraId="1EE2BB3F" w14:textId="77777777" w:rsidR="0015508D" w:rsidRDefault="0015508D" w:rsidP="0015508D">
            <w:pPr>
              <w:spacing w:line="360" w:lineRule="auto"/>
              <w:jc w:val="both"/>
              <w:rPr>
                <w:rFonts w:ascii="Times New Roman" w:hAnsi="Times New Roman" w:cs="Times New Roman"/>
                <w:sz w:val="28"/>
                <w:szCs w:val="28"/>
              </w:rPr>
            </w:pPr>
            <w:r w:rsidRPr="001C1316">
              <w:rPr>
                <w:rFonts w:ascii="Times New Roman" w:hAnsi="Times New Roman" w:cs="Times New Roman"/>
                <w:sz w:val="28"/>
                <w:szCs w:val="28"/>
              </w:rPr>
              <w:t>Житлові будинки, гостьові будинки, мебль</w:t>
            </w:r>
            <w:r>
              <w:rPr>
                <w:rFonts w:ascii="Times New Roman" w:hAnsi="Times New Roman" w:cs="Times New Roman"/>
                <w:sz w:val="28"/>
                <w:szCs w:val="28"/>
              </w:rPr>
              <w:t>овані кімнати в будинках та ін.</w:t>
            </w:r>
          </w:p>
        </w:tc>
      </w:tr>
      <w:tr w:rsidR="0015508D" w14:paraId="34036AC2" w14:textId="77777777" w:rsidTr="0015508D">
        <w:tc>
          <w:tcPr>
            <w:tcW w:w="4811" w:type="dxa"/>
          </w:tcPr>
          <w:p w14:paraId="640A8E89"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Сільські</w:t>
            </w:r>
          </w:p>
        </w:tc>
        <w:tc>
          <w:tcPr>
            <w:tcW w:w="4812" w:type="dxa"/>
          </w:tcPr>
          <w:p w14:paraId="040AF91C" w14:textId="77777777" w:rsidR="0015508D" w:rsidRDefault="0015508D" w:rsidP="0015508D">
            <w:pPr>
              <w:spacing w:line="360" w:lineRule="auto"/>
              <w:jc w:val="both"/>
              <w:rPr>
                <w:rFonts w:ascii="Times New Roman" w:hAnsi="Times New Roman" w:cs="Times New Roman"/>
                <w:sz w:val="28"/>
                <w:szCs w:val="28"/>
              </w:rPr>
            </w:pPr>
            <w:r w:rsidRPr="001C1316">
              <w:rPr>
                <w:rFonts w:ascii="Times New Roman" w:hAnsi="Times New Roman" w:cs="Times New Roman"/>
                <w:sz w:val="28"/>
                <w:szCs w:val="28"/>
              </w:rPr>
              <w:t>Житлові будинки, гостьові будинки, мебльовані кімнати в будинках, юрти та ін.</w:t>
            </w:r>
          </w:p>
        </w:tc>
      </w:tr>
    </w:tbl>
    <w:p w14:paraId="0223682D" w14:textId="77777777" w:rsidR="0015508D" w:rsidRPr="001C1316" w:rsidRDefault="0015508D" w:rsidP="0015508D">
      <w:pPr>
        <w:spacing w:after="0" w:line="360" w:lineRule="auto"/>
        <w:ind w:firstLine="709"/>
        <w:jc w:val="center"/>
        <w:rPr>
          <w:rFonts w:ascii="Times New Roman" w:hAnsi="Times New Roman" w:cs="Times New Roman"/>
          <w:sz w:val="28"/>
          <w:szCs w:val="28"/>
        </w:rPr>
      </w:pPr>
      <w:r w:rsidRPr="001C1316">
        <w:rPr>
          <w:rFonts w:ascii="Times New Roman" w:hAnsi="Times New Roman" w:cs="Times New Roman"/>
          <w:sz w:val="28"/>
          <w:szCs w:val="28"/>
        </w:rPr>
        <w:t xml:space="preserve">Таблиця </w:t>
      </w:r>
      <w:r>
        <w:rPr>
          <w:rFonts w:ascii="Times New Roman" w:hAnsi="Times New Roman" w:cs="Times New Roman"/>
          <w:sz w:val="28"/>
          <w:szCs w:val="28"/>
        </w:rPr>
        <w:t>6.</w:t>
      </w:r>
      <w:r w:rsidRPr="001C1316">
        <w:rPr>
          <w:rFonts w:ascii="Times New Roman" w:hAnsi="Times New Roman" w:cs="Times New Roman"/>
          <w:sz w:val="28"/>
          <w:szCs w:val="28"/>
        </w:rPr>
        <w:t xml:space="preserve"> Перелік засобів розміщення залежно від їхнього розташування</w:t>
      </w:r>
    </w:p>
    <w:p w14:paraId="236035B4"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lastRenderedPageBreak/>
        <w:t>Кожен тип має свої переваги. Міста здатні запропонувати розвинену інфраструктуру та широкий спектр послуг, необхідних бізнесу та населенню. У заміських та сільських територіях туристи відчують тишу, відчуття близькості до природи, чистоту повітря, познайомляться з місцевими традиціями. В окреми</w:t>
      </w:r>
      <w:r>
        <w:rPr>
          <w:rFonts w:ascii="Times New Roman" w:hAnsi="Times New Roman" w:cs="Times New Roman"/>
          <w:sz w:val="28"/>
          <w:szCs w:val="28"/>
        </w:rPr>
        <w:t xml:space="preserve">х випадках такі «індивідуальні» </w:t>
      </w:r>
      <w:r w:rsidRPr="001C1316">
        <w:rPr>
          <w:rFonts w:ascii="Times New Roman" w:hAnsi="Times New Roman" w:cs="Times New Roman"/>
          <w:sz w:val="28"/>
          <w:szCs w:val="28"/>
        </w:rPr>
        <w:t>засоби розміщення можуть бути єдиним можливим варіантом, що забезпечує розміщення туристів. Наприклад, в природних територіях, що особливо охороняються.</w:t>
      </w:r>
    </w:p>
    <w:p w14:paraId="3CF90C71"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Невідчутна послуга - це основна робота, </w:t>
      </w:r>
      <w:r>
        <w:rPr>
          <w:rFonts w:ascii="Times New Roman" w:hAnsi="Times New Roman" w:cs="Times New Roman"/>
          <w:sz w:val="28"/>
          <w:szCs w:val="28"/>
        </w:rPr>
        <w:t xml:space="preserve">за </w:t>
      </w:r>
      <w:r w:rsidRPr="001C1316">
        <w:rPr>
          <w:rFonts w:ascii="Times New Roman" w:hAnsi="Times New Roman" w:cs="Times New Roman"/>
          <w:sz w:val="28"/>
          <w:szCs w:val="28"/>
        </w:rPr>
        <w:t>яку сплачує споживач. Нематеріальна складова послуги не пов'язана з передачею споживачеві будь-яких матеріальних благ і зазвичай має на увазі активну взаємодію з персоналом або власником засобу розміщення. Послуга розміщення сприймається гостем суб'єктивно, тобто у гостя створюється образ об'єкта, що супроводжується тривалим впливом. У цьому відсутня можливість попередньої оцінки. Послуга тимчасового проживання є основним елементом невловимої послуги</w:t>
      </w:r>
      <w:r>
        <w:rPr>
          <w:rFonts w:ascii="Times New Roman" w:hAnsi="Times New Roman" w:cs="Times New Roman"/>
          <w:sz w:val="28"/>
          <w:szCs w:val="28"/>
        </w:rPr>
        <w:t xml:space="preserve"> </w:t>
      </w:r>
      <w:r w:rsidRPr="003662EF">
        <w:rPr>
          <w:rFonts w:ascii="Times New Roman" w:hAnsi="Times New Roman" w:cs="Times New Roman"/>
          <w:sz w:val="28"/>
          <w:szCs w:val="28"/>
        </w:rPr>
        <w:t>[36, с. 2</w:t>
      </w:r>
      <w:r>
        <w:rPr>
          <w:rFonts w:ascii="Times New Roman" w:hAnsi="Times New Roman" w:cs="Times New Roman"/>
          <w:sz w:val="28"/>
          <w:szCs w:val="28"/>
        </w:rPr>
        <w:t>21</w:t>
      </w:r>
      <w:r w:rsidRPr="003662EF">
        <w:rPr>
          <w:rFonts w:ascii="Times New Roman" w:hAnsi="Times New Roman" w:cs="Times New Roman"/>
          <w:sz w:val="28"/>
          <w:szCs w:val="28"/>
        </w:rPr>
        <w:t>].</w:t>
      </w:r>
    </w:p>
    <w:p w14:paraId="395F118F"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Доданий продукт - додаткові вигоди та послуги, які може отримати споживач понад матеріальну та нематеріальну складові. Доданий продукт, як правило, не є причиною здійснення угоди, але виступає як додатковий аргумент при виборі з ряду</w:t>
      </w:r>
      <w:r>
        <w:rPr>
          <w:rFonts w:ascii="Times New Roman" w:hAnsi="Times New Roman" w:cs="Times New Roman"/>
          <w:sz w:val="28"/>
          <w:szCs w:val="28"/>
        </w:rPr>
        <w:t xml:space="preserve"> </w:t>
      </w:r>
      <w:r w:rsidRPr="001C1316">
        <w:rPr>
          <w:rFonts w:ascii="Times New Roman" w:hAnsi="Times New Roman" w:cs="Times New Roman"/>
          <w:sz w:val="28"/>
          <w:szCs w:val="28"/>
        </w:rPr>
        <w:t xml:space="preserve">пропозицій. До таких додаткових </w:t>
      </w:r>
      <w:proofErr w:type="spellStart"/>
      <w:r w:rsidRPr="001C1316">
        <w:rPr>
          <w:rFonts w:ascii="Times New Roman" w:hAnsi="Times New Roman" w:cs="Times New Roman"/>
          <w:sz w:val="28"/>
          <w:szCs w:val="28"/>
        </w:rPr>
        <w:t>вигод</w:t>
      </w:r>
      <w:proofErr w:type="spellEnd"/>
      <w:r w:rsidRPr="001C1316">
        <w:rPr>
          <w:rFonts w:ascii="Times New Roman" w:hAnsi="Times New Roman" w:cs="Times New Roman"/>
          <w:sz w:val="28"/>
          <w:szCs w:val="28"/>
        </w:rPr>
        <w:t xml:space="preserve"> та продуктів засобів розміщення </w:t>
      </w:r>
      <w:r>
        <w:rPr>
          <w:rFonts w:ascii="Times New Roman" w:hAnsi="Times New Roman" w:cs="Times New Roman"/>
          <w:sz w:val="28"/>
          <w:szCs w:val="28"/>
        </w:rPr>
        <w:t>фахівцями</w:t>
      </w:r>
      <w:r w:rsidRPr="001C1316">
        <w:rPr>
          <w:rFonts w:ascii="Times New Roman" w:hAnsi="Times New Roman" w:cs="Times New Roman"/>
          <w:sz w:val="28"/>
          <w:szCs w:val="28"/>
        </w:rPr>
        <w:t xml:space="preserve"> віднесено: </w:t>
      </w:r>
    </w:p>
    <w:p w14:paraId="0F3171DF"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послуги харчування</w:t>
      </w:r>
      <w:r>
        <w:rPr>
          <w:rFonts w:ascii="Times New Roman" w:hAnsi="Times New Roman" w:cs="Times New Roman"/>
          <w:sz w:val="28"/>
          <w:szCs w:val="28"/>
        </w:rPr>
        <w:t>;</w:t>
      </w:r>
    </w:p>
    <w:p w14:paraId="76EA2018"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побутове обслуговування (прання, чистка, прасування, ремонт одягу та взуття)</w:t>
      </w:r>
      <w:r>
        <w:rPr>
          <w:rFonts w:ascii="Times New Roman" w:hAnsi="Times New Roman" w:cs="Times New Roman"/>
          <w:sz w:val="28"/>
          <w:szCs w:val="28"/>
        </w:rPr>
        <w:t>;</w:t>
      </w:r>
    </w:p>
    <w:p w14:paraId="0EDE3FBE"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трансфер</w:t>
      </w:r>
      <w:r>
        <w:rPr>
          <w:rFonts w:ascii="Times New Roman" w:hAnsi="Times New Roman" w:cs="Times New Roman"/>
          <w:sz w:val="28"/>
          <w:szCs w:val="28"/>
        </w:rPr>
        <w:t>;</w:t>
      </w:r>
    </w:p>
    <w:p w14:paraId="7F401BC9"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наявність спортивних тренажерів та снарядів</w:t>
      </w:r>
      <w:r>
        <w:rPr>
          <w:rFonts w:ascii="Times New Roman" w:hAnsi="Times New Roman" w:cs="Times New Roman"/>
          <w:sz w:val="28"/>
          <w:szCs w:val="28"/>
        </w:rPr>
        <w:t>;</w:t>
      </w:r>
    </w:p>
    <w:p w14:paraId="5976DDF6" w14:textId="77777777" w:rsidR="0015508D" w:rsidRPr="007C302A"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 xml:space="preserve">лазні та сауни та ін. </w:t>
      </w:r>
    </w:p>
    <w:p w14:paraId="402E0E98"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Щодо додаткових послуг засобів розміщення склалися дві протилежні тенденції:</w:t>
      </w:r>
    </w:p>
    <w:p w14:paraId="41F2AA18" w14:textId="77777777" w:rsidR="0015508D" w:rsidRPr="007C302A"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t>мінімізація додаткових послуг з метою отримання конкурентних цінових переваг для гостей, орієнтованих на бюджетний варіант розміщення;</w:t>
      </w:r>
    </w:p>
    <w:p w14:paraId="1574427F" w14:textId="77777777" w:rsidR="0015508D" w:rsidRPr="007C302A" w:rsidRDefault="0015508D" w:rsidP="0015508D">
      <w:pPr>
        <w:pStyle w:val="a3"/>
        <w:numPr>
          <w:ilvl w:val="0"/>
          <w:numId w:val="4"/>
        </w:numPr>
        <w:spacing w:after="0" w:line="360" w:lineRule="auto"/>
        <w:jc w:val="both"/>
        <w:rPr>
          <w:rFonts w:ascii="Times New Roman" w:hAnsi="Times New Roman" w:cs="Times New Roman"/>
          <w:sz w:val="28"/>
          <w:szCs w:val="28"/>
        </w:rPr>
      </w:pPr>
      <w:r w:rsidRPr="007C302A">
        <w:rPr>
          <w:rFonts w:ascii="Times New Roman" w:hAnsi="Times New Roman" w:cs="Times New Roman"/>
          <w:sz w:val="28"/>
          <w:szCs w:val="28"/>
        </w:rPr>
        <w:lastRenderedPageBreak/>
        <w:t>максимізація додаткових послуг з метою завоювання лідерства у неціновій конкуренції з іншими засобами розміщення</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27, с. 26</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2827CB91"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Ціна на послуги засобів розміщення</w:t>
      </w:r>
      <w:r>
        <w:rPr>
          <w:rFonts w:ascii="Times New Roman" w:hAnsi="Times New Roman" w:cs="Times New Roman"/>
          <w:sz w:val="28"/>
          <w:szCs w:val="28"/>
        </w:rPr>
        <w:t xml:space="preserve"> </w:t>
      </w:r>
      <w:r w:rsidRPr="001C1316">
        <w:rPr>
          <w:rFonts w:ascii="Times New Roman" w:hAnsi="Times New Roman" w:cs="Times New Roman"/>
          <w:sz w:val="28"/>
          <w:szCs w:val="28"/>
        </w:rPr>
        <w:t>має дві межі: нижню та верхню. Нижня межа - собівартість послуги, а верхня межа визначається попитом на цю послугу. Таким чином, величина ціни визначається собівартістю послуги та попитом на неї. Крім того, на ціну послуг впливає низка факторів – внутрішніх та зовнішніх (</w:t>
      </w:r>
      <w:r>
        <w:rPr>
          <w:rFonts w:ascii="Times New Roman" w:hAnsi="Times New Roman" w:cs="Times New Roman"/>
          <w:sz w:val="28"/>
          <w:szCs w:val="28"/>
        </w:rPr>
        <w:t>табл</w:t>
      </w:r>
      <w:r w:rsidRPr="001C1316">
        <w:rPr>
          <w:rFonts w:ascii="Times New Roman" w:hAnsi="Times New Roman" w:cs="Times New Roman"/>
          <w:sz w:val="28"/>
          <w:szCs w:val="28"/>
        </w:rPr>
        <w:t xml:space="preserve">. </w:t>
      </w:r>
      <w:r>
        <w:rPr>
          <w:rFonts w:ascii="Times New Roman" w:hAnsi="Times New Roman" w:cs="Times New Roman"/>
          <w:sz w:val="28"/>
          <w:szCs w:val="28"/>
        </w:rPr>
        <w:t>7</w:t>
      </w:r>
      <w:r w:rsidRPr="001C1316">
        <w:rPr>
          <w:rFonts w:ascii="Times New Roman" w:hAnsi="Times New Roman" w:cs="Times New Roman"/>
          <w:sz w:val="28"/>
          <w:szCs w:val="28"/>
        </w:rPr>
        <w:t>).</w:t>
      </w:r>
    </w:p>
    <w:p w14:paraId="19B953D1" w14:textId="77777777" w:rsidR="0015508D"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7</w:t>
      </w:r>
      <w:r w:rsidRPr="0085188D">
        <w:rPr>
          <w:rFonts w:ascii="Times New Roman" w:hAnsi="Times New Roman" w:cs="Times New Roman"/>
          <w:sz w:val="28"/>
          <w:szCs w:val="28"/>
        </w:rPr>
        <w:t>. Фактор</w:t>
      </w:r>
      <w:r>
        <w:rPr>
          <w:rFonts w:ascii="Times New Roman" w:hAnsi="Times New Roman" w:cs="Times New Roman"/>
          <w:sz w:val="28"/>
          <w:szCs w:val="28"/>
        </w:rPr>
        <w:t>и</w:t>
      </w:r>
      <w:r w:rsidRPr="0085188D">
        <w:rPr>
          <w:rFonts w:ascii="Times New Roman" w:hAnsi="Times New Roman" w:cs="Times New Roman"/>
          <w:sz w:val="28"/>
          <w:szCs w:val="28"/>
        </w:rPr>
        <w:t xml:space="preserve"> ціноутворення</w:t>
      </w:r>
    </w:p>
    <w:tbl>
      <w:tblPr>
        <w:tblStyle w:val="a8"/>
        <w:tblW w:w="0" w:type="auto"/>
        <w:tblLook w:val="04A0" w:firstRow="1" w:lastRow="0" w:firstColumn="1" w:lastColumn="0" w:noHBand="0" w:noVBand="1"/>
      </w:tblPr>
      <w:tblGrid>
        <w:gridCol w:w="1875"/>
        <w:gridCol w:w="1913"/>
        <w:gridCol w:w="1893"/>
        <w:gridCol w:w="1827"/>
        <w:gridCol w:w="2115"/>
      </w:tblGrid>
      <w:tr w:rsidR="0015508D" w14:paraId="34412AD9" w14:textId="77777777" w:rsidTr="0015508D">
        <w:tc>
          <w:tcPr>
            <w:tcW w:w="1875" w:type="dxa"/>
          </w:tcPr>
          <w:p w14:paraId="75D1401B"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Витрати внутрішні та зовнішні</w:t>
            </w:r>
          </w:p>
        </w:tc>
        <w:tc>
          <w:tcPr>
            <w:tcW w:w="1913" w:type="dxa"/>
          </w:tcPr>
          <w:p w14:paraId="77953B13"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Продуктовий асортимент</w:t>
            </w:r>
          </w:p>
        </w:tc>
        <w:tc>
          <w:tcPr>
            <w:tcW w:w="1893" w:type="dxa"/>
          </w:tcPr>
          <w:p w14:paraId="33083E11"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Витрати на просування</w:t>
            </w:r>
          </w:p>
        </w:tc>
        <w:tc>
          <w:tcPr>
            <w:tcW w:w="1827" w:type="dxa"/>
          </w:tcPr>
          <w:p w14:paraId="5E41D6E2"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Імідж та бренд</w:t>
            </w:r>
          </w:p>
        </w:tc>
        <w:tc>
          <w:tcPr>
            <w:tcW w:w="2115" w:type="dxa"/>
          </w:tcPr>
          <w:p w14:paraId="1EDD8B99"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Якість обслуговування</w:t>
            </w:r>
          </w:p>
        </w:tc>
      </w:tr>
      <w:tr w:rsidR="0015508D" w14:paraId="2F6E5BE8" w14:textId="77777777" w:rsidTr="0015508D">
        <w:tc>
          <w:tcPr>
            <w:tcW w:w="9623" w:type="dxa"/>
            <w:gridSpan w:val="5"/>
          </w:tcPr>
          <w:p w14:paraId="43159E80"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Внутрішні фактори</w:t>
            </w:r>
          </w:p>
        </w:tc>
      </w:tr>
      <w:tr w:rsidR="0015508D" w14:paraId="293EA915" w14:textId="77777777" w:rsidTr="0015508D">
        <w:tc>
          <w:tcPr>
            <w:tcW w:w="9623" w:type="dxa"/>
            <w:gridSpan w:val="5"/>
          </w:tcPr>
          <w:p w14:paraId="37C8B118"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ЦІНА</w:t>
            </w:r>
          </w:p>
        </w:tc>
      </w:tr>
      <w:tr w:rsidR="0015508D" w14:paraId="07B26FF5" w14:textId="77777777" w:rsidTr="0015508D">
        <w:tc>
          <w:tcPr>
            <w:tcW w:w="9623" w:type="dxa"/>
            <w:gridSpan w:val="5"/>
          </w:tcPr>
          <w:p w14:paraId="63E9496B" w14:textId="77777777" w:rsidR="0015508D" w:rsidRDefault="0015508D" w:rsidP="0015508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Зовнішні фактори</w:t>
            </w:r>
          </w:p>
        </w:tc>
      </w:tr>
      <w:tr w:rsidR="0015508D" w14:paraId="2CFB9A03" w14:textId="77777777" w:rsidTr="0015508D">
        <w:tc>
          <w:tcPr>
            <w:tcW w:w="1875" w:type="dxa"/>
          </w:tcPr>
          <w:p w14:paraId="637DB490"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Загальна економічна ситуація</w:t>
            </w:r>
          </w:p>
        </w:tc>
        <w:tc>
          <w:tcPr>
            <w:tcW w:w="1913" w:type="dxa"/>
          </w:tcPr>
          <w:p w14:paraId="6884D8BE"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Пропозиції та ціни конкурентів</w:t>
            </w:r>
          </w:p>
        </w:tc>
        <w:tc>
          <w:tcPr>
            <w:tcW w:w="1893" w:type="dxa"/>
          </w:tcPr>
          <w:p w14:paraId="4B7BE875"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Гнучк</w:t>
            </w:r>
            <w:r>
              <w:rPr>
                <w:rFonts w:ascii="Times New Roman" w:hAnsi="Times New Roman" w:cs="Times New Roman"/>
                <w:sz w:val="28"/>
                <w:szCs w:val="28"/>
              </w:rPr>
              <w:t>ість</w:t>
            </w:r>
            <w:r w:rsidRPr="001C1316">
              <w:rPr>
                <w:rFonts w:ascii="Times New Roman" w:hAnsi="Times New Roman" w:cs="Times New Roman"/>
                <w:sz w:val="28"/>
                <w:szCs w:val="28"/>
              </w:rPr>
              <w:t xml:space="preserve"> попиту</w:t>
            </w:r>
          </w:p>
        </w:tc>
        <w:tc>
          <w:tcPr>
            <w:tcW w:w="1827" w:type="dxa"/>
          </w:tcPr>
          <w:p w14:paraId="6B91BEDF"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Сезонні коливання</w:t>
            </w:r>
          </w:p>
        </w:tc>
        <w:tc>
          <w:tcPr>
            <w:tcW w:w="2115" w:type="dxa"/>
          </w:tcPr>
          <w:p w14:paraId="51546034" w14:textId="77777777" w:rsidR="0015508D" w:rsidRDefault="0015508D" w:rsidP="0015508D">
            <w:pPr>
              <w:spacing w:line="360" w:lineRule="auto"/>
              <w:jc w:val="center"/>
              <w:rPr>
                <w:rFonts w:ascii="Times New Roman" w:hAnsi="Times New Roman" w:cs="Times New Roman"/>
                <w:sz w:val="28"/>
                <w:szCs w:val="28"/>
              </w:rPr>
            </w:pPr>
            <w:r w:rsidRPr="001C1316">
              <w:rPr>
                <w:rFonts w:ascii="Times New Roman" w:hAnsi="Times New Roman" w:cs="Times New Roman"/>
                <w:sz w:val="28"/>
                <w:szCs w:val="28"/>
              </w:rPr>
              <w:t>Престижність і мода</w:t>
            </w:r>
          </w:p>
        </w:tc>
      </w:tr>
    </w:tbl>
    <w:p w14:paraId="4B5026E0"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До внутрішніх чинників </w:t>
      </w:r>
      <w:r>
        <w:rPr>
          <w:rFonts w:ascii="Times New Roman" w:hAnsi="Times New Roman" w:cs="Times New Roman"/>
          <w:sz w:val="28"/>
          <w:szCs w:val="28"/>
        </w:rPr>
        <w:t>відноситься</w:t>
      </w:r>
      <w:r w:rsidRPr="001C1316">
        <w:rPr>
          <w:rFonts w:ascii="Times New Roman" w:hAnsi="Times New Roman" w:cs="Times New Roman"/>
          <w:sz w:val="28"/>
          <w:szCs w:val="28"/>
        </w:rPr>
        <w:t xml:space="preserve">: </w:t>
      </w:r>
    </w:p>
    <w:p w14:paraId="5CF04BA5"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1. Витрати внутрішні та зовнішні -</w:t>
      </w:r>
      <w:r>
        <w:rPr>
          <w:rFonts w:ascii="Times New Roman" w:hAnsi="Times New Roman" w:cs="Times New Roman"/>
          <w:sz w:val="28"/>
          <w:szCs w:val="28"/>
        </w:rPr>
        <w:t xml:space="preserve"> тобто</w:t>
      </w:r>
      <w:r w:rsidRPr="001C1316">
        <w:rPr>
          <w:rFonts w:ascii="Times New Roman" w:hAnsi="Times New Roman" w:cs="Times New Roman"/>
          <w:sz w:val="28"/>
          <w:szCs w:val="28"/>
        </w:rPr>
        <w:t xml:space="preserve"> прямі витрати, пов'язані з витратами </w:t>
      </w:r>
      <w:r>
        <w:rPr>
          <w:rFonts w:ascii="Times New Roman" w:hAnsi="Times New Roman" w:cs="Times New Roman"/>
          <w:sz w:val="28"/>
          <w:szCs w:val="28"/>
        </w:rPr>
        <w:t>на</w:t>
      </w:r>
      <w:r w:rsidRPr="001C1316">
        <w:rPr>
          <w:rFonts w:ascii="Times New Roman" w:hAnsi="Times New Roman" w:cs="Times New Roman"/>
          <w:sz w:val="28"/>
          <w:szCs w:val="28"/>
        </w:rPr>
        <w:t xml:space="preserve"> обслуговування засобу розміщення. До </w:t>
      </w:r>
      <w:r>
        <w:rPr>
          <w:rFonts w:ascii="Times New Roman" w:hAnsi="Times New Roman" w:cs="Times New Roman"/>
          <w:sz w:val="28"/>
          <w:szCs w:val="28"/>
        </w:rPr>
        <w:t xml:space="preserve">додаткових </w:t>
      </w:r>
      <w:r w:rsidRPr="001C1316">
        <w:rPr>
          <w:rFonts w:ascii="Times New Roman" w:hAnsi="Times New Roman" w:cs="Times New Roman"/>
          <w:sz w:val="28"/>
          <w:szCs w:val="28"/>
        </w:rPr>
        <w:t>витрат можна віднести загальногосподарські витрати, які несе власник. Також до собівартості розміщення можуть додаватися сплачені податки.</w:t>
      </w:r>
    </w:p>
    <w:p w14:paraId="0992E4D7"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2. Продуктовий асортимент. Власники самі визначають перелік товарів та послуг, що позначається на </w:t>
      </w:r>
      <w:r>
        <w:rPr>
          <w:rFonts w:ascii="Times New Roman" w:hAnsi="Times New Roman" w:cs="Times New Roman"/>
          <w:sz w:val="28"/>
          <w:szCs w:val="28"/>
        </w:rPr>
        <w:t>вартості</w:t>
      </w:r>
      <w:r w:rsidRPr="001C1316">
        <w:rPr>
          <w:rFonts w:ascii="Times New Roman" w:hAnsi="Times New Roman" w:cs="Times New Roman"/>
          <w:sz w:val="28"/>
          <w:szCs w:val="28"/>
        </w:rPr>
        <w:t xml:space="preserve"> розміщення. Якщо власник </w:t>
      </w:r>
      <w:r>
        <w:rPr>
          <w:rFonts w:ascii="Times New Roman" w:hAnsi="Times New Roman" w:cs="Times New Roman"/>
          <w:sz w:val="28"/>
          <w:szCs w:val="28"/>
        </w:rPr>
        <w:t>засобу</w:t>
      </w:r>
      <w:r w:rsidRPr="001C1316">
        <w:rPr>
          <w:rFonts w:ascii="Times New Roman" w:hAnsi="Times New Roman" w:cs="Times New Roman"/>
          <w:sz w:val="28"/>
          <w:szCs w:val="28"/>
        </w:rPr>
        <w:t xml:space="preserve"> розміщення розширив пропозицію </w:t>
      </w:r>
      <w:r>
        <w:rPr>
          <w:rFonts w:ascii="Times New Roman" w:hAnsi="Times New Roman" w:cs="Times New Roman"/>
          <w:sz w:val="28"/>
          <w:szCs w:val="28"/>
        </w:rPr>
        <w:t xml:space="preserve">за </w:t>
      </w:r>
      <w:r w:rsidRPr="001C1316">
        <w:rPr>
          <w:rFonts w:ascii="Times New Roman" w:hAnsi="Times New Roman" w:cs="Times New Roman"/>
          <w:sz w:val="28"/>
          <w:szCs w:val="28"/>
        </w:rPr>
        <w:t>рахунок додаткових послуг, його привабливість зростає, і з'являється можливість встановити ціну вище, ні</w:t>
      </w:r>
      <w:r>
        <w:rPr>
          <w:rFonts w:ascii="Times New Roman" w:hAnsi="Times New Roman" w:cs="Times New Roman"/>
          <w:sz w:val="28"/>
          <w:szCs w:val="28"/>
        </w:rPr>
        <w:t>ж аналогічні товари конкурентів</w:t>
      </w:r>
      <w:r w:rsidRPr="001C1316">
        <w:rPr>
          <w:rFonts w:ascii="Times New Roman" w:hAnsi="Times New Roman" w:cs="Times New Roman"/>
          <w:sz w:val="28"/>
          <w:szCs w:val="28"/>
        </w:rPr>
        <w:t>.</w:t>
      </w:r>
    </w:p>
    <w:p w14:paraId="6361D529"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3. Витрати просування - надання знижок, спеціальних пропозицій, реклама, взаємоді</w:t>
      </w:r>
      <w:r>
        <w:rPr>
          <w:rFonts w:ascii="Times New Roman" w:hAnsi="Times New Roman" w:cs="Times New Roman"/>
          <w:sz w:val="28"/>
          <w:szCs w:val="28"/>
        </w:rPr>
        <w:t xml:space="preserve">я </w:t>
      </w:r>
      <w:r w:rsidRPr="001C1316">
        <w:rPr>
          <w:rFonts w:ascii="Times New Roman" w:hAnsi="Times New Roman" w:cs="Times New Roman"/>
          <w:sz w:val="28"/>
          <w:szCs w:val="28"/>
        </w:rPr>
        <w:t xml:space="preserve">з туристичними агентствами тощо. Зміст заходів щодо </w:t>
      </w:r>
      <w:r w:rsidRPr="001C1316">
        <w:rPr>
          <w:rFonts w:ascii="Times New Roman" w:hAnsi="Times New Roman" w:cs="Times New Roman"/>
          <w:sz w:val="28"/>
          <w:szCs w:val="28"/>
        </w:rPr>
        <w:lastRenderedPageBreak/>
        <w:t xml:space="preserve">просування залежить від цінової стратегії, обраної власником </w:t>
      </w:r>
      <w:r>
        <w:rPr>
          <w:rFonts w:ascii="Times New Roman" w:hAnsi="Times New Roman" w:cs="Times New Roman"/>
          <w:sz w:val="28"/>
          <w:szCs w:val="28"/>
        </w:rPr>
        <w:t>засобу</w:t>
      </w:r>
      <w:r w:rsidRPr="001C1316">
        <w:rPr>
          <w:rFonts w:ascii="Times New Roman" w:hAnsi="Times New Roman" w:cs="Times New Roman"/>
          <w:sz w:val="28"/>
          <w:szCs w:val="28"/>
        </w:rPr>
        <w:t xml:space="preserve"> розміщення.</w:t>
      </w:r>
    </w:p>
    <w:p w14:paraId="3B3B638E"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4. Імідж і бренд дуже впливають на рівень конкурентоспроможності засобів розміщення. Цей фактор часто набуває самостійного значення і визначається як самостійна цінність. Коли бренд вже визнаний і має престиж, оцінка споживачем співвідношення ціна/якість стирається. Саме в цьому випадку власник засобу розміщення може призначати значну цінову премію, і споживач збереже прихильність до цього бренду.</w:t>
      </w:r>
    </w:p>
    <w:p w14:paraId="70671A5F"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5. Якість обслуговування - це ступінь задоволеності гостя, тобто відповідність отриманого та очікуваного. Критерій ступеня задоволеності гостя – бажання повернутися ще раз і порадити це з</w:t>
      </w:r>
      <w:r>
        <w:rPr>
          <w:rFonts w:ascii="Times New Roman" w:hAnsi="Times New Roman" w:cs="Times New Roman"/>
          <w:sz w:val="28"/>
          <w:szCs w:val="28"/>
        </w:rPr>
        <w:t>робити своїм друзям та знайомим.</w:t>
      </w:r>
    </w:p>
    <w:p w14:paraId="3E6B9BE8"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Зовнішніми факторами ціноутворення є:</w:t>
      </w:r>
    </w:p>
    <w:p w14:paraId="4148F49D"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1. Загальна економічна ситуація</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23, с. 66</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r w:rsidRPr="001C1316">
        <w:rPr>
          <w:rFonts w:ascii="Times New Roman" w:hAnsi="Times New Roman" w:cs="Times New Roman"/>
          <w:sz w:val="28"/>
          <w:szCs w:val="28"/>
        </w:rPr>
        <w:t xml:space="preserve"> </w:t>
      </w:r>
    </w:p>
    <w:p w14:paraId="26DD0301"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Зміна темпів економічного розвитку має для сфери гостинності</w:t>
      </w:r>
      <w:r>
        <w:rPr>
          <w:rFonts w:ascii="Times New Roman" w:hAnsi="Times New Roman" w:cs="Times New Roman"/>
          <w:sz w:val="28"/>
          <w:szCs w:val="28"/>
        </w:rPr>
        <w:t xml:space="preserve"> мультиплікативний ефект. Тобто,</w:t>
      </w:r>
      <w:r w:rsidRPr="001C1316">
        <w:rPr>
          <w:rFonts w:ascii="Times New Roman" w:hAnsi="Times New Roman" w:cs="Times New Roman"/>
          <w:sz w:val="28"/>
          <w:szCs w:val="28"/>
        </w:rPr>
        <w:t xml:space="preserve"> скорочення доходів населення під час спаду в економіці значно скорочує попит, а під час підйому в економіці та збільшення доходів</w:t>
      </w:r>
      <w:r>
        <w:rPr>
          <w:rFonts w:ascii="Times New Roman" w:hAnsi="Times New Roman" w:cs="Times New Roman"/>
          <w:sz w:val="28"/>
          <w:szCs w:val="28"/>
        </w:rPr>
        <w:t xml:space="preserve"> </w:t>
      </w:r>
      <w:r w:rsidRPr="001C1316">
        <w:rPr>
          <w:rFonts w:ascii="Times New Roman" w:hAnsi="Times New Roman" w:cs="Times New Roman"/>
          <w:sz w:val="28"/>
          <w:szCs w:val="28"/>
        </w:rPr>
        <w:t>населення попит, відповідно, зростає.</w:t>
      </w:r>
    </w:p>
    <w:p w14:paraId="07C8FA49"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2. Пропозиції та ціни конкурентів. </w:t>
      </w:r>
    </w:p>
    <w:p w14:paraId="4436697B"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Можна вважати, що основний продукт того чи іншого засобу розміщення ідентичний із продуктами конкурентів. У цьому випадку на ринку переважає цінова конкуренція і споживач може придбати бажаний продукт не у власника певного засобу розміщення, а у його конкурента, якщо у останнього ціна виявиться нижчою.</w:t>
      </w:r>
    </w:p>
    <w:p w14:paraId="76797EE7"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3. Гнучкість попиту. </w:t>
      </w:r>
    </w:p>
    <w:p w14:paraId="2E066159"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Еластичність попиту послуги засобів розміщення змінюється залежно від доходів споживачів, ступеня насиченості ринку, традиції у споживанні, рівня культури тощо.</w:t>
      </w:r>
    </w:p>
    <w:p w14:paraId="45D16FDE"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4. Сезонні коливання. </w:t>
      </w:r>
    </w:p>
    <w:p w14:paraId="0EBD7E01"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1C1316">
        <w:rPr>
          <w:rFonts w:ascii="Times New Roman" w:hAnsi="Times New Roman" w:cs="Times New Roman"/>
          <w:sz w:val="28"/>
          <w:szCs w:val="28"/>
        </w:rPr>
        <w:t xml:space="preserve"> </w:t>
      </w:r>
      <w:r>
        <w:rPr>
          <w:rFonts w:ascii="Times New Roman" w:hAnsi="Times New Roman" w:cs="Times New Roman"/>
          <w:sz w:val="28"/>
          <w:szCs w:val="28"/>
        </w:rPr>
        <w:t xml:space="preserve">багатьох парк готелів, </w:t>
      </w:r>
      <w:r w:rsidRPr="001C1316">
        <w:rPr>
          <w:rFonts w:ascii="Times New Roman" w:hAnsi="Times New Roman" w:cs="Times New Roman"/>
          <w:sz w:val="28"/>
          <w:szCs w:val="28"/>
        </w:rPr>
        <w:t>сезонність попиту но</w:t>
      </w:r>
      <w:r>
        <w:rPr>
          <w:rFonts w:ascii="Times New Roman" w:hAnsi="Times New Roman" w:cs="Times New Roman"/>
          <w:sz w:val="28"/>
          <w:szCs w:val="28"/>
        </w:rPr>
        <w:t>сить яскраво виражений характер</w:t>
      </w:r>
      <w:r w:rsidRPr="001C1316">
        <w:rPr>
          <w:rFonts w:ascii="Times New Roman" w:hAnsi="Times New Roman" w:cs="Times New Roman"/>
          <w:sz w:val="28"/>
          <w:szCs w:val="28"/>
        </w:rPr>
        <w:t xml:space="preserve">. Це спостерігається, наприклад, і на узбережжі Чорного моря, де сезон </w:t>
      </w:r>
      <w:r w:rsidRPr="001C1316">
        <w:rPr>
          <w:rFonts w:ascii="Times New Roman" w:hAnsi="Times New Roman" w:cs="Times New Roman"/>
          <w:sz w:val="28"/>
          <w:szCs w:val="28"/>
        </w:rPr>
        <w:lastRenderedPageBreak/>
        <w:t>триває з травня до вересня, і на гірськолижних курортах, де «високий сезон» припадає на зиму. Також піки туризму припадають на вихідні та святкові к</w:t>
      </w:r>
      <w:r>
        <w:rPr>
          <w:rFonts w:ascii="Times New Roman" w:hAnsi="Times New Roman" w:cs="Times New Roman"/>
          <w:sz w:val="28"/>
          <w:szCs w:val="28"/>
        </w:rPr>
        <w:t>анікули (Новий рік, Різдво, Міжнародний жіночий день</w:t>
      </w:r>
      <w:r w:rsidRPr="001C1316">
        <w:rPr>
          <w:rFonts w:ascii="Times New Roman" w:hAnsi="Times New Roman" w:cs="Times New Roman"/>
          <w:sz w:val="28"/>
          <w:szCs w:val="28"/>
        </w:rPr>
        <w:t>).</w:t>
      </w:r>
    </w:p>
    <w:p w14:paraId="1697A47D"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5. Престижність, мода. </w:t>
      </w:r>
    </w:p>
    <w:p w14:paraId="528E04C2"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Готельні послуги є продуктами першої необхідності, із чим пов'язані деякі особливості попиту. Поведінка покупців, що не підкоряється законам попиту та цінової еластичності, породжує такі ефекти:</w:t>
      </w:r>
    </w:p>
    <w:p w14:paraId="2D596CE8"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Pr="001F05E6">
        <w:rPr>
          <w:rFonts w:ascii="Times New Roman" w:hAnsi="Times New Roman" w:cs="Times New Roman"/>
          <w:sz w:val="28"/>
          <w:szCs w:val="28"/>
        </w:rPr>
        <w:t>фект приєднання до більшості, коли споживач прагне купувати те, що к</w:t>
      </w:r>
      <w:r>
        <w:rPr>
          <w:rFonts w:ascii="Times New Roman" w:hAnsi="Times New Roman" w:cs="Times New Roman"/>
          <w:sz w:val="28"/>
          <w:szCs w:val="28"/>
        </w:rPr>
        <w:t>упує суспільство, його оточення</w:t>
      </w:r>
      <w:r w:rsidRPr="001F05E6">
        <w:rPr>
          <w:rFonts w:ascii="Times New Roman" w:hAnsi="Times New Roman" w:cs="Times New Roman"/>
          <w:sz w:val="28"/>
          <w:szCs w:val="28"/>
        </w:rPr>
        <w:t>;</w:t>
      </w:r>
    </w:p>
    <w:p w14:paraId="5AB3BF5F"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1F05E6">
        <w:rPr>
          <w:rFonts w:ascii="Times New Roman" w:hAnsi="Times New Roman" w:cs="Times New Roman"/>
          <w:sz w:val="28"/>
          <w:szCs w:val="28"/>
        </w:rPr>
        <w:t>«ефект Сноба» повністю відкидає закони попиту та пропозиції. Цей ефект створюють ті споживачі, які прагнуть відрізнятися від суспільства, претендують на унікальність, витонченість, вишуканість та відмінний смак. Чим більший попит на стандартні напрямки або готелі, тим нижчим є попит для «сегменту Сноба» і, навпаки, при появі нового ексклюзивного засобу</w:t>
      </w:r>
      <w:r>
        <w:rPr>
          <w:rFonts w:ascii="Times New Roman" w:hAnsi="Times New Roman" w:cs="Times New Roman"/>
          <w:sz w:val="28"/>
          <w:szCs w:val="28"/>
        </w:rPr>
        <w:t xml:space="preserve"> </w:t>
      </w:r>
      <w:r w:rsidRPr="001F05E6">
        <w:rPr>
          <w:rFonts w:ascii="Times New Roman" w:hAnsi="Times New Roman" w:cs="Times New Roman"/>
          <w:sz w:val="28"/>
          <w:szCs w:val="28"/>
        </w:rPr>
        <w:t>розміщення чи послуги, попит з боку таких гостей зростає.</w:t>
      </w:r>
    </w:p>
    <w:p w14:paraId="3CC1771A" w14:textId="77777777" w:rsidR="0015508D" w:rsidRPr="001F05E6" w:rsidRDefault="0015508D" w:rsidP="0015508D">
      <w:pPr>
        <w:pStyle w:val="a3"/>
        <w:numPr>
          <w:ilvl w:val="0"/>
          <w:numId w:val="4"/>
        </w:numPr>
        <w:spacing w:after="0" w:line="360" w:lineRule="auto"/>
        <w:jc w:val="both"/>
        <w:rPr>
          <w:rFonts w:ascii="Times New Roman" w:hAnsi="Times New Roman" w:cs="Times New Roman"/>
          <w:sz w:val="28"/>
          <w:szCs w:val="28"/>
        </w:rPr>
      </w:pPr>
      <w:r w:rsidRPr="001F05E6">
        <w:rPr>
          <w:rFonts w:ascii="Times New Roman" w:hAnsi="Times New Roman" w:cs="Times New Roman"/>
          <w:sz w:val="28"/>
          <w:szCs w:val="28"/>
        </w:rPr>
        <w:t xml:space="preserve">«ефект </w:t>
      </w:r>
      <w:proofErr w:type="spellStart"/>
      <w:r w:rsidRPr="001F05E6">
        <w:rPr>
          <w:rFonts w:ascii="Times New Roman" w:hAnsi="Times New Roman" w:cs="Times New Roman"/>
          <w:sz w:val="28"/>
          <w:szCs w:val="28"/>
        </w:rPr>
        <w:t>Веблена</w:t>
      </w:r>
      <w:proofErr w:type="spellEnd"/>
      <w:r w:rsidRPr="001F05E6">
        <w:rPr>
          <w:rFonts w:ascii="Times New Roman" w:hAnsi="Times New Roman" w:cs="Times New Roman"/>
          <w:sz w:val="28"/>
          <w:szCs w:val="28"/>
        </w:rPr>
        <w:t xml:space="preserve">» передбачає формування попиту під впливом демонстративності та престижності. Підвищення вартості «сегменту </w:t>
      </w:r>
      <w:proofErr w:type="spellStart"/>
      <w:r w:rsidRPr="001F05E6">
        <w:rPr>
          <w:rFonts w:ascii="Times New Roman" w:hAnsi="Times New Roman" w:cs="Times New Roman"/>
          <w:sz w:val="28"/>
          <w:szCs w:val="28"/>
        </w:rPr>
        <w:t>Веблена</w:t>
      </w:r>
      <w:proofErr w:type="spellEnd"/>
      <w:r w:rsidRPr="001F05E6">
        <w:rPr>
          <w:rFonts w:ascii="Times New Roman" w:hAnsi="Times New Roman" w:cs="Times New Roman"/>
          <w:sz w:val="28"/>
          <w:szCs w:val="28"/>
        </w:rPr>
        <w:t>» сприйма</w:t>
      </w:r>
      <w:r>
        <w:rPr>
          <w:rFonts w:ascii="Times New Roman" w:hAnsi="Times New Roman" w:cs="Times New Roman"/>
          <w:sz w:val="28"/>
          <w:szCs w:val="28"/>
        </w:rPr>
        <w:t>ється як індикатор престижності</w:t>
      </w:r>
      <w:r w:rsidRPr="001F05E6">
        <w:rPr>
          <w:rFonts w:ascii="Times New Roman" w:hAnsi="Times New Roman" w:cs="Times New Roman"/>
          <w:sz w:val="28"/>
          <w:szCs w:val="28"/>
        </w:rPr>
        <w:t xml:space="preserve">. Наскільки високою є вартість проживання в індивідуальному засобі розміщення, настільки він привабливий для даного сегменту. Низька вартість проживання сприймається як зниження престижу, отже, знижується попит. Ефект </w:t>
      </w:r>
      <w:proofErr w:type="spellStart"/>
      <w:r w:rsidRPr="001F05E6">
        <w:rPr>
          <w:rFonts w:ascii="Times New Roman" w:hAnsi="Times New Roman" w:cs="Times New Roman"/>
          <w:sz w:val="28"/>
          <w:szCs w:val="28"/>
        </w:rPr>
        <w:t>Веблена</w:t>
      </w:r>
      <w:proofErr w:type="spellEnd"/>
      <w:r w:rsidRPr="001F05E6">
        <w:rPr>
          <w:rFonts w:ascii="Times New Roman" w:hAnsi="Times New Roman" w:cs="Times New Roman"/>
          <w:sz w:val="28"/>
          <w:szCs w:val="28"/>
        </w:rPr>
        <w:t xml:space="preserve"> відрізняється від ефекту Сноба тим, що в першому випадку гості реагують на підвищення ціни, а в другому - на індивідуальні якості засобу розміщення</w:t>
      </w:r>
      <w:r>
        <w:rPr>
          <w:rFonts w:ascii="Times New Roman" w:hAnsi="Times New Roman" w:cs="Times New Roman"/>
          <w:sz w:val="28"/>
          <w:szCs w:val="28"/>
        </w:rPr>
        <w:t xml:space="preserve"> </w:t>
      </w:r>
      <w:r w:rsidRPr="003662EF">
        <w:rPr>
          <w:rFonts w:ascii="Times New Roman" w:hAnsi="Times New Roman" w:cs="Times New Roman"/>
          <w:sz w:val="28"/>
          <w:szCs w:val="28"/>
        </w:rPr>
        <w:t>[</w:t>
      </w:r>
      <w:r>
        <w:rPr>
          <w:rFonts w:ascii="Times New Roman" w:hAnsi="Times New Roman" w:cs="Times New Roman"/>
          <w:sz w:val="28"/>
          <w:szCs w:val="28"/>
        </w:rPr>
        <w:t>23, с. 68</w:t>
      </w:r>
      <w:r w:rsidRPr="003662EF">
        <w:rPr>
          <w:rFonts w:ascii="Times New Roman" w:hAnsi="Times New Roman" w:cs="Times New Roman"/>
          <w:sz w:val="28"/>
          <w:szCs w:val="28"/>
        </w:rPr>
        <w:t>].</w:t>
      </w:r>
    </w:p>
    <w:p w14:paraId="6503073F"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у</w:t>
      </w:r>
      <w:r w:rsidRPr="001C1316">
        <w:rPr>
          <w:rFonts w:ascii="Times New Roman" w:hAnsi="Times New Roman" w:cs="Times New Roman"/>
          <w:sz w:val="28"/>
          <w:szCs w:val="28"/>
        </w:rPr>
        <w:t xml:space="preserve"> XXI столітті процес диверсифікації туризму поглиблюється, з'являються нові ринкові сегменти та ніші. Відбувається персоніфікація запитів споживачів, туризм входить у епоху індивідуалізації. Основним завданням туризму стає ідентифікація, стимулювання та задоволення різноманітних потреб туристів.</w:t>
      </w:r>
    </w:p>
    <w:p w14:paraId="4039DDD1"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lastRenderedPageBreak/>
        <w:t>Засоби розміщення, які не описані в даний момент у нормативних документах та стандартах, характеризуються високим ступенем територіальної розосередженості. Їх наявність дозволяє туристам задовольн</w:t>
      </w:r>
      <w:r>
        <w:rPr>
          <w:rFonts w:ascii="Times New Roman" w:hAnsi="Times New Roman" w:cs="Times New Roman"/>
          <w:sz w:val="28"/>
          <w:szCs w:val="28"/>
        </w:rPr>
        <w:t xml:space="preserve">яти </w:t>
      </w:r>
      <w:r w:rsidRPr="001C1316">
        <w:rPr>
          <w:rFonts w:ascii="Times New Roman" w:hAnsi="Times New Roman" w:cs="Times New Roman"/>
          <w:sz w:val="28"/>
          <w:szCs w:val="28"/>
        </w:rPr>
        <w:t xml:space="preserve">потреби в розміщенні та проживанні практично в будь-якій точці нашої країни. Але для розвитку внутрішнього туризму недостатньо лише готовності громадян подорожувати всередині країни. Щоб зростання внутрішнього туризму зберігся в середньостроковій перспективі, необхідно підвищення рівня сервісу та розвиток туристичної </w:t>
      </w:r>
      <w:r>
        <w:rPr>
          <w:rFonts w:ascii="Times New Roman" w:hAnsi="Times New Roman" w:cs="Times New Roman"/>
          <w:sz w:val="28"/>
          <w:szCs w:val="28"/>
        </w:rPr>
        <w:t>інфраструктури</w:t>
      </w:r>
      <w:r w:rsidRPr="001C1316">
        <w:rPr>
          <w:rFonts w:ascii="Times New Roman" w:hAnsi="Times New Roman" w:cs="Times New Roman"/>
          <w:sz w:val="28"/>
          <w:szCs w:val="28"/>
        </w:rPr>
        <w:t>. Люди, які відпочивали регулярно за кордоном, очікують певного рівня комфорту, до якого вони звикли.</w:t>
      </w:r>
    </w:p>
    <w:p w14:paraId="06FF8447"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З метою підвищення ефективності діяльності засобів розміщення важливо впроваджувати сучасні технології там, де це доречно, застосовувати якісні оздоблювальні матеріали, предмети інтер'єру, текстиль, стежити за модними тенденціями у дизайні інтер'єру, використовувати інструментарій стратегічного менеджменту та маркетингу, креатив у рекламних кампаніях тим самим підвищу</w:t>
      </w:r>
      <w:r>
        <w:rPr>
          <w:rFonts w:ascii="Times New Roman" w:hAnsi="Times New Roman" w:cs="Times New Roman"/>
          <w:sz w:val="28"/>
          <w:szCs w:val="28"/>
        </w:rPr>
        <w:t>є</w:t>
      </w:r>
      <w:r w:rsidRPr="001C1316">
        <w:rPr>
          <w:rFonts w:ascii="Times New Roman" w:hAnsi="Times New Roman" w:cs="Times New Roman"/>
          <w:sz w:val="28"/>
          <w:szCs w:val="28"/>
        </w:rPr>
        <w:t xml:space="preserve"> лояльність гостей. Важливо не повертатись до звичних способів ведення бізнесу, а постійно шукати щось нове. Пандемію COVID-19, а також візові та транспортні обмеження слід розглядати як можливість критично переглянути траєкторію розвитку. Тільки ті засоби розміщення, які здатні трансформуватися і адаптуватися до змін, що виникають, зможуть досягти успіху.</w:t>
      </w:r>
    </w:p>
    <w:p w14:paraId="13825A1C" w14:textId="77777777" w:rsidR="0015508D" w:rsidRDefault="0015508D" w:rsidP="0015508D">
      <w:pPr>
        <w:spacing w:after="0" w:line="360" w:lineRule="auto"/>
        <w:ind w:firstLine="709"/>
        <w:jc w:val="both"/>
        <w:rPr>
          <w:rFonts w:ascii="Times New Roman" w:hAnsi="Times New Roman" w:cs="Times New Roman"/>
          <w:sz w:val="28"/>
          <w:szCs w:val="28"/>
        </w:rPr>
      </w:pPr>
    </w:p>
    <w:p w14:paraId="0AC78E23" w14:textId="77777777" w:rsidR="0015508D" w:rsidRDefault="0015508D" w:rsidP="0015508D">
      <w:pPr>
        <w:spacing w:after="0" w:line="360" w:lineRule="auto"/>
        <w:ind w:firstLine="709"/>
        <w:jc w:val="both"/>
        <w:rPr>
          <w:rFonts w:ascii="Times New Roman" w:hAnsi="Times New Roman" w:cs="Times New Roman"/>
          <w:sz w:val="28"/>
          <w:szCs w:val="28"/>
        </w:rPr>
      </w:pPr>
    </w:p>
    <w:p w14:paraId="24A47D67" w14:textId="77777777" w:rsidR="0015508D" w:rsidRPr="00FF526F" w:rsidRDefault="0015508D" w:rsidP="0015508D">
      <w:pPr>
        <w:spacing w:after="0" w:line="360" w:lineRule="auto"/>
        <w:ind w:firstLine="709"/>
        <w:jc w:val="both"/>
        <w:rPr>
          <w:rFonts w:ascii="Times New Roman" w:hAnsi="Times New Roman" w:cs="Times New Roman"/>
          <w:b/>
          <w:sz w:val="28"/>
          <w:szCs w:val="28"/>
        </w:rPr>
      </w:pPr>
      <w:r w:rsidRPr="00FF526F">
        <w:rPr>
          <w:rFonts w:ascii="Times New Roman" w:hAnsi="Times New Roman" w:cs="Times New Roman"/>
          <w:b/>
          <w:sz w:val="28"/>
          <w:szCs w:val="28"/>
        </w:rPr>
        <w:t xml:space="preserve">3.2. </w:t>
      </w:r>
      <w:r>
        <w:rPr>
          <w:rFonts w:ascii="Times New Roman" w:hAnsi="Times New Roman" w:cs="Times New Roman"/>
          <w:b/>
          <w:sz w:val="28"/>
          <w:szCs w:val="28"/>
        </w:rPr>
        <w:t>У</w:t>
      </w:r>
      <w:r w:rsidRPr="0009471A">
        <w:rPr>
          <w:rFonts w:ascii="Times New Roman" w:hAnsi="Times New Roman" w:cs="Times New Roman"/>
          <w:b/>
          <w:sz w:val="28"/>
          <w:szCs w:val="28"/>
        </w:rPr>
        <w:t>правління конкурентоспроможністю підприємств індустрії гостинності в сучасних умовах</w:t>
      </w:r>
    </w:p>
    <w:p w14:paraId="556BA418"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В останні роки </w:t>
      </w:r>
      <w:r>
        <w:rPr>
          <w:rFonts w:ascii="Times New Roman" w:hAnsi="Times New Roman" w:cs="Times New Roman"/>
          <w:sz w:val="28"/>
          <w:szCs w:val="28"/>
        </w:rPr>
        <w:t xml:space="preserve">(до повномасштабного вторгнення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в Україну) </w:t>
      </w:r>
      <w:r w:rsidRPr="00D40523">
        <w:rPr>
          <w:rFonts w:ascii="Times New Roman" w:hAnsi="Times New Roman" w:cs="Times New Roman"/>
          <w:sz w:val="28"/>
          <w:szCs w:val="28"/>
        </w:rPr>
        <w:t>для вітчизняних готельних підприємств зросла роль внутрішнього ринку. Цьому сприял</w:t>
      </w:r>
      <w:r>
        <w:rPr>
          <w:rFonts w:ascii="Times New Roman" w:hAnsi="Times New Roman" w:cs="Times New Roman"/>
          <w:sz w:val="28"/>
          <w:szCs w:val="28"/>
        </w:rPr>
        <w:t>а</w:t>
      </w:r>
      <w:r w:rsidRPr="00D40523">
        <w:rPr>
          <w:rFonts w:ascii="Times New Roman" w:hAnsi="Times New Roman" w:cs="Times New Roman"/>
          <w:sz w:val="28"/>
          <w:szCs w:val="28"/>
        </w:rPr>
        <w:t xml:space="preserve"> зміна правил</w:t>
      </w:r>
      <w:r>
        <w:rPr>
          <w:rFonts w:ascii="Times New Roman" w:hAnsi="Times New Roman" w:cs="Times New Roman"/>
          <w:sz w:val="28"/>
          <w:szCs w:val="28"/>
        </w:rPr>
        <w:t xml:space="preserve"> в’їзду громадян </w:t>
      </w:r>
      <w:r w:rsidRPr="00D40523">
        <w:rPr>
          <w:rFonts w:ascii="Times New Roman" w:hAnsi="Times New Roman" w:cs="Times New Roman"/>
          <w:sz w:val="28"/>
          <w:szCs w:val="28"/>
        </w:rPr>
        <w:t>зарубіжних країн, з</w:t>
      </w:r>
      <w:r>
        <w:rPr>
          <w:rFonts w:ascii="Times New Roman" w:hAnsi="Times New Roman" w:cs="Times New Roman"/>
          <w:sz w:val="28"/>
          <w:szCs w:val="28"/>
        </w:rPr>
        <w:t xml:space="preserve">міцнення </w:t>
      </w:r>
      <w:r w:rsidRPr="00D40523">
        <w:rPr>
          <w:rFonts w:ascii="Times New Roman" w:hAnsi="Times New Roman" w:cs="Times New Roman"/>
          <w:sz w:val="28"/>
          <w:szCs w:val="28"/>
        </w:rPr>
        <w:t>курсу</w:t>
      </w:r>
      <w:r>
        <w:rPr>
          <w:rFonts w:ascii="Times New Roman" w:hAnsi="Times New Roman" w:cs="Times New Roman"/>
          <w:sz w:val="28"/>
          <w:szCs w:val="28"/>
        </w:rPr>
        <w:t xml:space="preserve"> гривні </w:t>
      </w:r>
      <w:r w:rsidRPr="00D40523">
        <w:rPr>
          <w:rFonts w:ascii="Times New Roman" w:hAnsi="Times New Roman" w:cs="Times New Roman"/>
          <w:sz w:val="28"/>
          <w:szCs w:val="28"/>
        </w:rPr>
        <w:t xml:space="preserve">стосовно основним світовим валютам. Крім того, останніми роками спостерігалося збільшення потоку іноземних туристів </w:t>
      </w:r>
      <w:r>
        <w:rPr>
          <w:rFonts w:ascii="Times New Roman" w:hAnsi="Times New Roman" w:cs="Times New Roman"/>
          <w:sz w:val="28"/>
          <w:szCs w:val="28"/>
        </w:rPr>
        <w:t>в Україну</w:t>
      </w:r>
      <w:r w:rsidRPr="00D40523">
        <w:rPr>
          <w:rFonts w:ascii="Times New Roman" w:hAnsi="Times New Roman" w:cs="Times New Roman"/>
          <w:sz w:val="28"/>
          <w:szCs w:val="28"/>
        </w:rPr>
        <w:t>.</w:t>
      </w:r>
    </w:p>
    <w:p w14:paraId="1D831818"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lastRenderedPageBreak/>
        <w:t>В даний час у світовій індустрії гостинності діють понад 300 потужних готельних мереж, що мають сучасний номерний фонд, єдині системи бронювання та бази даних, загальні фінансові системи та інші конкурентні переваги.</w:t>
      </w:r>
    </w:p>
    <w:p w14:paraId="49400F5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Готельні мережі давно переступили національні кордони та проводять системну роботу у напрямку збільшення своєї присутності на </w:t>
      </w:r>
      <w:r>
        <w:rPr>
          <w:rFonts w:ascii="Times New Roman" w:hAnsi="Times New Roman" w:cs="Times New Roman"/>
          <w:sz w:val="28"/>
          <w:szCs w:val="28"/>
        </w:rPr>
        <w:t>вітчизняному</w:t>
      </w:r>
      <w:r w:rsidRPr="00D40523">
        <w:rPr>
          <w:rFonts w:ascii="Times New Roman" w:hAnsi="Times New Roman" w:cs="Times New Roman"/>
          <w:sz w:val="28"/>
          <w:szCs w:val="28"/>
        </w:rPr>
        <w:t xml:space="preserve"> ринку.</w:t>
      </w:r>
    </w:p>
    <w:p w14:paraId="399A1091"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Сучасна економічна ситуація призводить до загострення конкуренції </w:t>
      </w:r>
      <w:r>
        <w:rPr>
          <w:rFonts w:ascii="Times New Roman" w:hAnsi="Times New Roman" w:cs="Times New Roman"/>
          <w:sz w:val="28"/>
          <w:szCs w:val="28"/>
        </w:rPr>
        <w:t>на</w:t>
      </w:r>
      <w:r w:rsidRPr="00D40523">
        <w:rPr>
          <w:rFonts w:ascii="Times New Roman" w:hAnsi="Times New Roman" w:cs="Times New Roman"/>
          <w:sz w:val="28"/>
          <w:szCs w:val="28"/>
        </w:rPr>
        <w:t xml:space="preserve"> ринку готельних послуг. Одн</w:t>
      </w:r>
      <w:r>
        <w:rPr>
          <w:rFonts w:ascii="Times New Roman" w:hAnsi="Times New Roman" w:cs="Times New Roman"/>
          <w:sz w:val="28"/>
          <w:szCs w:val="28"/>
        </w:rPr>
        <w:t>им</w:t>
      </w:r>
      <w:r w:rsidRPr="00D40523">
        <w:rPr>
          <w:rFonts w:ascii="Times New Roman" w:hAnsi="Times New Roman" w:cs="Times New Roman"/>
          <w:sz w:val="28"/>
          <w:szCs w:val="28"/>
        </w:rPr>
        <w:t xml:space="preserve"> з важливих управлінських завдань </w:t>
      </w:r>
      <w:r>
        <w:rPr>
          <w:rFonts w:ascii="Times New Roman" w:hAnsi="Times New Roman" w:cs="Times New Roman"/>
          <w:sz w:val="28"/>
          <w:szCs w:val="28"/>
        </w:rPr>
        <w:t>вітчизняних готельних</w:t>
      </w:r>
      <w:r w:rsidRPr="00D40523">
        <w:rPr>
          <w:rFonts w:ascii="Times New Roman" w:hAnsi="Times New Roman" w:cs="Times New Roman"/>
          <w:sz w:val="28"/>
          <w:szCs w:val="28"/>
        </w:rPr>
        <w:t xml:space="preserve"> підприємств, за умов загострення ко</w:t>
      </w:r>
      <w:r>
        <w:rPr>
          <w:rFonts w:ascii="Times New Roman" w:hAnsi="Times New Roman" w:cs="Times New Roman"/>
          <w:sz w:val="28"/>
          <w:szCs w:val="28"/>
        </w:rPr>
        <w:t>нкурентної боротьби за частку</w:t>
      </w:r>
      <w:r w:rsidRPr="00D40523">
        <w:rPr>
          <w:rFonts w:ascii="Times New Roman" w:hAnsi="Times New Roman" w:cs="Times New Roman"/>
          <w:sz w:val="28"/>
          <w:szCs w:val="28"/>
        </w:rPr>
        <w:t xml:space="preserve"> ринк</w:t>
      </w:r>
      <w:r>
        <w:rPr>
          <w:rFonts w:ascii="Times New Roman" w:hAnsi="Times New Roman" w:cs="Times New Roman"/>
          <w:sz w:val="28"/>
          <w:szCs w:val="28"/>
        </w:rPr>
        <w:t>у</w:t>
      </w:r>
      <w:r w:rsidRPr="00D40523">
        <w:rPr>
          <w:rFonts w:ascii="Times New Roman" w:hAnsi="Times New Roman" w:cs="Times New Roman"/>
          <w:sz w:val="28"/>
          <w:szCs w:val="28"/>
        </w:rPr>
        <w:t>, стає підвищення їх конкурентоспроможності. Для цього необхідно застосовувати сучасні наукові підходи та принципи, методи та моделі управління конкурентоспроможністю</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13, с. 233</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667A63D7"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Дослідження проблем підвищення конкурентоспроможності на мікро- та макрорівнях завжди займало винятково важливе місце в економічній теорії. Зокрема, перші ґрунтовні дослідження питань забезпечення конкурентоспроможності галузей та підприємств знайшло відображення в рамках класичної та неокласичної економічних шкіл. </w:t>
      </w:r>
    </w:p>
    <w:p w14:paraId="00550ECB"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У численних наукових працях аналізується специфіка маркетингових і фінансових методів управління конкурентоспроможністю підприємств </w:t>
      </w:r>
      <w:r>
        <w:rPr>
          <w:rFonts w:ascii="Times New Roman" w:hAnsi="Times New Roman" w:cs="Times New Roman"/>
          <w:sz w:val="28"/>
          <w:szCs w:val="28"/>
        </w:rPr>
        <w:t xml:space="preserve">готельної </w:t>
      </w:r>
      <w:r w:rsidRPr="00D40523">
        <w:rPr>
          <w:rFonts w:ascii="Times New Roman" w:hAnsi="Times New Roman" w:cs="Times New Roman"/>
          <w:sz w:val="28"/>
          <w:szCs w:val="28"/>
        </w:rPr>
        <w:t>галузі. Особлив</w:t>
      </w:r>
      <w:r>
        <w:rPr>
          <w:rFonts w:ascii="Times New Roman" w:hAnsi="Times New Roman" w:cs="Times New Roman"/>
          <w:sz w:val="28"/>
          <w:szCs w:val="28"/>
        </w:rPr>
        <w:t>е</w:t>
      </w:r>
      <w:r w:rsidRPr="00D40523">
        <w:rPr>
          <w:rFonts w:ascii="Times New Roman" w:hAnsi="Times New Roman" w:cs="Times New Roman"/>
          <w:sz w:val="28"/>
          <w:szCs w:val="28"/>
        </w:rPr>
        <w:t xml:space="preserve"> значення приділяється питанням розробки та реалізації конкурентних стратегій, проведення бізнес-реінжинірингу підприємств, створення ефективних корпоративних систем управління підприємствами. Відомі вчені-економісти як системні проблеми розвитку вітчизняних готелів в умовах загострення конкуренції на ринку готельних послуг виділяють такі:</w:t>
      </w:r>
    </w:p>
    <w:p w14:paraId="5A25337F"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3D5323">
        <w:rPr>
          <w:rFonts w:ascii="Times New Roman" w:hAnsi="Times New Roman" w:cs="Times New Roman"/>
          <w:sz w:val="28"/>
          <w:szCs w:val="28"/>
        </w:rPr>
        <w:t>роблеми формування стратегій розвитку на тривалу перспективу;</w:t>
      </w:r>
    </w:p>
    <w:p w14:paraId="6035805A"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sidRPr="003D5323">
        <w:rPr>
          <w:rFonts w:ascii="Times New Roman" w:hAnsi="Times New Roman" w:cs="Times New Roman"/>
          <w:sz w:val="28"/>
          <w:szCs w:val="28"/>
        </w:rPr>
        <w:t>нерозвиненість систем корпоративного управління;</w:t>
      </w:r>
    </w:p>
    <w:p w14:paraId="7F89F686"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sidRPr="003D5323">
        <w:rPr>
          <w:rFonts w:ascii="Times New Roman" w:hAnsi="Times New Roman" w:cs="Times New Roman"/>
          <w:sz w:val="28"/>
          <w:szCs w:val="28"/>
        </w:rPr>
        <w:t>недостатньо реалізуються сучасні стандарти якості;</w:t>
      </w:r>
    </w:p>
    <w:p w14:paraId="6AC38038"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sidRPr="003D5323">
        <w:rPr>
          <w:rFonts w:ascii="Times New Roman" w:hAnsi="Times New Roman" w:cs="Times New Roman"/>
          <w:sz w:val="28"/>
          <w:szCs w:val="28"/>
        </w:rPr>
        <w:t>нестача готелів категорії «3 зірки»;</w:t>
      </w:r>
    </w:p>
    <w:p w14:paraId="691AC2D3"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sidRPr="003D5323">
        <w:rPr>
          <w:rFonts w:ascii="Times New Roman" w:hAnsi="Times New Roman" w:cs="Times New Roman"/>
          <w:sz w:val="28"/>
          <w:szCs w:val="28"/>
        </w:rPr>
        <w:t>високі ціни на готельні послуги;</w:t>
      </w:r>
    </w:p>
    <w:p w14:paraId="42B11ABA"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нестача оборотних коштів;</w:t>
      </w:r>
    </w:p>
    <w:p w14:paraId="1F5B3800" w14:textId="77777777" w:rsidR="0015508D" w:rsidRPr="003D5323" w:rsidRDefault="0015508D" w:rsidP="0015508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3D5323">
        <w:rPr>
          <w:rFonts w:ascii="Times New Roman" w:hAnsi="Times New Roman" w:cs="Times New Roman"/>
          <w:sz w:val="28"/>
          <w:szCs w:val="28"/>
        </w:rPr>
        <w:t>агострення конкуренції між міжнародними та вітчизняними готелями</w:t>
      </w:r>
      <w:r>
        <w:rPr>
          <w:rFonts w:ascii="Times New Roman" w:hAnsi="Times New Roman" w:cs="Times New Roman"/>
          <w:sz w:val="28"/>
          <w:szCs w:val="28"/>
        </w:rPr>
        <w:t>.</w:t>
      </w:r>
    </w:p>
    <w:p w14:paraId="09801718"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Готелі у складі міжнародних готельних мереж (</w:t>
      </w:r>
      <w:proofErr w:type="spellStart"/>
      <w:r w:rsidRPr="00D40523">
        <w:rPr>
          <w:rFonts w:ascii="Times New Roman" w:hAnsi="Times New Roman" w:cs="Times New Roman"/>
          <w:sz w:val="28"/>
          <w:szCs w:val="28"/>
        </w:rPr>
        <w:t>Cendant</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Corporation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Inter</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Continental</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Hotels</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Group</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Marriott</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International</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Ассог</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Hilton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Choice</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Hotels</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International</w:t>
      </w:r>
      <w:proofErr w:type="spellEnd"/>
      <w:r w:rsidRPr="00D4052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Best</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Western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International</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Starwood</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Hotels</w:t>
      </w:r>
      <w:proofErr w:type="spellEnd"/>
      <w:r w:rsidRPr="00D40523">
        <w:rPr>
          <w:rFonts w:ascii="Times New Roman" w:hAnsi="Times New Roman" w:cs="Times New Roman"/>
          <w:sz w:val="28"/>
          <w:szCs w:val="28"/>
        </w:rPr>
        <w:t xml:space="preserve"> &amp; </w:t>
      </w:r>
      <w:proofErr w:type="spellStart"/>
      <w:r w:rsidRPr="00D40523">
        <w:rPr>
          <w:rFonts w:ascii="Times New Roman" w:hAnsi="Times New Roman" w:cs="Times New Roman"/>
          <w:sz w:val="28"/>
          <w:szCs w:val="28"/>
        </w:rPr>
        <w:t>Resorts</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Worldwide</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Inc</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Carlson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Companies</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Radisson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Hotels</w:t>
      </w:r>
      <w:proofErr w:type="spellEnd"/>
      <w:r w:rsidRPr="00D40523">
        <w:rPr>
          <w:rFonts w:ascii="Times New Roman" w:hAnsi="Times New Roman" w:cs="Times New Roman"/>
          <w:sz w:val="28"/>
          <w:szCs w:val="28"/>
        </w:rPr>
        <w:t xml:space="preserve"> &amp; </w:t>
      </w:r>
      <w:proofErr w:type="spellStart"/>
      <w:r w:rsidRPr="00D40523">
        <w:rPr>
          <w:rFonts w:ascii="Times New Roman" w:hAnsi="Times New Roman" w:cs="Times New Roman"/>
          <w:sz w:val="28"/>
          <w:szCs w:val="28"/>
        </w:rPr>
        <w:t>Resorts</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Hyatt</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International</w:t>
      </w:r>
      <w:proofErr w:type="spellEnd"/>
      <w:r w:rsidRPr="00D40523">
        <w:rPr>
          <w:rFonts w:ascii="Times New Roman" w:hAnsi="Times New Roman" w:cs="Times New Roman"/>
          <w:sz w:val="28"/>
          <w:szCs w:val="28"/>
        </w:rPr>
        <w:t xml:space="preserve">) займають лідируючі позиції на </w:t>
      </w:r>
      <w:r>
        <w:rPr>
          <w:rFonts w:ascii="Times New Roman" w:hAnsi="Times New Roman" w:cs="Times New Roman"/>
          <w:sz w:val="28"/>
          <w:szCs w:val="28"/>
        </w:rPr>
        <w:t>світовому</w:t>
      </w:r>
      <w:r w:rsidRPr="00D40523">
        <w:rPr>
          <w:rFonts w:ascii="Times New Roman" w:hAnsi="Times New Roman" w:cs="Times New Roman"/>
          <w:sz w:val="28"/>
          <w:szCs w:val="28"/>
        </w:rPr>
        <w:t xml:space="preserve"> ринку готельних послуг. </w:t>
      </w:r>
    </w:p>
    <w:p w14:paraId="1202A4F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Міжнародні готельні мережі, присутні на ринку послуг гостинності, реалізують найсучасніші стандарти якості, маркетингові підходи і мають ре</w:t>
      </w:r>
      <w:r>
        <w:rPr>
          <w:rFonts w:ascii="Times New Roman" w:hAnsi="Times New Roman" w:cs="Times New Roman"/>
          <w:sz w:val="28"/>
          <w:szCs w:val="28"/>
        </w:rPr>
        <w:t>сурсну перевагу перед молодими</w:t>
      </w:r>
      <w:r w:rsidRPr="00D40523">
        <w:rPr>
          <w:rFonts w:ascii="Times New Roman" w:hAnsi="Times New Roman" w:cs="Times New Roman"/>
          <w:sz w:val="28"/>
          <w:szCs w:val="28"/>
        </w:rPr>
        <w:t xml:space="preserve"> готельними </w:t>
      </w:r>
      <w:r>
        <w:rPr>
          <w:rFonts w:ascii="Times New Roman" w:hAnsi="Times New Roman" w:cs="Times New Roman"/>
          <w:sz w:val="28"/>
          <w:szCs w:val="28"/>
        </w:rPr>
        <w:t>підприємствами, зокрема і парк готелями</w:t>
      </w:r>
      <w:r w:rsidRPr="00D40523">
        <w:rPr>
          <w:rFonts w:ascii="Times New Roman" w:hAnsi="Times New Roman" w:cs="Times New Roman"/>
          <w:sz w:val="28"/>
          <w:szCs w:val="28"/>
        </w:rPr>
        <w:t xml:space="preserve">. Більшість готельних </w:t>
      </w:r>
      <w:r>
        <w:rPr>
          <w:rFonts w:ascii="Times New Roman" w:hAnsi="Times New Roman" w:cs="Times New Roman"/>
          <w:sz w:val="28"/>
          <w:szCs w:val="28"/>
        </w:rPr>
        <w:t>підприємств</w:t>
      </w:r>
      <w:r w:rsidRPr="00D40523">
        <w:rPr>
          <w:rFonts w:ascii="Times New Roman" w:hAnsi="Times New Roman" w:cs="Times New Roman"/>
          <w:sz w:val="28"/>
          <w:szCs w:val="28"/>
        </w:rPr>
        <w:t xml:space="preserve"> представлено готелями вищої цінової категорії і перебуває, насамперед, у найбільших містах</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13, с. 238</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0A7EBEB8"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Вітчизняні готельні мережі активніше розвиваються в регіонах, проте поки що не можуть змагатися з міжнародними готельними мережами у всіх цінових категоріях.</w:t>
      </w:r>
    </w:p>
    <w:p w14:paraId="3B67546A" w14:textId="77777777" w:rsidR="0015508D" w:rsidRPr="00D40523"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Таблиця 8</w:t>
      </w:r>
      <w:r w:rsidRPr="00D40523">
        <w:rPr>
          <w:rFonts w:ascii="Times New Roman" w:hAnsi="Times New Roman" w:cs="Times New Roman"/>
          <w:sz w:val="28"/>
          <w:szCs w:val="28"/>
        </w:rPr>
        <w:t>. Концепція управління конкурентоспроможністю готельних підприємств</w:t>
      </w:r>
    </w:p>
    <w:tbl>
      <w:tblPr>
        <w:tblStyle w:val="a8"/>
        <w:tblW w:w="0" w:type="auto"/>
        <w:tblLook w:val="04A0" w:firstRow="1" w:lastRow="0" w:firstColumn="1" w:lastColumn="0" w:noHBand="0" w:noVBand="1"/>
      </w:tblPr>
      <w:tblGrid>
        <w:gridCol w:w="3002"/>
        <w:gridCol w:w="3740"/>
        <w:gridCol w:w="2881"/>
      </w:tblGrid>
      <w:tr w:rsidR="0015508D" w14:paraId="0F93B1E8" w14:textId="77777777" w:rsidTr="0015508D">
        <w:tc>
          <w:tcPr>
            <w:tcW w:w="3207" w:type="dxa"/>
          </w:tcPr>
          <w:p w14:paraId="061E297F" w14:textId="77777777" w:rsidR="0015508D" w:rsidRPr="00D40523"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1. Моніторинг фінансового становища</w:t>
            </w:r>
            <w:r>
              <w:rPr>
                <w:rFonts w:ascii="Times New Roman" w:hAnsi="Times New Roman" w:cs="Times New Roman"/>
                <w:sz w:val="28"/>
                <w:szCs w:val="28"/>
              </w:rPr>
              <w:t>:</w:t>
            </w:r>
          </w:p>
          <w:p w14:paraId="4E2AAF73" w14:textId="77777777" w:rsidR="0015508D"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показники рентабельності, прибутковості, платоспроможності</w:t>
            </w:r>
          </w:p>
        </w:tc>
        <w:tc>
          <w:tcPr>
            <w:tcW w:w="3208" w:type="dxa"/>
          </w:tcPr>
          <w:p w14:paraId="56999F19" w14:textId="77777777" w:rsidR="0015508D" w:rsidRPr="00D40523"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2. Оптимізація витрат</w:t>
            </w:r>
            <w:r>
              <w:rPr>
                <w:rFonts w:ascii="Times New Roman" w:hAnsi="Times New Roman" w:cs="Times New Roman"/>
                <w:sz w:val="28"/>
                <w:szCs w:val="28"/>
              </w:rPr>
              <w:t>:</w:t>
            </w:r>
          </w:p>
          <w:p w14:paraId="5E79777E" w14:textId="77777777" w:rsidR="0015508D" w:rsidRPr="00D40523"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ефективна бізнес-модель,</w:t>
            </w:r>
          </w:p>
          <w:p w14:paraId="74EA0ED0"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скорочення змінних витрат</w:t>
            </w:r>
          </w:p>
        </w:tc>
        <w:tc>
          <w:tcPr>
            <w:tcW w:w="3208" w:type="dxa"/>
          </w:tcPr>
          <w:p w14:paraId="52472CEF" w14:textId="77777777" w:rsidR="0015508D"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3. Підвищення якості обслуговування</w:t>
            </w:r>
            <w:r>
              <w:rPr>
                <w:rFonts w:ascii="Times New Roman" w:hAnsi="Times New Roman" w:cs="Times New Roman"/>
                <w:sz w:val="28"/>
                <w:szCs w:val="28"/>
              </w:rPr>
              <w:t xml:space="preserve">: </w:t>
            </w:r>
            <w:r w:rsidRPr="00D40523">
              <w:rPr>
                <w:rFonts w:ascii="Times New Roman" w:hAnsi="Times New Roman" w:cs="Times New Roman"/>
                <w:sz w:val="28"/>
                <w:szCs w:val="28"/>
              </w:rPr>
              <w:t>на основі Загального менеджменту якості (TQM), ста</w:t>
            </w:r>
            <w:r>
              <w:rPr>
                <w:rFonts w:ascii="Times New Roman" w:hAnsi="Times New Roman" w:cs="Times New Roman"/>
                <w:sz w:val="28"/>
                <w:szCs w:val="28"/>
              </w:rPr>
              <w:t>ндартів ІСО, ГОСТ ІСО 9001-2015</w:t>
            </w:r>
          </w:p>
        </w:tc>
      </w:tr>
      <w:tr w:rsidR="0015508D" w14:paraId="14E94C5B" w14:textId="77777777" w:rsidTr="0015508D">
        <w:tc>
          <w:tcPr>
            <w:tcW w:w="3207" w:type="dxa"/>
          </w:tcPr>
          <w:p w14:paraId="301CC608" w14:textId="77777777" w:rsidR="0015508D"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4. Збільшення ринкової частки</w:t>
            </w:r>
            <w:r>
              <w:rPr>
                <w:rFonts w:ascii="Times New Roman" w:hAnsi="Times New Roman" w:cs="Times New Roman"/>
                <w:sz w:val="28"/>
                <w:szCs w:val="28"/>
              </w:rPr>
              <w:t xml:space="preserve">: нові продукти, реклама, маркетинг, </w:t>
            </w:r>
            <w:r w:rsidRPr="00D40523">
              <w:rPr>
                <w:rFonts w:ascii="Times New Roman" w:hAnsi="Times New Roman" w:cs="Times New Roman"/>
                <w:sz w:val="28"/>
                <w:szCs w:val="28"/>
              </w:rPr>
              <w:t>ефективна організація</w:t>
            </w:r>
          </w:p>
        </w:tc>
        <w:tc>
          <w:tcPr>
            <w:tcW w:w="3208" w:type="dxa"/>
          </w:tcPr>
          <w:p w14:paraId="5AE5F5F3" w14:textId="77777777" w:rsidR="0015508D" w:rsidRDefault="0015508D" w:rsidP="0015508D">
            <w:pPr>
              <w:spacing w:line="360" w:lineRule="auto"/>
              <w:jc w:val="center"/>
              <w:rPr>
                <w:rFonts w:ascii="Times New Roman" w:hAnsi="Times New Roman" w:cs="Times New Roman"/>
                <w:sz w:val="28"/>
                <w:szCs w:val="28"/>
              </w:rPr>
            </w:pPr>
            <w:r w:rsidRPr="00D40523">
              <w:rPr>
                <w:rFonts w:ascii="Times New Roman" w:hAnsi="Times New Roman" w:cs="Times New Roman"/>
                <w:sz w:val="28"/>
                <w:szCs w:val="28"/>
              </w:rPr>
              <w:t>КОНЦЕПЦІЯ УПРАВЛІННЯ КОНКУРЕНТО</w:t>
            </w:r>
            <w:r>
              <w:rPr>
                <w:rFonts w:ascii="Times New Roman" w:hAnsi="Times New Roman" w:cs="Times New Roman"/>
                <w:sz w:val="28"/>
                <w:szCs w:val="28"/>
              </w:rPr>
              <w:t>ЗДАТНІСТЮ ГОТЕЛЬНИХ ПІДПРИЄМСТВ</w:t>
            </w:r>
          </w:p>
        </w:tc>
        <w:tc>
          <w:tcPr>
            <w:tcW w:w="3208" w:type="dxa"/>
          </w:tcPr>
          <w:p w14:paraId="43194B56" w14:textId="77777777" w:rsidR="0015508D" w:rsidRPr="00D40523"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5. Драйвери зростання</w:t>
            </w:r>
            <w:r>
              <w:rPr>
                <w:rFonts w:ascii="Times New Roman" w:hAnsi="Times New Roman" w:cs="Times New Roman"/>
                <w:sz w:val="28"/>
                <w:szCs w:val="28"/>
              </w:rPr>
              <w:t>:</w:t>
            </w:r>
          </w:p>
          <w:p w14:paraId="3C6BF6D6" w14:textId="77777777" w:rsidR="0015508D"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ключові фактори успіху,</w:t>
            </w:r>
            <w:r>
              <w:rPr>
                <w:rFonts w:ascii="Times New Roman" w:hAnsi="Times New Roman" w:cs="Times New Roman"/>
                <w:sz w:val="28"/>
                <w:szCs w:val="28"/>
              </w:rPr>
              <w:t xml:space="preserve"> організаційна структура</w:t>
            </w:r>
          </w:p>
        </w:tc>
      </w:tr>
      <w:tr w:rsidR="0015508D" w14:paraId="5A6C2B7C" w14:textId="77777777" w:rsidTr="0015508D">
        <w:tc>
          <w:tcPr>
            <w:tcW w:w="3207" w:type="dxa"/>
          </w:tcPr>
          <w:p w14:paraId="55230604"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ІТ-технології: </w:t>
            </w:r>
            <w:r w:rsidRPr="00D40523">
              <w:rPr>
                <w:rFonts w:ascii="Times New Roman" w:hAnsi="Times New Roman" w:cs="Times New Roman"/>
                <w:sz w:val="28"/>
                <w:szCs w:val="28"/>
              </w:rPr>
              <w:t>єдина інфраструктура, мережеві рішення, системи бронювання та автоматизації</w:t>
            </w:r>
          </w:p>
        </w:tc>
        <w:tc>
          <w:tcPr>
            <w:tcW w:w="3208" w:type="dxa"/>
          </w:tcPr>
          <w:p w14:paraId="3BAAA1D1" w14:textId="77777777" w:rsidR="0015508D" w:rsidRPr="00D40523"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7. Конкурентні стратегії</w:t>
            </w:r>
            <w:r>
              <w:rPr>
                <w:rFonts w:ascii="Times New Roman" w:hAnsi="Times New Roman" w:cs="Times New Roman"/>
                <w:sz w:val="28"/>
                <w:szCs w:val="28"/>
              </w:rPr>
              <w:t xml:space="preserve">: </w:t>
            </w:r>
            <w:r w:rsidRPr="00D40523">
              <w:rPr>
                <w:rFonts w:ascii="Times New Roman" w:hAnsi="Times New Roman" w:cs="Times New Roman"/>
                <w:sz w:val="28"/>
                <w:szCs w:val="28"/>
              </w:rPr>
              <w:t>диференціації фокусування, лідерства з витрат</w:t>
            </w:r>
          </w:p>
          <w:p w14:paraId="1C0EAB04" w14:textId="77777777" w:rsidR="0015508D" w:rsidRDefault="0015508D" w:rsidP="0015508D">
            <w:pPr>
              <w:spacing w:line="360" w:lineRule="auto"/>
              <w:jc w:val="both"/>
              <w:rPr>
                <w:rFonts w:ascii="Times New Roman" w:hAnsi="Times New Roman" w:cs="Times New Roman"/>
                <w:sz w:val="28"/>
                <w:szCs w:val="28"/>
              </w:rPr>
            </w:pPr>
          </w:p>
        </w:tc>
        <w:tc>
          <w:tcPr>
            <w:tcW w:w="3208" w:type="dxa"/>
          </w:tcPr>
          <w:p w14:paraId="79C374FE" w14:textId="77777777" w:rsidR="0015508D" w:rsidRDefault="0015508D" w:rsidP="0015508D">
            <w:pPr>
              <w:spacing w:line="360" w:lineRule="auto"/>
              <w:jc w:val="both"/>
              <w:rPr>
                <w:rFonts w:ascii="Times New Roman" w:hAnsi="Times New Roman" w:cs="Times New Roman"/>
                <w:sz w:val="28"/>
                <w:szCs w:val="28"/>
              </w:rPr>
            </w:pPr>
            <w:r w:rsidRPr="00D40523">
              <w:rPr>
                <w:rFonts w:ascii="Times New Roman" w:hAnsi="Times New Roman" w:cs="Times New Roman"/>
                <w:sz w:val="28"/>
                <w:szCs w:val="28"/>
              </w:rPr>
              <w:t>8. Збільшення вартості бізнесу</w:t>
            </w:r>
            <w:r>
              <w:rPr>
                <w:rFonts w:ascii="Times New Roman" w:hAnsi="Times New Roman" w:cs="Times New Roman"/>
                <w:sz w:val="28"/>
                <w:szCs w:val="28"/>
              </w:rPr>
              <w:t xml:space="preserve">: </w:t>
            </w:r>
            <w:r w:rsidRPr="00D40523">
              <w:rPr>
                <w:rFonts w:ascii="Times New Roman" w:hAnsi="Times New Roman" w:cs="Times New Roman"/>
                <w:sz w:val="28"/>
                <w:szCs w:val="28"/>
              </w:rPr>
              <w:t>ефективне управління вартістю підприємства</w:t>
            </w:r>
          </w:p>
        </w:tc>
      </w:tr>
    </w:tbl>
    <w:p w14:paraId="02CD0D97"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Зростання конкуренції на готельному ринку є основною причиною, що підштовхує готельні підприємства до вдосконалення своєї роботи, спрямованого в першу чергу на підвищення її ефективності, яке стає можливим внаслідок використання нових технологій та нестандартних підходів </w:t>
      </w:r>
      <w:r>
        <w:rPr>
          <w:rFonts w:ascii="Times New Roman" w:hAnsi="Times New Roman" w:cs="Times New Roman"/>
          <w:sz w:val="28"/>
          <w:szCs w:val="28"/>
        </w:rPr>
        <w:t>в обслуговуванні</w:t>
      </w:r>
      <w:r w:rsidRPr="00D40523">
        <w:rPr>
          <w:rFonts w:ascii="Times New Roman" w:hAnsi="Times New Roman" w:cs="Times New Roman"/>
          <w:sz w:val="28"/>
          <w:szCs w:val="28"/>
        </w:rPr>
        <w:t xml:space="preserve"> клієнтів та організації операційної діяльності, активного впровадження інновацій.</w:t>
      </w:r>
    </w:p>
    <w:p w14:paraId="0F8F0FA8"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Для випадків, коли питання підвищення конкурентоспроможності готельних підприємств найбільш актуальні, можна прийняти усталене визначення даного поняття: конкурентоспроможність підприємства - це здатність підприємства протистояти зовнішнім впливам, домагаючись лідерства та конкурентних переваг відповідно до поставлених стратегічних цілей.</w:t>
      </w:r>
    </w:p>
    <w:p w14:paraId="7E58638A"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Очевидно, що можливе суттєве підвищення конкурентоспроможності вітчизняних підприємств в індустрії гостинності шляхом реалізації ефективних системних підходів. Для цього необхідно визначити основні ключові напрямки. </w:t>
      </w:r>
      <w:r>
        <w:rPr>
          <w:rFonts w:ascii="Times New Roman" w:hAnsi="Times New Roman" w:cs="Times New Roman"/>
          <w:sz w:val="28"/>
          <w:szCs w:val="28"/>
        </w:rPr>
        <w:t>К</w:t>
      </w:r>
      <w:r w:rsidRPr="00D40523">
        <w:rPr>
          <w:rFonts w:ascii="Times New Roman" w:hAnsi="Times New Roman" w:cs="Times New Roman"/>
          <w:sz w:val="28"/>
          <w:szCs w:val="28"/>
        </w:rPr>
        <w:t xml:space="preserve">онцептуальні засади управління конкурентоспроможністю підприємств галузі, представлені </w:t>
      </w:r>
      <w:r>
        <w:rPr>
          <w:rFonts w:ascii="Times New Roman" w:hAnsi="Times New Roman" w:cs="Times New Roman"/>
          <w:sz w:val="28"/>
          <w:szCs w:val="28"/>
        </w:rPr>
        <w:t xml:space="preserve">в таблиці 8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13, с. 231</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1FEFAF3A"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1. Сьогодні завдання управління готельним бізнесом повинні включати проведення моніторингу та оцінку зовнішнього середовища підприємства, а також прийняття антикризових рішень та контроль за їх виконанням. Основна мета моніторингу фінансового стану підприємства – аналіз та спостереження за динамікою показників майнового, фінансового стану бізнесу, виявлення «слабких місць» та причин їх виникнення, а також оцінка перспектив зміни основних параметрів у майбутньому. </w:t>
      </w:r>
    </w:p>
    <w:p w14:paraId="492214EB"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На відміну від стандартного підходу до фінансового аналізу, коли оцінці піддаються лише фінансові коефіцієнти, які одержуються на основі документів </w:t>
      </w:r>
      <w:r w:rsidRPr="00D40523">
        <w:rPr>
          <w:rFonts w:ascii="Times New Roman" w:hAnsi="Times New Roman" w:cs="Times New Roman"/>
          <w:sz w:val="28"/>
          <w:szCs w:val="28"/>
        </w:rPr>
        <w:lastRenderedPageBreak/>
        <w:t xml:space="preserve">бухгалтерської звітності. Тому </w:t>
      </w:r>
      <w:r>
        <w:rPr>
          <w:rFonts w:ascii="Times New Roman" w:hAnsi="Times New Roman" w:cs="Times New Roman"/>
          <w:sz w:val="28"/>
          <w:szCs w:val="28"/>
        </w:rPr>
        <w:t>фахівці</w:t>
      </w:r>
      <w:r w:rsidRPr="00D40523">
        <w:rPr>
          <w:rFonts w:ascii="Times New Roman" w:hAnsi="Times New Roman" w:cs="Times New Roman"/>
          <w:sz w:val="28"/>
          <w:szCs w:val="28"/>
        </w:rPr>
        <w:t xml:space="preserve"> пропонують спиратися на ширший спектр оцінок, які можуть дозволити ідентифікувати ознаки кризи, які, можливо, не знайшли відображення в типових фінансово-економічних показниках.</w:t>
      </w:r>
    </w:p>
    <w:p w14:paraId="3B8954D6"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2. Багато готелів у сприятливих умовах утворили напрями діяльності з недостатнім рівнем ефективності, де скорочення витрат є логічним кроком. Для оптимізації витрат потрібн</w:t>
      </w:r>
      <w:r>
        <w:rPr>
          <w:rFonts w:ascii="Times New Roman" w:hAnsi="Times New Roman" w:cs="Times New Roman"/>
          <w:sz w:val="28"/>
          <w:szCs w:val="28"/>
        </w:rPr>
        <w:t>а</w:t>
      </w:r>
      <w:r w:rsidRPr="00D40523">
        <w:rPr>
          <w:rFonts w:ascii="Times New Roman" w:hAnsi="Times New Roman" w:cs="Times New Roman"/>
          <w:sz w:val="28"/>
          <w:szCs w:val="28"/>
        </w:rPr>
        <w:t xml:space="preserve"> побудова повної структури витрат від формування на стадії створення готельних послуг, і наступних стадіях</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33, с. 192</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1E886AF0"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Складові ланцюжки створення цінності специфічні кожному</w:t>
      </w:r>
      <w:r>
        <w:rPr>
          <w:rFonts w:ascii="Times New Roman" w:hAnsi="Times New Roman" w:cs="Times New Roman"/>
          <w:sz w:val="28"/>
          <w:szCs w:val="28"/>
        </w:rPr>
        <w:t xml:space="preserve"> готельному</w:t>
      </w:r>
      <w:r w:rsidRPr="00D40523">
        <w:rPr>
          <w:rFonts w:ascii="Times New Roman" w:hAnsi="Times New Roman" w:cs="Times New Roman"/>
          <w:sz w:val="28"/>
          <w:szCs w:val="28"/>
        </w:rPr>
        <w:t xml:space="preserve"> підприємств</w:t>
      </w:r>
      <w:r>
        <w:rPr>
          <w:rFonts w:ascii="Times New Roman" w:hAnsi="Times New Roman" w:cs="Times New Roman"/>
          <w:sz w:val="28"/>
          <w:szCs w:val="28"/>
        </w:rPr>
        <w:t>у</w:t>
      </w:r>
      <w:r w:rsidRPr="00D40523">
        <w:rPr>
          <w:rFonts w:ascii="Times New Roman" w:hAnsi="Times New Roman" w:cs="Times New Roman"/>
          <w:sz w:val="28"/>
          <w:szCs w:val="28"/>
        </w:rPr>
        <w:t>. Можна виділити три основні сегменти ланцюжка витрат готельних підприємств:</w:t>
      </w:r>
    </w:p>
    <w:p w14:paraId="727B40D1"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1) постачальники</w:t>
      </w:r>
      <w:r>
        <w:rPr>
          <w:rFonts w:ascii="Times New Roman" w:hAnsi="Times New Roman" w:cs="Times New Roman"/>
          <w:sz w:val="28"/>
          <w:szCs w:val="28"/>
        </w:rPr>
        <w:t>;</w:t>
      </w:r>
    </w:p>
    <w:p w14:paraId="7D7284A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2) просування та продажі</w:t>
      </w:r>
      <w:r>
        <w:rPr>
          <w:rFonts w:ascii="Times New Roman" w:hAnsi="Times New Roman" w:cs="Times New Roman"/>
          <w:sz w:val="28"/>
          <w:szCs w:val="28"/>
        </w:rPr>
        <w:t>;</w:t>
      </w:r>
    </w:p>
    <w:p w14:paraId="2D576504"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3) персонал.</w:t>
      </w:r>
    </w:p>
    <w:p w14:paraId="0CCB116A"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У першому з перерахованих етапів досягнення конкурентної переваги за рахунок зниження витрат можливе завдяки:</w:t>
      </w:r>
    </w:p>
    <w:p w14:paraId="6567C382"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зниження ціни за рахунок домовленості з постачальником у разі успішних переговорів;</w:t>
      </w:r>
    </w:p>
    <w:p w14:paraId="58C42E50"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вертикальної чи горизонтальної інтеграції з метою зниження ціни;</w:t>
      </w:r>
    </w:p>
    <w:p w14:paraId="793195F7"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пошуку альтернативних ресурсів із нижчою вартістю.</w:t>
      </w:r>
    </w:p>
    <w:p w14:paraId="7E531BF0"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На етапі просування та продажів слід досягти:</w:t>
      </w:r>
    </w:p>
    <w:p w14:paraId="5563C617"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покращення умов реалізації через укладання вигідних партнерських договорів;</w:t>
      </w:r>
    </w:p>
    <w:p w14:paraId="6FB33C97"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0523">
        <w:rPr>
          <w:rFonts w:ascii="Times New Roman" w:hAnsi="Times New Roman" w:cs="Times New Roman"/>
          <w:sz w:val="28"/>
          <w:szCs w:val="28"/>
        </w:rPr>
        <w:t>зміни стратегії розподілу, включаючи можливість інтеграції посередників із якісним рівнем обслуговування.</w:t>
      </w:r>
    </w:p>
    <w:p w14:paraId="4A285DB2"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3. Підвищення якості обслуговування, засноване на реалізації концепції TQM та стандартів ISO на практиці, передбачає багатоетапний процес:</w:t>
      </w:r>
    </w:p>
    <w:p w14:paraId="099F64C9"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попередня ідентифікація процесів та структур, які будуть покладені в основу системи якості;</w:t>
      </w:r>
    </w:p>
    <w:p w14:paraId="42EA34CF"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t>визначення їхнього функціоналу, спрямованого на забезпеч</w:t>
      </w:r>
      <w:r>
        <w:rPr>
          <w:rFonts w:ascii="Times New Roman" w:hAnsi="Times New Roman" w:cs="Times New Roman"/>
          <w:sz w:val="28"/>
          <w:szCs w:val="28"/>
        </w:rPr>
        <w:t>ення необхідної якості послуги</w:t>
      </w:r>
      <w:r w:rsidRPr="0071670E">
        <w:rPr>
          <w:rFonts w:ascii="Times New Roman" w:hAnsi="Times New Roman" w:cs="Times New Roman"/>
          <w:sz w:val="28"/>
          <w:szCs w:val="28"/>
        </w:rPr>
        <w:t>;</w:t>
      </w:r>
    </w:p>
    <w:p w14:paraId="2DF8AF1C" w14:textId="77777777" w:rsidR="0015508D" w:rsidRPr="0071670E" w:rsidRDefault="0015508D" w:rsidP="0015508D">
      <w:pPr>
        <w:pStyle w:val="a3"/>
        <w:numPr>
          <w:ilvl w:val="0"/>
          <w:numId w:val="4"/>
        </w:numPr>
        <w:spacing w:after="0" w:line="360" w:lineRule="auto"/>
        <w:jc w:val="both"/>
        <w:rPr>
          <w:rFonts w:ascii="Times New Roman" w:hAnsi="Times New Roman" w:cs="Times New Roman"/>
          <w:sz w:val="28"/>
          <w:szCs w:val="28"/>
        </w:rPr>
      </w:pPr>
      <w:r w:rsidRPr="0071670E">
        <w:rPr>
          <w:rFonts w:ascii="Times New Roman" w:hAnsi="Times New Roman" w:cs="Times New Roman"/>
          <w:sz w:val="28"/>
          <w:szCs w:val="28"/>
        </w:rPr>
        <w:lastRenderedPageBreak/>
        <w:t>розробка документації, що закріплює оптимальну структуру бізнес-процесів та функціонал.</w:t>
      </w:r>
    </w:p>
    <w:p w14:paraId="38628AB5"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Утримання частки ринку може бути успішно реалізовано, зокрема, за допомогою так званого цінового підходу.</w:t>
      </w:r>
    </w:p>
    <w:p w14:paraId="37700ACF"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Щоб захистити зайняту частку ринку, компанія використовує такі чинники конкурентної боротьби, як ціна, якість основного готельного продукту, умови платежу, якість сервісу, реклама та багато іншого.</w:t>
      </w:r>
    </w:p>
    <w:p w14:paraId="605B84D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Так званий «екстенсивний» спосіб утримання та збільшення частки ринку передбачає насамперед впровадження нових послуг, збільшення витрат на маркетинг, включаючи суттєву активізацію рекламної діяльності, вихід на нові клієнтські та географічні ринки.</w:t>
      </w:r>
    </w:p>
    <w:p w14:paraId="3204C7B6"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Інтенсивний підхід при збереженні того ж сегмента фокусування компанії на вдосконаленні організації діяльності.</w:t>
      </w:r>
    </w:p>
    <w:p w14:paraId="7C6E5825"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У кінцевому підсумку ефективніша діяльність призводить до збільшення ринкової частки підприємства</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33, с. 196</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30388B2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5. До драйверів зростання бізнесу готелю відносяться ключові фактори, що сприяють розвитку компанії: ексклюзивне співробітництво з великим корпоративним клієнтом, конференц-можливості готелю тощо.</w:t>
      </w:r>
    </w:p>
    <w:p w14:paraId="043E95C2"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Для </w:t>
      </w:r>
      <w:r>
        <w:rPr>
          <w:rFonts w:ascii="Times New Roman" w:hAnsi="Times New Roman" w:cs="Times New Roman"/>
          <w:sz w:val="28"/>
          <w:szCs w:val="28"/>
        </w:rPr>
        <w:t>вітчизняних</w:t>
      </w:r>
      <w:r w:rsidRPr="00D40523">
        <w:rPr>
          <w:rFonts w:ascii="Times New Roman" w:hAnsi="Times New Roman" w:cs="Times New Roman"/>
          <w:sz w:val="28"/>
          <w:szCs w:val="28"/>
        </w:rPr>
        <w:t xml:space="preserve"> готелів, особливо категорії 3*/4*, важливими завданнями є підвищення якості обслуговування, зменшення витрат, підвищення продуктивність праці, що вимірюється з допомогою відповідних ключових показників ефективності. Досягнення високих показників ефективності – умова збільшення попиту на послуги готелю та підвищення ефективності діяльності готельного підприємства.</w:t>
      </w:r>
    </w:p>
    <w:p w14:paraId="7003F75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Завдання менеджменту готелю для збереження його конкурентоспроможності на ринку:</w:t>
      </w:r>
    </w:p>
    <w:p w14:paraId="633573FD"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EE693B">
        <w:rPr>
          <w:rFonts w:ascii="Times New Roman" w:hAnsi="Times New Roman" w:cs="Times New Roman"/>
          <w:sz w:val="28"/>
          <w:szCs w:val="28"/>
        </w:rPr>
        <w:t>забезпечити залучення та утримання найбільш компетентних менеджерів та працівників, насамперед тих, які є джерелами знань та технологій;</w:t>
      </w:r>
    </w:p>
    <w:p w14:paraId="14AF9C96" w14:textId="77777777" w:rsidR="0015508D" w:rsidRPr="00EE693B" w:rsidRDefault="0015508D" w:rsidP="0015508D">
      <w:pPr>
        <w:pStyle w:val="a3"/>
        <w:numPr>
          <w:ilvl w:val="0"/>
          <w:numId w:val="4"/>
        </w:numPr>
        <w:spacing w:after="0" w:line="360" w:lineRule="auto"/>
        <w:jc w:val="both"/>
        <w:rPr>
          <w:rFonts w:ascii="Times New Roman" w:hAnsi="Times New Roman" w:cs="Times New Roman"/>
          <w:sz w:val="28"/>
          <w:szCs w:val="28"/>
        </w:rPr>
      </w:pPr>
      <w:r w:rsidRPr="00EE693B">
        <w:rPr>
          <w:rFonts w:ascii="Times New Roman" w:hAnsi="Times New Roman" w:cs="Times New Roman"/>
          <w:sz w:val="28"/>
          <w:szCs w:val="28"/>
        </w:rPr>
        <w:lastRenderedPageBreak/>
        <w:t>створити ефективну організаційну структуру з оптимальним числом працівників та чітким розподілом обов'язків, повноважень, відповідальності.</w:t>
      </w:r>
    </w:p>
    <w:p w14:paraId="3016DAA5"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6. Для забезпечення розвитку готельного бізнесу та підвищення його керованості все ширше застосовуються інформаційні технології. Їх активне використання дозволяє готельним підприємствам ефективно контролювати якість послуг, що надаються, а також забезпечувати зниження собівартості послуги.</w:t>
      </w:r>
    </w:p>
    <w:p w14:paraId="77CEAF99"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Автоматизовані системи FIDELIO, OPERA </w:t>
      </w:r>
      <w:proofErr w:type="spellStart"/>
      <w:r w:rsidRPr="00D40523">
        <w:rPr>
          <w:rFonts w:ascii="Times New Roman" w:hAnsi="Times New Roman" w:cs="Times New Roman"/>
          <w:sz w:val="28"/>
          <w:szCs w:val="28"/>
        </w:rPr>
        <w:t>Enterprise</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Solution</w:t>
      </w:r>
      <w:proofErr w:type="spellEnd"/>
      <w:r w:rsidRPr="00D40523">
        <w:rPr>
          <w:rFonts w:ascii="Times New Roman" w:hAnsi="Times New Roman" w:cs="Times New Roman"/>
          <w:sz w:val="28"/>
          <w:szCs w:val="28"/>
        </w:rPr>
        <w:t xml:space="preserve">, </w:t>
      </w:r>
      <w:proofErr w:type="spellStart"/>
      <w:r w:rsidRPr="00D40523">
        <w:rPr>
          <w:rFonts w:ascii="Times New Roman" w:hAnsi="Times New Roman" w:cs="Times New Roman"/>
          <w:sz w:val="28"/>
          <w:szCs w:val="28"/>
        </w:rPr>
        <w:t>Micros-Fidelio</w:t>
      </w:r>
      <w:proofErr w:type="spellEnd"/>
      <w:r w:rsidRPr="00D40523">
        <w:rPr>
          <w:rFonts w:ascii="Times New Roman" w:hAnsi="Times New Roman" w:cs="Times New Roman"/>
          <w:sz w:val="28"/>
          <w:szCs w:val="28"/>
        </w:rPr>
        <w:t>, KEI-</w:t>
      </w:r>
      <w:proofErr w:type="spellStart"/>
      <w:r w:rsidRPr="00D40523">
        <w:rPr>
          <w:rFonts w:ascii="Times New Roman" w:hAnsi="Times New Roman" w:cs="Times New Roman"/>
          <w:sz w:val="28"/>
          <w:szCs w:val="28"/>
        </w:rPr>
        <w:t>Hotel</w:t>
      </w:r>
      <w:proofErr w:type="spellEnd"/>
      <w:r w:rsidRPr="00D40523">
        <w:rPr>
          <w:rFonts w:ascii="Times New Roman" w:hAnsi="Times New Roman" w:cs="Times New Roman"/>
          <w:sz w:val="28"/>
          <w:szCs w:val="28"/>
        </w:rPr>
        <w:t xml:space="preserve"> є одними з найкращих для вирішення завдань функціонального управління готельними підприємствами</w:t>
      </w:r>
      <w:r>
        <w:rPr>
          <w:rFonts w:ascii="Times New Roman" w:hAnsi="Times New Roman" w:cs="Times New Roman"/>
          <w:sz w:val="28"/>
          <w:szCs w:val="28"/>
        </w:rPr>
        <w:t xml:space="preserve"> </w:t>
      </w:r>
      <w:r w:rsidRPr="00D40523">
        <w:rPr>
          <w:rFonts w:ascii="Times New Roman" w:hAnsi="Times New Roman" w:cs="Times New Roman"/>
          <w:sz w:val="28"/>
          <w:szCs w:val="28"/>
        </w:rPr>
        <w:t xml:space="preserve"> (рис. 2).</w:t>
      </w:r>
    </w:p>
    <w:p w14:paraId="4F33819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Як зображено на малюнку 2, кожен із засобів автоматизації є системою, що складається з таких частин, як:</w:t>
      </w:r>
    </w:p>
    <w:p w14:paraId="06000F6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1. підсистема управління фінансами;</w:t>
      </w:r>
    </w:p>
    <w:p w14:paraId="4B5C5C3A"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2. підсистема управління матеріальними потоками;</w:t>
      </w:r>
    </w:p>
    <w:p w14:paraId="314B0D8A"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3. підсистема управління сервісом;</w:t>
      </w:r>
    </w:p>
    <w:p w14:paraId="2753334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4. підсистема управління якістю;</w:t>
      </w:r>
    </w:p>
    <w:p w14:paraId="3DE259C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5. підсистема управління персоналом;</w:t>
      </w:r>
    </w:p>
    <w:p w14:paraId="2F9BB36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6. підсистема управління збутом;</w:t>
      </w:r>
    </w:p>
    <w:p w14:paraId="033DB35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7. підсистема аналізу фінансів, собівартості, оборотних засобів, управління маркетингом тощо</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33, с. 199</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71169474"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7. Конкурентні стратегії. Конкурентна стратегія означає свідомий вибір набору різних дій із метою доставити покупцю унікальне поєднання цінностей. Ці дії базуються на стійкій конкурентній перева</w:t>
      </w:r>
      <w:r>
        <w:rPr>
          <w:rFonts w:ascii="Times New Roman" w:hAnsi="Times New Roman" w:cs="Times New Roman"/>
          <w:sz w:val="28"/>
          <w:szCs w:val="28"/>
        </w:rPr>
        <w:t>з</w:t>
      </w:r>
      <w:r w:rsidRPr="00D40523">
        <w:rPr>
          <w:rFonts w:ascii="Times New Roman" w:hAnsi="Times New Roman" w:cs="Times New Roman"/>
          <w:sz w:val="28"/>
          <w:szCs w:val="28"/>
        </w:rPr>
        <w:t>і підприємства, що означає досягнення переваги над прямими конкурентами. Центральне питання при цьому: як організація отримає дану перевагу? М. Портер дає відповідь на це важливе питання, виділяючи три ключові загальні стратегії:</w:t>
      </w:r>
    </w:p>
    <w:p w14:paraId="0A4A23A7"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353E">
        <w:rPr>
          <w:rFonts w:ascii="Times New Roman" w:hAnsi="Times New Roman" w:cs="Times New Roman"/>
          <w:sz w:val="28"/>
          <w:szCs w:val="28"/>
        </w:rPr>
        <w:t>лідерство з витрат</w:t>
      </w:r>
      <w:r>
        <w:rPr>
          <w:rFonts w:ascii="Times New Roman" w:hAnsi="Times New Roman" w:cs="Times New Roman"/>
          <w:sz w:val="28"/>
          <w:szCs w:val="28"/>
        </w:rPr>
        <w:t>;</w:t>
      </w:r>
    </w:p>
    <w:p w14:paraId="59466B4C"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диференціації;</w:t>
      </w:r>
    </w:p>
    <w:p w14:paraId="7D8F3432" w14:textId="77777777" w:rsidR="0015508D" w:rsidRPr="0043353E"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фокусування</w:t>
      </w:r>
      <w:r w:rsidRPr="0043353E">
        <w:rPr>
          <w:rFonts w:ascii="Times New Roman" w:hAnsi="Times New Roman" w:cs="Times New Roman"/>
          <w:sz w:val="28"/>
          <w:szCs w:val="28"/>
        </w:rPr>
        <w:t>.</w:t>
      </w:r>
    </w:p>
    <w:p w14:paraId="79D27073"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62828ECB" wp14:editId="45ACE194">
            <wp:extent cx="5745480" cy="438912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30E996" w14:textId="77777777" w:rsidR="0015508D" w:rsidRDefault="0015508D" w:rsidP="0015508D">
      <w:pPr>
        <w:spacing w:after="0" w:line="360" w:lineRule="auto"/>
        <w:ind w:firstLine="709"/>
        <w:jc w:val="center"/>
        <w:rPr>
          <w:rFonts w:ascii="Times New Roman" w:hAnsi="Times New Roman" w:cs="Times New Roman"/>
          <w:sz w:val="28"/>
          <w:szCs w:val="28"/>
        </w:rPr>
      </w:pPr>
      <w:r w:rsidRPr="00D40523">
        <w:rPr>
          <w:rFonts w:ascii="Times New Roman" w:hAnsi="Times New Roman" w:cs="Times New Roman"/>
          <w:sz w:val="28"/>
          <w:szCs w:val="28"/>
        </w:rPr>
        <w:t>Рисунок 2. Функціональні можливості автоматизованих систем</w:t>
      </w:r>
    </w:p>
    <w:p w14:paraId="047DD213"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Інший відомий вчений І. </w:t>
      </w:r>
      <w:proofErr w:type="spellStart"/>
      <w:r w:rsidRPr="00D40523">
        <w:rPr>
          <w:rFonts w:ascii="Times New Roman" w:hAnsi="Times New Roman" w:cs="Times New Roman"/>
          <w:sz w:val="28"/>
          <w:szCs w:val="28"/>
        </w:rPr>
        <w:t>Ансофф</w:t>
      </w:r>
      <w:proofErr w:type="spellEnd"/>
      <w:r w:rsidRPr="00D40523">
        <w:rPr>
          <w:rFonts w:ascii="Times New Roman" w:hAnsi="Times New Roman" w:cs="Times New Roman"/>
          <w:sz w:val="28"/>
          <w:szCs w:val="28"/>
        </w:rPr>
        <w:t xml:space="preserve"> вважає основними інші види стратегій: </w:t>
      </w:r>
    </w:p>
    <w:p w14:paraId="69F0C751"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1) стратегія проникнення ринку; </w:t>
      </w:r>
    </w:p>
    <w:p w14:paraId="551B52E7"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2) стратегія розширення ринку; </w:t>
      </w:r>
    </w:p>
    <w:p w14:paraId="14485804"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3) стратегія розвитку товару; </w:t>
      </w:r>
    </w:p>
    <w:p w14:paraId="36653ABD"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4) стратегія диверсифікації</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10, с. 201</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648B41B8"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40523">
        <w:rPr>
          <w:rFonts w:ascii="Times New Roman" w:hAnsi="Times New Roman" w:cs="Times New Roman"/>
          <w:sz w:val="28"/>
          <w:szCs w:val="28"/>
        </w:rPr>
        <w:t xml:space="preserve"> умовах загострення конкурентної боротьби вітчизняні готельні підприємства можуть досягти суттєвих конкурентних переваг шляхом застосування таких стратегій, які не можуть застосувати зарубіжні готельні ланцюги або їм знадобиться на це значні зміни чинних стандартів обслуговування, більше часу на впровадження. Стратегія диверсифікації може стати добрим прикладом для цього. Реалізація цієї стратегії передбачає, що існуючі послуги залишаються в центрі основного бізнесу готелю, а нові реалізуються, виходячи з нових можливостей та технологій.</w:t>
      </w:r>
    </w:p>
    <w:p w14:paraId="4D65209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8. Ефективне управління вартістю готельного підприємства підвищення його конкурентоспроможності має особливе значен</w:t>
      </w:r>
      <w:r>
        <w:rPr>
          <w:rFonts w:ascii="Times New Roman" w:hAnsi="Times New Roman" w:cs="Times New Roman"/>
          <w:sz w:val="28"/>
          <w:szCs w:val="28"/>
        </w:rPr>
        <w:t>ня</w:t>
      </w:r>
      <w:r w:rsidRPr="00D40523">
        <w:rPr>
          <w:rFonts w:ascii="Times New Roman" w:hAnsi="Times New Roman" w:cs="Times New Roman"/>
          <w:sz w:val="28"/>
          <w:szCs w:val="28"/>
        </w:rPr>
        <w:t>.</w:t>
      </w:r>
    </w:p>
    <w:p w14:paraId="3BA0E8AC"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lastRenderedPageBreak/>
        <w:t>Насправді застосовуються такі методи збільшення вартості підприємства:</w:t>
      </w:r>
    </w:p>
    <w:p w14:paraId="270AECD2" w14:textId="77777777" w:rsidR="0015508D" w:rsidRPr="00AE686E" w:rsidRDefault="0015508D" w:rsidP="0015508D">
      <w:pPr>
        <w:pStyle w:val="a3"/>
        <w:numPr>
          <w:ilvl w:val="0"/>
          <w:numId w:val="4"/>
        </w:numPr>
        <w:spacing w:after="0" w:line="360" w:lineRule="auto"/>
        <w:jc w:val="both"/>
        <w:rPr>
          <w:rFonts w:ascii="Times New Roman" w:hAnsi="Times New Roman" w:cs="Times New Roman"/>
          <w:sz w:val="28"/>
          <w:szCs w:val="28"/>
        </w:rPr>
      </w:pPr>
      <w:r w:rsidRPr="00AE686E">
        <w:rPr>
          <w:rFonts w:ascii="Times New Roman" w:hAnsi="Times New Roman" w:cs="Times New Roman"/>
          <w:sz w:val="28"/>
          <w:szCs w:val="28"/>
        </w:rPr>
        <w:t>підвищення рентабельності інвестованого капіталу;</w:t>
      </w:r>
    </w:p>
    <w:p w14:paraId="692C0210" w14:textId="77777777" w:rsidR="0015508D" w:rsidRPr="00AE686E" w:rsidRDefault="0015508D" w:rsidP="0015508D">
      <w:pPr>
        <w:pStyle w:val="a3"/>
        <w:numPr>
          <w:ilvl w:val="0"/>
          <w:numId w:val="4"/>
        </w:numPr>
        <w:spacing w:after="0" w:line="360" w:lineRule="auto"/>
        <w:jc w:val="both"/>
        <w:rPr>
          <w:rFonts w:ascii="Times New Roman" w:hAnsi="Times New Roman" w:cs="Times New Roman"/>
          <w:sz w:val="28"/>
          <w:szCs w:val="28"/>
        </w:rPr>
      </w:pPr>
      <w:r w:rsidRPr="00AE686E">
        <w:rPr>
          <w:rFonts w:ascii="Times New Roman" w:hAnsi="Times New Roman" w:cs="Times New Roman"/>
          <w:sz w:val="28"/>
          <w:szCs w:val="28"/>
        </w:rPr>
        <w:t>пошук можливостей для інвестицій з більш високою рентабельністю, ніж вже інвестований капітал;</w:t>
      </w:r>
    </w:p>
    <w:p w14:paraId="58580E7B" w14:textId="77777777" w:rsidR="0015508D" w:rsidRPr="00AE686E" w:rsidRDefault="0015508D" w:rsidP="0015508D">
      <w:pPr>
        <w:pStyle w:val="a3"/>
        <w:numPr>
          <w:ilvl w:val="0"/>
          <w:numId w:val="4"/>
        </w:numPr>
        <w:spacing w:after="0" w:line="360" w:lineRule="auto"/>
        <w:jc w:val="both"/>
        <w:rPr>
          <w:rFonts w:ascii="Times New Roman" w:hAnsi="Times New Roman" w:cs="Times New Roman"/>
          <w:sz w:val="28"/>
          <w:szCs w:val="28"/>
        </w:rPr>
      </w:pPr>
      <w:r w:rsidRPr="00AE686E">
        <w:rPr>
          <w:rFonts w:ascii="Times New Roman" w:hAnsi="Times New Roman" w:cs="Times New Roman"/>
          <w:sz w:val="28"/>
          <w:szCs w:val="28"/>
        </w:rPr>
        <w:t>зниження витрат за залучення капіталу.</w:t>
      </w:r>
    </w:p>
    <w:p w14:paraId="45306963"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більшості вітчизняних</w:t>
      </w:r>
      <w:r w:rsidRPr="00D40523">
        <w:rPr>
          <w:rFonts w:ascii="Times New Roman" w:hAnsi="Times New Roman" w:cs="Times New Roman"/>
          <w:sz w:val="28"/>
          <w:szCs w:val="28"/>
        </w:rPr>
        <w:t xml:space="preserve"> готельних компаній можна виявити значні резерви підвищення вартості з допомогою оптимізації її ключових чинників. Тому завдання стратегії максимізації вартості - розробити та реалізувати систему заходів, спрямовану на максимізацію вартості.</w:t>
      </w:r>
    </w:p>
    <w:p w14:paraId="6D47D999"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w:t>
      </w:r>
      <w:r w:rsidRPr="00D40523">
        <w:rPr>
          <w:rFonts w:ascii="Times New Roman" w:hAnsi="Times New Roman" w:cs="Times New Roman"/>
          <w:sz w:val="28"/>
          <w:szCs w:val="28"/>
        </w:rPr>
        <w:t>ажливою умовою підвищення конкурентоспроможності вітчизняних готелів сьогодні є випередження конкурентів як сервіс, що надається на безумовному дотриманні стандартів ІСО. Досягнення високого рівня сервісу необхідні як злагодженість дій всіх співробітників готелю з різним функціоналом, координацію якого реалізує менеджмент готелю, і робота на випередження - впровадження нововведень, розширення спектра послуг, доступних клієнту готелю.</w:t>
      </w:r>
    </w:p>
    <w:p w14:paraId="7873AC3A" w14:textId="77777777" w:rsidR="0015508D"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Необхідність підвищення якості сервісу та компетентності співробітників готелів також диктуються сучасними умовами зростаючої конкуренції як на національному, так і наднаціональному рівнях. Конкурентна перевага може бути досягнута готелем лише за такого підходу. Високий рівень сервісу досягається готелем за умови реалізації управлінських технологій, спрямованих на забезпечення в першу чергу таких складових, як комфорт гостя, задоволення широкого спектру його інтелектуальних і емоційних потреб</w:t>
      </w:r>
      <w:r>
        <w:rPr>
          <w:rFonts w:ascii="Times New Roman" w:hAnsi="Times New Roman" w:cs="Times New Roman"/>
          <w:sz w:val="28"/>
          <w:szCs w:val="28"/>
        </w:rPr>
        <w:t xml:space="preserve"> </w:t>
      </w:r>
      <w:r w:rsidRPr="002D2D31">
        <w:rPr>
          <w:rFonts w:ascii="Times New Roman" w:hAnsi="Times New Roman" w:cs="Times New Roman"/>
          <w:sz w:val="28"/>
          <w:szCs w:val="28"/>
          <w:lang w:val="ru-RU"/>
        </w:rPr>
        <w:t>[</w:t>
      </w:r>
      <w:r>
        <w:rPr>
          <w:rFonts w:ascii="Times New Roman" w:hAnsi="Times New Roman" w:cs="Times New Roman"/>
          <w:sz w:val="28"/>
          <w:szCs w:val="28"/>
          <w:lang w:val="ru-RU"/>
        </w:rPr>
        <w:t>10, с. 205</w:t>
      </w:r>
      <w:r w:rsidRPr="002D2D31">
        <w:rPr>
          <w:rFonts w:ascii="Times New Roman" w:hAnsi="Times New Roman" w:cs="Times New Roman"/>
          <w:sz w:val="28"/>
          <w:szCs w:val="28"/>
          <w:lang w:val="ru-RU"/>
        </w:rPr>
        <w:t>]</w:t>
      </w:r>
      <w:r>
        <w:rPr>
          <w:rFonts w:ascii="Times New Roman" w:hAnsi="Times New Roman" w:cs="Times New Roman"/>
          <w:sz w:val="28"/>
          <w:szCs w:val="28"/>
          <w:lang w:val="ru-RU"/>
        </w:rPr>
        <w:t>.</w:t>
      </w:r>
    </w:p>
    <w:p w14:paraId="08A331C6"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Частиною системи управління готельним підприємством є корпоративні інформаційні системи. Серед найбільш сучасних систем, що використовуються для автоматизації типових бізнес-процесів готельного підприємства, можна виділити: PMS (облікові), CRM (що відповідають за відносини з клієнтами та системи управління готелем). Деякі готелі для вирішення перерахованих вище завдань впроваджують інформаційні системи класу ERP. Інформаційні системи ERP є інтегрованими (використовують єдину корпоративну базу даних) та </w:t>
      </w:r>
      <w:r w:rsidRPr="00D40523">
        <w:rPr>
          <w:rFonts w:ascii="Times New Roman" w:hAnsi="Times New Roman" w:cs="Times New Roman"/>
          <w:sz w:val="28"/>
          <w:szCs w:val="28"/>
        </w:rPr>
        <w:lastRenderedPageBreak/>
        <w:t>включають інструменти планування та оптимізації операційної діяльності компанії.</w:t>
      </w:r>
    </w:p>
    <w:p w14:paraId="77B9206A"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Слід зазначити, що на практиці особлива роль в управлінні конкурентоспроможністю приділяється аналізу зовнішнього та внутрішнього середовища підприємства та швидкому реагуванню на падіння значень основних показників операційної діяльності готелів - доходу від продажу номерного фонду (</w:t>
      </w:r>
      <w:proofErr w:type="spellStart"/>
      <w:r w:rsidRPr="00D40523">
        <w:rPr>
          <w:rFonts w:ascii="Times New Roman" w:hAnsi="Times New Roman" w:cs="Times New Roman"/>
          <w:sz w:val="28"/>
          <w:szCs w:val="28"/>
        </w:rPr>
        <w:t>RevPAR</w:t>
      </w:r>
      <w:proofErr w:type="spellEnd"/>
      <w:r w:rsidRPr="00D40523">
        <w:rPr>
          <w:rFonts w:ascii="Times New Roman" w:hAnsi="Times New Roman" w:cs="Times New Roman"/>
          <w:sz w:val="28"/>
          <w:szCs w:val="28"/>
        </w:rPr>
        <w:t>), рентабельності продажів (ROS), чистого операційного доходу підприємства (NOI).</w:t>
      </w:r>
    </w:p>
    <w:p w14:paraId="141D7826" w14:textId="77777777" w:rsidR="0015508D" w:rsidRDefault="0015508D" w:rsidP="0015508D">
      <w:pPr>
        <w:spacing w:after="0" w:line="360" w:lineRule="auto"/>
        <w:ind w:firstLine="709"/>
        <w:jc w:val="both"/>
        <w:rPr>
          <w:rFonts w:ascii="Times New Roman" w:hAnsi="Times New Roman" w:cs="Times New Roman"/>
          <w:sz w:val="28"/>
          <w:szCs w:val="28"/>
        </w:rPr>
      </w:pPr>
    </w:p>
    <w:p w14:paraId="4997042C" w14:textId="77777777" w:rsidR="0015508D" w:rsidRDefault="0015508D" w:rsidP="0015508D">
      <w:pPr>
        <w:spacing w:after="0" w:line="360" w:lineRule="auto"/>
        <w:ind w:firstLine="709"/>
        <w:jc w:val="both"/>
        <w:rPr>
          <w:rFonts w:ascii="Times New Roman" w:hAnsi="Times New Roman" w:cs="Times New Roman"/>
          <w:sz w:val="28"/>
          <w:szCs w:val="28"/>
        </w:rPr>
      </w:pPr>
    </w:p>
    <w:p w14:paraId="4187F8EE" w14:textId="77777777" w:rsidR="0015508D" w:rsidRPr="00FF526F" w:rsidRDefault="0015508D" w:rsidP="0015508D">
      <w:pPr>
        <w:spacing w:after="0" w:line="360" w:lineRule="auto"/>
        <w:ind w:firstLine="709"/>
        <w:jc w:val="both"/>
        <w:rPr>
          <w:rFonts w:ascii="Times New Roman" w:hAnsi="Times New Roman" w:cs="Times New Roman"/>
          <w:b/>
          <w:sz w:val="28"/>
          <w:szCs w:val="28"/>
        </w:rPr>
      </w:pPr>
      <w:r w:rsidRPr="00FF526F">
        <w:rPr>
          <w:rFonts w:ascii="Times New Roman" w:hAnsi="Times New Roman" w:cs="Times New Roman"/>
          <w:b/>
          <w:sz w:val="28"/>
          <w:szCs w:val="28"/>
        </w:rPr>
        <w:t xml:space="preserve">3.3. </w:t>
      </w:r>
      <w:r>
        <w:rPr>
          <w:rFonts w:ascii="Times New Roman" w:hAnsi="Times New Roman" w:cs="Times New Roman"/>
          <w:b/>
          <w:sz w:val="28"/>
          <w:szCs w:val="28"/>
        </w:rPr>
        <w:t xml:space="preserve">Особливості </w:t>
      </w:r>
      <w:r w:rsidRPr="00BF3DB9">
        <w:rPr>
          <w:rFonts w:ascii="Times New Roman" w:hAnsi="Times New Roman" w:cs="Times New Roman"/>
          <w:b/>
          <w:sz w:val="28"/>
          <w:szCs w:val="28"/>
        </w:rPr>
        <w:t>оцінк</w:t>
      </w:r>
      <w:r>
        <w:rPr>
          <w:rFonts w:ascii="Times New Roman" w:hAnsi="Times New Roman" w:cs="Times New Roman"/>
          <w:b/>
          <w:sz w:val="28"/>
          <w:szCs w:val="28"/>
        </w:rPr>
        <w:t>и</w:t>
      </w:r>
      <w:r w:rsidRPr="00BF3DB9">
        <w:rPr>
          <w:rFonts w:ascii="Times New Roman" w:hAnsi="Times New Roman" w:cs="Times New Roman"/>
          <w:b/>
          <w:sz w:val="28"/>
          <w:szCs w:val="28"/>
        </w:rPr>
        <w:t xml:space="preserve"> ступеня задоволення гостя якістю готельних послуг</w:t>
      </w:r>
    </w:p>
    <w:p w14:paraId="1865A059"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У світі сектор послуг готельної </w:t>
      </w:r>
      <w:r>
        <w:rPr>
          <w:rFonts w:ascii="Times New Roman" w:hAnsi="Times New Roman" w:cs="Times New Roman"/>
          <w:sz w:val="28"/>
          <w:szCs w:val="28"/>
        </w:rPr>
        <w:t>галузі</w:t>
      </w:r>
      <w:r w:rsidRPr="00BF3DB9">
        <w:rPr>
          <w:rFonts w:ascii="Times New Roman" w:hAnsi="Times New Roman" w:cs="Times New Roman"/>
          <w:sz w:val="28"/>
          <w:szCs w:val="28"/>
        </w:rPr>
        <w:t xml:space="preserve"> став домінуючим елементом економіки багатьох країн. Разом із щорічним збільшенням прибуття туристів зростають не лише доходи приймаючої сторони, а й потреби гостей. Вибір готелів для них стає одним з основних питань обговорення, що включає різноманітність готельних послуг, їхню якість, надійність та ціну. Тільки ті підприємства, які швидко реагують на запити гостей, задовольняючи їхні потреби, можуть покращити економічний стан підприємства та виграти у конкурентній боротьбі. Деякі дослідники вказують, що якість обслуговування клієнтів дуже залежить від персоналу готелів, які повинні знати стандарти обслуговування, правила етикету, кодекс корпоративної культури, міжкультурні норми та правила. У зв'язку з цим для працівників сфери гостинності необхідно постійно вдосконалювати свій освітній рівень, щоб навчитися </w:t>
      </w:r>
      <w:proofErr w:type="spellStart"/>
      <w:r w:rsidRPr="00BF3DB9">
        <w:rPr>
          <w:rFonts w:ascii="Times New Roman" w:hAnsi="Times New Roman" w:cs="Times New Roman"/>
          <w:sz w:val="28"/>
          <w:szCs w:val="28"/>
        </w:rPr>
        <w:t>грамотно</w:t>
      </w:r>
      <w:proofErr w:type="spellEnd"/>
      <w:r w:rsidRPr="00BF3DB9">
        <w:rPr>
          <w:rFonts w:ascii="Times New Roman" w:hAnsi="Times New Roman" w:cs="Times New Roman"/>
          <w:sz w:val="28"/>
          <w:szCs w:val="28"/>
        </w:rPr>
        <w:t xml:space="preserve">, вибудовувати взаємини </w:t>
      </w:r>
      <w:r>
        <w:rPr>
          <w:rFonts w:ascii="Times New Roman" w:hAnsi="Times New Roman" w:cs="Times New Roman"/>
          <w:sz w:val="28"/>
          <w:szCs w:val="28"/>
        </w:rPr>
        <w:t>з гостем під час обслуговування</w:t>
      </w:r>
      <w:r w:rsidRPr="00BF3DB9">
        <w:rPr>
          <w:rFonts w:ascii="Times New Roman" w:hAnsi="Times New Roman" w:cs="Times New Roman"/>
          <w:sz w:val="28"/>
          <w:szCs w:val="28"/>
        </w:rPr>
        <w:t xml:space="preserve">. </w:t>
      </w:r>
    </w:p>
    <w:p w14:paraId="0DC540AA" w14:textId="77777777" w:rsidR="0015508D" w:rsidRPr="00DE1B7C"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Також необхідно</w:t>
      </w:r>
      <w:r>
        <w:rPr>
          <w:rFonts w:ascii="Times New Roman" w:hAnsi="Times New Roman" w:cs="Times New Roman"/>
          <w:sz w:val="28"/>
          <w:szCs w:val="28"/>
        </w:rPr>
        <w:t xml:space="preserve"> </w:t>
      </w:r>
      <w:r w:rsidRPr="00BF3DB9">
        <w:rPr>
          <w:rFonts w:ascii="Times New Roman" w:hAnsi="Times New Roman" w:cs="Times New Roman"/>
          <w:sz w:val="28"/>
          <w:szCs w:val="28"/>
        </w:rPr>
        <w:t>враховувати, що з якісного обслуговування клієнтів необхідна злагоджена робота всіх підрозділів як основних, і допоміжних, постійне впровадження нових технологій і методів управління персоналом, безпеку і комфорт</w:t>
      </w:r>
      <w:r>
        <w:rPr>
          <w:rFonts w:ascii="Times New Roman" w:hAnsi="Times New Roman" w:cs="Times New Roman"/>
          <w:sz w:val="28"/>
          <w:szCs w:val="28"/>
        </w:rPr>
        <w:t xml:space="preserve"> </w:t>
      </w:r>
      <w:r w:rsidRPr="00DE1B7C">
        <w:rPr>
          <w:rFonts w:ascii="Times New Roman" w:hAnsi="Times New Roman" w:cs="Times New Roman"/>
          <w:sz w:val="28"/>
          <w:szCs w:val="28"/>
        </w:rPr>
        <w:t>[</w:t>
      </w:r>
      <w:r>
        <w:rPr>
          <w:rFonts w:ascii="Times New Roman" w:hAnsi="Times New Roman" w:cs="Times New Roman"/>
          <w:sz w:val="28"/>
          <w:szCs w:val="28"/>
        </w:rPr>
        <w:t>24, с. 72</w:t>
      </w:r>
      <w:r w:rsidRPr="00DE1B7C">
        <w:rPr>
          <w:rFonts w:ascii="Times New Roman" w:hAnsi="Times New Roman" w:cs="Times New Roman"/>
          <w:sz w:val="28"/>
          <w:szCs w:val="28"/>
        </w:rPr>
        <w:t>].</w:t>
      </w:r>
    </w:p>
    <w:p w14:paraId="634E746D"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lastRenderedPageBreak/>
        <w:t>З точки зору конкурентних переваг, всі дії готельного підприємства в очах споживачів мають бути спрямовані на виявлення, розуміння та задоволення їхніх потреб. Однак задоволення не може складатися окремо або з очікувань або наданих якісних послуг. Очікування гостей формуються на основі вже наявного у них досвіду або отриманої інформації, що стає основним вектором вибору готелю. Порівняння наданої послуги зі своїми очікуваннями стає приводом для повторного візиту чи повного розчарування та відмови від цього підприємства. Такий підхід визначає необхідність надання якісних послуг, за допомогою яких старі клієнти будуть збережені, а нові залучені, збереже досягнуту позицію та дозволить конкурувати у майбутньому.</w:t>
      </w:r>
    </w:p>
    <w:p w14:paraId="53D55C0D"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Проблеми розвитку індустрії гостинності та </w:t>
      </w:r>
      <w:r>
        <w:rPr>
          <w:rFonts w:ascii="Times New Roman" w:hAnsi="Times New Roman" w:cs="Times New Roman"/>
          <w:sz w:val="28"/>
          <w:szCs w:val="28"/>
        </w:rPr>
        <w:t xml:space="preserve">якісного обслуговування гостей </w:t>
      </w:r>
      <w:r w:rsidRPr="00BF3DB9">
        <w:rPr>
          <w:rFonts w:ascii="Times New Roman" w:hAnsi="Times New Roman" w:cs="Times New Roman"/>
          <w:sz w:val="28"/>
          <w:szCs w:val="28"/>
        </w:rPr>
        <w:t>почали розгляда</w:t>
      </w:r>
      <w:r>
        <w:rPr>
          <w:rFonts w:ascii="Times New Roman" w:hAnsi="Times New Roman" w:cs="Times New Roman"/>
          <w:sz w:val="28"/>
          <w:szCs w:val="28"/>
        </w:rPr>
        <w:t>ти лише на початку XXI століття</w:t>
      </w:r>
      <w:r w:rsidRPr="00BF3DB9">
        <w:rPr>
          <w:rFonts w:ascii="Times New Roman" w:hAnsi="Times New Roman" w:cs="Times New Roman"/>
          <w:sz w:val="28"/>
          <w:szCs w:val="28"/>
        </w:rPr>
        <w:t xml:space="preserve">. В. </w:t>
      </w:r>
      <w:proofErr w:type="spellStart"/>
      <w:r w:rsidRPr="00BF3DB9">
        <w:rPr>
          <w:rFonts w:ascii="Times New Roman" w:hAnsi="Times New Roman" w:cs="Times New Roman"/>
          <w:sz w:val="28"/>
          <w:szCs w:val="28"/>
        </w:rPr>
        <w:t>Туто</w:t>
      </w:r>
      <w:proofErr w:type="spellEnd"/>
      <w:r w:rsidRPr="00BF3DB9">
        <w:rPr>
          <w:rFonts w:ascii="Times New Roman" w:hAnsi="Times New Roman" w:cs="Times New Roman"/>
          <w:sz w:val="28"/>
          <w:szCs w:val="28"/>
        </w:rPr>
        <w:t xml:space="preserve"> у своїх дослідженнях визначає необхідні для вирішення проблем підвищення якості послуг у готельному бізнесі наступні заходи: </w:t>
      </w:r>
    </w:p>
    <w:p w14:paraId="3B39527D"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підбір та навчання персоналу</w:t>
      </w:r>
      <w:r>
        <w:rPr>
          <w:rFonts w:ascii="Times New Roman" w:hAnsi="Times New Roman" w:cs="Times New Roman"/>
          <w:sz w:val="28"/>
          <w:szCs w:val="28"/>
        </w:rPr>
        <w:t>;</w:t>
      </w:r>
    </w:p>
    <w:p w14:paraId="211E513D"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 xml:space="preserve">підтримку та задоволеність </w:t>
      </w:r>
      <w:r>
        <w:rPr>
          <w:rFonts w:ascii="Times New Roman" w:hAnsi="Times New Roman" w:cs="Times New Roman"/>
          <w:sz w:val="28"/>
          <w:szCs w:val="28"/>
        </w:rPr>
        <w:t>працівників;</w:t>
      </w:r>
    </w:p>
    <w:p w14:paraId="231F641C"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соціально-економічне стимулювання персоналу</w:t>
      </w:r>
      <w:r>
        <w:rPr>
          <w:rFonts w:ascii="Times New Roman" w:hAnsi="Times New Roman" w:cs="Times New Roman"/>
          <w:sz w:val="28"/>
          <w:szCs w:val="28"/>
        </w:rPr>
        <w:t>;</w:t>
      </w:r>
    </w:p>
    <w:p w14:paraId="06503C93"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контроль якості та стандартиза</w:t>
      </w:r>
      <w:r>
        <w:rPr>
          <w:rFonts w:ascii="Times New Roman" w:hAnsi="Times New Roman" w:cs="Times New Roman"/>
          <w:sz w:val="28"/>
          <w:szCs w:val="28"/>
        </w:rPr>
        <w:t>цію процесу надання ними послуг;</w:t>
      </w:r>
    </w:p>
    <w:p w14:paraId="4F3081EF"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контроль продуктивності праці</w:t>
      </w:r>
      <w:r>
        <w:rPr>
          <w:rFonts w:ascii="Times New Roman" w:hAnsi="Times New Roman" w:cs="Times New Roman"/>
          <w:sz w:val="28"/>
          <w:szCs w:val="28"/>
        </w:rPr>
        <w:t>;</w:t>
      </w:r>
    </w:p>
    <w:p w14:paraId="12F57FF3"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контроль ступеня задоволеності клієнтів обслуговуванням за допомогою системи аналізу скарг та пропозицій</w:t>
      </w:r>
      <w:r>
        <w:rPr>
          <w:rFonts w:ascii="Times New Roman" w:hAnsi="Times New Roman" w:cs="Times New Roman"/>
          <w:sz w:val="28"/>
          <w:szCs w:val="28"/>
        </w:rPr>
        <w:t>;</w:t>
      </w:r>
    </w:p>
    <w:p w14:paraId="6F3A43BF" w14:textId="77777777" w:rsidR="0015508D" w:rsidRPr="00B96DAF"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порівняння якості послуг конкурентів і</w:t>
      </w:r>
      <w:r>
        <w:rPr>
          <w:rFonts w:ascii="Times New Roman" w:hAnsi="Times New Roman" w:cs="Times New Roman"/>
          <w:sz w:val="28"/>
          <w:szCs w:val="28"/>
        </w:rPr>
        <w:t>з якістю надання власних послуг.</w:t>
      </w:r>
    </w:p>
    <w:p w14:paraId="2945F89D"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Цілеспрямовані дії, </w:t>
      </w:r>
      <w:r>
        <w:rPr>
          <w:rFonts w:ascii="Times New Roman" w:hAnsi="Times New Roman" w:cs="Times New Roman"/>
          <w:sz w:val="28"/>
          <w:szCs w:val="28"/>
        </w:rPr>
        <w:t>направлені</w:t>
      </w:r>
      <w:r w:rsidRPr="00BF3DB9">
        <w:rPr>
          <w:rFonts w:ascii="Times New Roman" w:hAnsi="Times New Roman" w:cs="Times New Roman"/>
          <w:sz w:val="28"/>
          <w:szCs w:val="28"/>
        </w:rPr>
        <w:t xml:space="preserve"> на об'єкти управління з метою встановлення, забезпечення та підтримки необхідного рівня якості, що задовольняють вимоги споживачів, повинні бути відображені в кожному готелі в основних положеннях керівництва якістю або в стандартах обслуговування. До того ж, всі концепції повинні вибудовуватися на балансі інтересів готелю та клі</w:t>
      </w:r>
      <w:r>
        <w:rPr>
          <w:rFonts w:ascii="Times New Roman" w:hAnsi="Times New Roman" w:cs="Times New Roman"/>
          <w:sz w:val="28"/>
          <w:szCs w:val="28"/>
        </w:rPr>
        <w:t>єнта</w:t>
      </w:r>
      <w:r w:rsidRPr="00BF3DB9">
        <w:rPr>
          <w:rFonts w:ascii="Times New Roman" w:hAnsi="Times New Roman" w:cs="Times New Roman"/>
          <w:sz w:val="28"/>
          <w:szCs w:val="28"/>
        </w:rPr>
        <w:t>. У цьому необхідн</w:t>
      </w:r>
      <w:r>
        <w:rPr>
          <w:rFonts w:ascii="Times New Roman" w:hAnsi="Times New Roman" w:cs="Times New Roman"/>
          <w:sz w:val="28"/>
          <w:szCs w:val="28"/>
        </w:rPr>
        <w:t>і</w:t>
      </w:r>
      <w:r w:rsidRPr="00BF3DB9">
        <w:rPr>
          <w:rFonts w:ascii="Times New Roman" w:hAnsi="Times New Roman" w:cs="Times New Roman"/>
          <w:sz w:val="28"/>
          <w:szCs w:val="28"/>
        </w:rPr>
        <w:t xml:space="preserve"> </w:t>
      </w:r>
      <w:r>
        <w:rPr>
          <w:rFonts w:ascii="Times New Roman" w:hAnsi="Times New Roman" w:cs="Times New Roman"/>
          <w:sz w:val="28"/>
          <w:szCs w:val="28"/>
        </w:rPr>
        <w:t>бути</w:t>
      </w:r>
      <w:r w:rsidRPr="00BF3DB9">
        <w:rPr>
          <w:rFonts w:ascii="Times New Roman" w:hAnsi="Times New Roman" w:cs="Times New Roman"/>
          <w:sz w:val="28"/>
          <w:szCs w:val="28"/>
        </w:rPr>
        <w:t xml:space="preserve"> зацікавлені підприємств сфери гостинності</w:t>
      </w:r>
      <w:r>
        <w:rPr>
          <w:rFonts w:ascii="Times New Roman" w:hAnsi="Times New Roman" w:cs="Times New Roman"/>
          <w:sz w:val="28"/>
          <w:szCs w:val="28"/>
        </w:rPr>
        <w:t>, які</w:t>
      </w:r>
      <w:r w:rsidRPr="00BF3DB9">
        <w:rPr>
          <w:rFonts w:ascii="Times New Roman" w:hAnsi="Times New Roman" w:cs="Times New Roman"/>
          <w:sz w:val="28"/>
          <w:szCs w:val="28"/>
        </w:rPr>
        <w:t xml:space="preserve"> сприймають якість послуг по-різному. Для того щоб був задоволений споживач, </w:t>
      </w:r>
      <w:r w:rsidRPr="00BF3DB9">
        <w:rPr>
          <w:rFonts w:ascii="Times New Roman" w:hAnsi="Times New Roman" w:cs="Times New Roman"/>
          <w:sz w:val="28"/>
          <w:szCs w:val="28"/>
        </w:rPr>
        <w:lastRenderedPageBreak/>
        <w:t>персонал готелів і виробники готельних послуг, що отримують прибуток, необхідно застосовувати методи управл</w:t>
      </w:r>
      <w:r>
        <w:rPr>
          <w:rFonts w:ascii="Times New Roman" w:hAnsi="Times New Roman" w:cs="Times New Roman"/>
          <w:sz w:val="28"/>
          <w:szCs w:val="28"/>
        </w:rPr>
        <w:t>іння якістю послуг у сукупності</w:t>
      </w:r>
      <w:r w:rsidRPr="00BF3DB9">
        <w:rPr>
          <w:rFonts w:ascii="Times New Roman" w:hAnsi="Times New Roman" w:cs="Times New Roman"/>
          <w:sz w:val="28"/>
          <w:szCs w:val="28"/>
        </w:rPr>
        <w:t>. Серед численних досліджень, присвячених питанням оцінки якості послуг, немає єдиного методу, що дозволяє дати точну та об'єктивну оцінку, також необхідно враховувати, що найдосконаліша модель оцінки якості одного підприємства може бути абсолютно непридатною для іншого.</w:t>
      </w:r>
    </w:p>
    <w:p w14:paraId="7C5F6D2F"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На думку Шен-</w:t>
      </w:r>
      <w:proofErr w:type="spellStart"/>
      <w:r w:rsidRPr="00BF3DB9">
        <w:rPr>
          <w:rFonts w:ascii="Times New Roman" w:hAnsi="Times New Roman" w:cs="Times New Roman"/>
          <w:sz w:val="28"/>
          <w:szCs w:val="28"/>
        </w:rPr>
        <w:t>Хшун</w:t>
      </w:r>
      <w:proofErr w:type="spellEnd"/>
      <w:r w:rsidRPr="00BF3DB9">
        <w:rPr>
          <w:rFonts w:ascii="Times New Roman" w:hAnsi="Times New Roman" w:cs="Times New Roman"/>
          <w:sz w:val="28"/>
          <w:szCs w:val="28"/>
        </w:rPr>
        <w:t xml:space="preserve"> </w:t>
      </w:r>
      <w:proofErr w:type="spellStart"/>
      <w:r w:rsidRPr="00BF3DB9">
        <w:rPr>
          <w:rFonts w:ascii="Times New Roman" w:hAnsi="Times New Roman" w:cs="Times New Roman"/>
          <w:sz w:val="28"/>
          <w:szCs w:val="28"/>
        </w:rPr>
        <w:t>Цаура</w:t>
      </w:r>
      <w:proofErr w:type="spellEnd"/>
      <w:r w:rsidRPr="00BF3DB9">
        <w:rPr>
          <w:rFonts w:ascii="Times New Roman" w:hAnsi="Times New Roman" w:cs="Times New Roman"/>
          <w:sz w:val="28"/>
          <w:szCs w:val="28"/>
        </w:rPr>
        <w:t xml:space="preserve"> та інших дослідників якості обслуговування та задоволенн</w:t>
      </w:r>
      <w:r>
        <w:rPr>
          <w:rFonts w:ascii="Times New Roman" w:hAnsi="Times New Roman" w:cs="Times New Roman"/>
          <w:sz w:val="28"/>
          <w:szCs w:val="28"/>
        </w:rPr>
        <w:t>я клієнтів у готельному бізнесі</w:t>
      </w:r>
      <w:r w:rsidRPr="00BF3DB9">
        <w:rPr>
          <w:rFonts w:ascii="Times New Roman" w:hAnsi="Times New Roman" w:cs="Times New Roman"/>
          <w:sz w:val="28"/>
          <w:szCs w:val="28"/>
        </w:rPr>
        <w:t>, розуміти потребу гостей цього зараз недостатньо</w:t>
      </w:r>
      <w:r>
        <w:rPr>
          <w:rFonts w:ascii="Times New Roman" w:hAnsi="Times New Roman" w:cs="Times New Roman"/>
          <w:sz w:val="28"/>
          <w:szCs w:val="28"/>
        </w:rPr>
        <w:t>,</w:t>
      </w:r>
      <w:r w:rsidRPr="00BF3DB9">
        <w:rPr>
          <w:rFonts w:ascii="Times New Roman" w:hAnsi="Times New Roman" w:cs="Times New Roman"/>
          <w:sz w:val="28"/>
          <w:szCs w:val="28"/>
        </w:rPr>
        <w:t xml:space="preserve"> необхідно заздалегідь персон</w:t>
      </w:r>
      <w:r>
        <w:rPr>
          <w:rFonts w:ascii="Times New Roman" w:hAnsi="Times New Roman" w:cs="Times New Roman"/>
          <w:sz w:val="28"/>
          <w:szCs w:val="28"/>
        </w:rPr>
        <w:t>алу передбачати їхні очікування</w:t>
      </w:r>
      <w:r w:rsidRPr="00BF3DB9">
        <w:rPr>
          <w:rFonts w:ascii="Times New Roman" w:hAnsi="Times New Roman" w:cs="Times New Roman"/>
          <w:sz w:val="28"/>
          <w:szCs w:val="28"/>
        </w:rPr>
        <w:t>. Також необхідно враховувати при обслуговуванні, особливості культури та традицій іноземних споживачів</w:t>
      </w:r>
      <w:r>
        <w:rPr>
          <w:rFonts w:ascii="Times New Roman" w:hAnsi="Times New Roman" w:cs="Times New Roman"/>
          <w:sz w:val="28"/>
          <w:szCs w:val="28"/>
        </w:rPr>
        <w:t xml:space="preserve"> </w:t>
      </w:r>
      <w:r w:rsidRPr="00DE1B7C">
        <w:rPr>
          <w:rFonts w:ascii="Times New Roman" w:hAnsi="Times New Roman" w:cs="Times New Roman"/>
          <w:sz w:val="28"/>
          <w:szCs w:val="28"/>
        </w:rPr>
        <w:t>[</w:t>
      </w:r>
      <w:r>
        <w:rPr>
          <w:rFonts w:ascii="Times New Roman" w:hAnsi="Times New Roman" w:cs="Times New Roman"/>
          <w:sz w:val="28"/>
          <w:szCs w:val="28"/>
        </w:rPr>
        <w:t>24, с. 74</w:t>
      </w:r>
      <w:r w:rsidRPr="00DE1B7C">
        <w:rPr>
          <w:rFonts w:ascii="Times New Roman" w:hAnsi="Times New Roman" w:cs="Times New Roman"/>
          <w:sz w:val="28"/>
          <w:szCs w:val="28"/>
        </w:rPr>
        <w:t>].</w:t>
      </w:r>
    </w:p>
    <w:p w14:paraId="73EC8F38" w14:textId="77777777" w:rsidR="0015508D" w:rsidRDefault="0015508D" w:rsidP="00155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BF3DB9">
        <w:rPr>
          <w:rFonts w:ascii="Times New Roman" w:hAnsi="Times New Roman" w:cs="Times New Roman"/>
          <w:sz w:val="28"/>
          <w:szCs w:val="28"/>
        </w:rPr>
        <w:t>астосування комплексного підходу до оцінки якості готельних послуг на основі процесного методу, дає можливість детальніше вивчити та</w:t>
      </w:r>
      <w:r>
        <w:rPr>
          <w:rFonts w:ascii="Times New Roman" w:hAnsi="Times New Roman" w:cs="Times New Roman"/>
          <w:sz w:val="28"/>
          <w:szCs w:val="28"/>
        </w:rPr>
        <w:t xml:space="preserve"> оцінити якість бізнес-процесів</w:t>
      </w:r>
      <w:r w:rsidRPr="00BF3DB9">
        <w:rPr>
          <w:rFonts w:ascii="Times New Roman" w:hAnsi="Times New Roman" w:cs="Times New Roman"/>
          <w:sz w:val="28"/>
          <w:szCs w:val="28"/>
        </w:rPr>
        <w:t xml:space="preserve">. Різні методи та моделі оцінки якості послуг та задоволеності споживачів дозволяють </w:t>
      </w:r>
      <w:r>
        <w:rPr>
          <w:rFonts w:ascii="Times New Roman" w:hAnsi="Times New Roman" w:cs="Times New Roman"/>
          <w:sz w:val="28"/>
          <w:szCs w:val="28"/>
        </w:rPr>
        <w:t xml:space="preserve">виокремити </w:t>
      </w:r>
      <w:r w:rsidRPr="00BF3DB9">
        <w:rPr>
          <w:rFonts w:ascii="Times New Roman" w:hAnsi="Times New Roman" w:cs="Times New Roman"/>
          <w:sz w:val="28"/>
          <w:szCs w:val="28"/>
        </w:rPr>
        <w:t>проблеми конк</w:t>
      </w:r>
      <w:r>
        <w:rPr>
          <w:rFonts w:ascii="Times New Roman" w:hAnsi="Times New Roman" w:cs="Times New Roman"/>
          <w:sz w:val="28"/>
          <w:szCs w:val="28"/>
        </w:rPr>
        <w:t xml:space="preserve">ретних бізнес-процесів готелю </w:t>
      </w:r>
      <w:r w:rsidRPr="00BF3DB9">
        <w:rPr>
          <w:rFonts w:ascii="Times New Roman" w:hAnsi="Times New Roman" w:cs="Times New Roman"/>
          <w:sz w:val="28"/>
          <w:szCs w:val="28"/>
        </w:rPr>
        <w:t>або розриви між очікуваннями та над</w:t>
      </w:r>
      <w:r>
        <w:rPr>
          <w:rFonts w:ascii="Times New Roman" w:hAnsi="Times New Roman" w:cs="Times New Roman"/>
          <w:sz w:val="28"/>
          <w:szCs w:val="28"/>
        </w:rPr>
        <w:t>аною якістю послуги споживачеві</w:t>
      </w:r>
      <w:r w:rsidRPr="00BF3DB9">
        <w:rPr>
          <w:rFonts w:ascii="Times New Roman" w:hAnsi="Times New Roman" w:cs="Times New Roman"/>
          <w:sz w:val="28"/>
          <w:szCs w:val="28"/>
        </w:rPr>
        <w:t xml:space="preserve">. Контроль ступеня задоволеності клієнтів обслуговуванням багато авторів розглядають за допомогою системи аналізу скарг та пропозицій, вивчення сегментів споживачів, порівняння якості послуг конкурентів з якістю надання власних послуг, визначенням показників </w:t>
      </w:r>
      <w:r>
        <w:rPr>
          <w:rFonts w:ascii="Times New Roman" w:hAnsi="Times New Roman" w:cs="Times New Roman"/>
          <w:sz w:val="28"/>
          <w:szCs w:val="28"/>
        </w:rPr>
        <w:t>з</w:t>
      </w:r>
      <w:r w:rsidRPr="00BF3DB9">
        <w:rPr>
          <w:rFonts w:ascii="Times New Roman" w:hAnsi="Times New Roman" w:cs="Times New Roman"/>
          <w:sz w:val="28"/>
          <w:szCs w:val="28"/>
        </w:rPr>
        <w:t xml:space="preserve">а критеріями оцінки, можливо таких як: </w:t>
      </w:r>
    </w:p>
    <w:p w14:paraId="553F4DF4"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 xml:space="preserve">матеріально-технічна база; </w:t>
      </w:r>
    </w:p>
    <w:p w14:paraId="789E7828" w14:textId="77777777" w:rsidR="0015508D"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 xml:space="preserve">кваліфікація персоналу; </w:t>
      </w:r>
    </w:p>
    <w:p w14:paraId="727493A9" w14:textId="77777777" w:rsidR="0015508D" w:rsidRPr="00B96DAF" w:rsidRDefault="0015508D" w:rsidP="0015508D">
      <w:pPr>
        <w:pStyle w:val="a3"/>
        <w:numPr>
          <w:ilvl w:val="0"/>
          <w:numId w:val="4"/>
        </w:numPr>
        <w:spacing w:after="0" w:line="360" w:lineRule="auto"/>
        <w:jc w:val="both"/>
        <w:rPr>
          <w:rFonts w:ascii="Times New Roman" w:hAnsi="Times New Roman" w:cs="Times New Roman"/>
          <w:sz w:val="28"/>
          <w:szCs w:val="28"/>
        </w:rPr>
      </w:pPr>
      <w:r w:rsidRPr="00B96DAF">
        <w:rPr>
          <w:rFonts w:ascii="Times New Roman" w:hAnsi="Times New Roman" w:cs="Times New Roman"/>
          <w:sz w:val="28"/>
          <w:szCs w:val="28"/>
        </w:rPr>
        <w:t>рівень сервісу, маркетинг, ресурси.</w:t>
      </w:r>
    </w:p>
    <w:p w14:paraId="7D51A16B"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Сучасний готельний ринок характеризується значною кількістю гравців. Велика конкуренція змушує щороку шукати нові технології для підвищення задоволеності потреб гостей якістю готельних послуг. Залучення гостей до певного регіону – це робочі місця, доходи до місцевого бюджету, розвиток інфраструктури, покращення якості життя та багато іншого. </w:t>
      </w:r>
    </w:p>
    <w:p w14:paraId="3FAA7CC8"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lastRenderedPageBreak/>
        <w:t>Розвиток колективних засобів розміщення дуже тісно пов'язаний з внутрішнім і в'їзним туризмом, який відіграє важливу роль у сприянні зростання економіки регіону. Збільшення попиту споживачів на готельні послуги змушує керівництво підприємств чітко відстежувати динаміку розвитку готельного бізнесу на мотив задоволеності гостей для утримання старих та залучення нових клієнтів</w:t>
      </w:r>
      <w:r>
        <w:rPr>
          <w:rFonts w:ascii="Times New Roman" w:hAnsi="Times New Roman" w:cs="Times New Roman"/>
          <w:sz w:val="28"/>
          <w:szCs w:val="28"/>
        </w:rPr>
        <w:t xml:space="preserve"> </w:t>
      </w:r>
      <w:r w:rsidRPr="00DE1B7C">
        <w:rPr>
          <w:rFonts w:ascii="Times New Roman" w:hAnsi="Times New Roman" w:cs="Times New Roman"/>
          <w:sz w:val="28"/>
          <w:szCs w:val="28"/>
        </w:rPr>
        <w:t>[</w:t>
      </w:r>
      <w:r>
        <w:rPr>
          <w:rFonts w:ascii="Times New Roman" w:hAnsi="Times New Roman" w:cs="Times New Roman"/>
          <w:sz w:val="28"/>
          <w:szCs w:val="28"/>
        </w:rPr>
        <w:t>33, с. 178</w:t>
      </w:r>
      <w:r w:rsidRPr="00DE1B7C">
        <w:rPr>
          <w:rFonts w:ascii="Times New Roman" w:hAnsi="Times New Roman" w:cs="Times New Roman"/>
          <w:sz w:val="28"/>
          <w:szCs w:val="28"/>
        </w:rPr>
        <w:t>].</w:t>
      </w:r>
    </w:p>
    <w:p w14:paraId="0A81E8B0"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Для виявлення проблем якості готельних послуг на території </w:t>
      </w:r>
      <w:r>
        <w:rPr>
          <w:rFonts w:ascii="Times New Roman" w:hAnsi="Times New Roman" w:cs="Times New Roman"/>
          <w:sz w:val="28"/>
          <w:szCs w:val="28"/>
        </w:rPr>
        <w:t>парк готелю «Древній Град» необхідно проаналізувати:</w:t>
      </w:r>
    </w:p>
    <w:p w14:paraId="34C86E39" w14:textId="77777777" w:rsidR="0015508D" w:rsidRPr="00100A61" w:rsidRDefault="0015508D" w:rsidP="0015508D">
      <w:pPr>
        <w:pStyle w:val="a3"/>
        <w:numPr>
          <w:ilvl w:val="0"/>
          <w:numId w:val="4"/>
        </w:numPr>
        <w:spacing w:after="0" w:line="360" w:lineRule="auto"/>
        <w:jc w:val="both"/>
        <w:rPr>
          <w:rFonts w:ascii="Times New Roman" w:hAnsi="Times New Roman" w:cs="Times New Roman"/>
          <w:sz w:val="28"/>
          <w:szCs w:val="28"/>
        </w:rPr>
      </w:pPr>
      <w:r w:rsidRPr="00100A61">
        <w:rPr>
          <w:rFonts w:ascii="Times New Roman" w:hAnsi="Times New Roman" w:cs="Times New Roman"/>
          <w:sz w:val="28"/>
          <w:szCs w:val="28"/>
        </w:rPr>
        <w:t>відгуки споживачів готельного комплексу;</w:t>
      </w:r>
    </w:p>
    <w:p w14:paraId="083942B9" w14:textId="77777777" w:rsidR="0015508D" w:rsidRPr="00100A61" w:rsidRDefault="0015508D" w:rsidP="0015508D">
      <w:pPr>
        <w:pStyle w:val="a3"/>
        <w:numPr>
          <w:ilvl w:val="0"/>
          <w:numId w:val="4"/>
        </w:numPr>
        <w:spacing w:after="0" w:line="360" w:lineRule="auto"/>
        <w:jc w:val="both"/>
        <w:rPr>
          <w:rFonts w:ascii="Times New Roman" w:hAnsi="Times New Roman" w:cs="Times New Roman"/>
          <w:sz w:val="28"/>
          <w:szCs w:val="28"/>
        </w:rPr>
      </w:pPr>
      <w:r w:rsidRPr="00100A61">
        <w:rPr>
          <w:rFonts w:ascii="Times New Roman" w:hAnsi="Times New Roman" w:cs="Times New Roman"/>
          <w:sz w:val="28"/>
          <w:szCs w:val="28"/>
        </w:rPr>
        <w:t xml:space="preserve">скарги та відгуки гостей за методом «Типологія елементів обслуговування </w:t>
      </w:r>
      <w:proofErr w:type="spellStart"/>
      <w:r w:rsidRPr="00100A61">
        <w:rPr>
          <w:rFonts w:ascii="Times New Roman" w:hAnsi="Times New Roman" w:cs="Times New Roman"/>
          <w:sz w:val="28"/>
          <w:szCs w:val="28"/>
        </w:rPr>
        <w:t>Кедотта</w:t>
      </w:r>
      <w:proofErr w:type="spellEnd"/>
      <w:r w:rsidRPr="00100A61">
        <w:rPr>
          <w:rFonts w:ascii="Times New Roman" w:hAnsi="Times New Roman" w:cs="Times New Roman"/>
          <w:sz w:val="28"/>
          <w:szCs w:val="28"/>
        </w:rPr>
        <w:t xml:space="preserve"> – </w:t>
      </w:r>
      <w:proofErr w:type="spellStart"/>
      <w:r w:rsidRPr="00100A61">
        <w:rPr>
          <w:rFonts w:ascii="Times New Roman" w:hAnsi="Times New Roman" w:cs="Times New Roman"/>
          <w:sz w:val="28"/>
          <w:szCs w:val="28"/>
        </w:rPr>
        <w:t>Терджена</w:t>
      </w:r>
      <w:proofErr w:type="spellEnd"/>
      <w:r w:rsidRPr="00100A61">
        <w:rPr>
          <w:rFonts w:ascii="Times New Roman" w:hAnsi="Times New Roman" w:cs="Times New Roman"/>
          <w:sz w:val="28"/>
          <w:szCs w:val="28"/>
        </w:rPr>
        <w:t>;</w:t>
      </w:r>
    </w:p>
    <w:p w14:paraId="17C167A9" w14:textId="77777777" w:rsidR="0015508D" w:rsidRPr="00100A61" w:rsidRDefault="0015508D" w:rsidP="0015508D">
      <w:pPr>
        <w:pStyle w:val="a3"/>
        <w:numPr>
          <w:ilvl w:val="0"/>
          <w:numId w:val="4"/>
        </w:numPr>
        <w:spacing w:after="0" w:line="360" w:lineRule="auto"/>
        <w:jc w:val="both"/>
        <w:rPr>
          <w:rFonts w:ascii="Times New Roman" w:hAnsi="Times New Roman" w:cs="Times New Roman"/>
          <w:sz w:val="28"/>
          <w:szCs w:val="28"/>
        </w:rPr>
      </w:pPr>
      <w:r w:rsidRPr="00100A61">
        <w:rPr>
          <w:rFonts w:ascii="Times New Roman" w:hAnsi="Times New Roman" w:cs="Times New Roman"/>
          <w:sz w:val="28"/>
          <w:szCs w:val="28"/>
        </w:rPr>
        <w:t>критерії оцінки для проведення метод</w:t>
      </w:r>
      <w:r>
        <w:rPr>
          <w:rFonts w:ascii="Times New Roman" w:hAnsi="Times New Roman" w:cs="Times New Roman"/>
          <w:sz w:val="28"/>
          <w:szCs w:val="28"/>
        </w:rPr>
        <w:t>у</w:t>
      </w:r>
      <w:r w:rsidRPr="00100A61">
        <w:rPr>
          <w:rFonts w:ascii="Times New Roman" w:hAnsi="Times New Roman" w:cs="Times New Roman"/>
          <w:sz w:val="28"/>
          <w:szCs w:val="28"/>
        </w:rPr>
        <w:t xml:space="preserve"> «Таємний покупець»</w:t>
      </w:r>
      <w:r>
        <w:rPr>
          <w:rFonts w:ascii="Times New Roman" w:hAnsi="Times New Roman" w:cs="Times New Roman"/>
          <w:sz w:val="28"/>
          <w:szCs w:val="28"/>
        </w:rPr>
        <w:t>. У</w:t>
      </w:r>
      <w:r w:rsidRPr="00100A61">
        <w:rPr>
          <w:rFonts w:ascii="Times New Roman" w:hAnsi="Times New Roman" w:cs="Times New Roman"/>
          <w:sz w:val="28"/>
          <w:szCs w:val="28"/>
        </w:rPr>
        <w:t xml:space="preserve"> готелі </w:t>
      </w:r>
      <w:r>
        <w:rPr>
          <w:rFonts w:ascii="Times New Roman" w:hAnsi="Times New Roman" w:cs="Times New Roman"/>
          <w:sz w:val="28"/>
          <w:szCs w:val="28"/>
        </w:rPr>
        <w:t xml:space="preserve">необхідно провести </w:t>
      </w:r>
      <w:r w:rsidRPr="00100A61">
        <w:rPr>
          <w:rFonts w:ascii="Times New Roman" w:hAnsi="Times New Roman" w:cs="Times New Roman"/>
          <w:sz w:val="28"/>
          <w:szCs w:val="28"/>
        </w:rPr>
        <w:t>прихован</w:t>
      </w:r>
      <w:r>
        <w:rPr>
          <w:rFonts w:ascii="Times New Roman" w:hAnsi="Times New Roman" w:cs="Times New Roman"/>
          <w:sz w:val="28"/>
          <w:szCs w:val="28"/>
        </w:rPr>
        <w:t>ий</w:t>
      </w:r>
      <w:r w:rsidRPr="00100A61">
        <w:rPr>
          <w:rFonts w:ascii="Times New Roman" w:hAnsi="Times New Roman" w:cs="Times New Roman"/>
          <w:sz w:val="28"/>
          <w:szCs w:val="28"/>
        </w:rPr>
        <w:t xml:space="preserve"> моніторинг параметрів обслуговування клієнтів, починаючи від виконання операційних стандартів (стандарти чистоти та комфортності номерного фонду, фойє готелю, закладів громадського харчування, інтер'єру та екстер'єру будівлі; стандарти поведінки та зовнішнього вигляду готельного персоналу та ін.) та закінчуючи стандартами за етапами обслуговування гостей (від зустрічі та розміщення та до надання додаткових послуг) у різних службах та інфраструктурних об'єктах готелю.</w:t>
      </w:r>
    </w:p>
    <w:p w14:paraId="71B27790"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В даний час клієнтами </w:t>
      </w:r>
      <w:r>
        <w:rPr>
          <w:rFonts w:ascii="Times New Roman" w:hAnsi="Times New Roman" w:cs="Times New Roman"/>
          <w:sz w:val="28"/>
          <w:szCs w:val="28"/>
        </w:rPr>
        <w:t xml:space="preserve">парк </w:t>
      </w:r>
      <w:r w:rsidRPr="00BF3DB9">
        <w:rPr>
          <w:rFonts w:ascii="Times New Roman" w:hAnsi="Times New Roman" w:cs="Times New Roman"/>
          <w:sz w:val="28"/>
          <w:szCs w:val="28"/>
        </w:rPr>
        <w:t>готел</w:t>
      </w:r>
      <w:r>
        <w:rPr>
          <w:rFonts w:ascii="Times New Roman" w:hAnsi="Times New Roman" w:cs="Times New Roman"/>
          <w:sz w:val="28"/>
          <w:szCs w:val="28"/>
        </w:rPr>
        <w:t xml:space="preserve">ю «Древній град» </w:t>
      </w:r>
      <w:r w:rsidRPr="00BF3DB9">
        <w:rPr>
          <w:rFonts w:ascii="Times New Roman" w:hAnsi="Times New Roman" w:cs="Times New Roman"/>
          <w:sz w:val="28"/>
          <w:szCs w:val="28"/>
        </w:rPr>
        <w:t xml:space="preserve">є громадяни </w:t>
      </w:r>
      <w:r>
        <w:rPr>
          <w:rFonts w:ascii="Times New Roman" w:hAnsi="Times New Roman" w:cs="Times New Roman"/>
          <w:sz w:val="28"/>
          <w:szCs w:val="28"/>
        </w:rPr>
        <w:t xml:space="preserve">України, Польщі, </w:t>
      </w:r>
      <w:r w:rsidRPr="00BF3DB9">
        <w:rPr>
          <w:rFonts w:ascii="Times New Roman" w:hAnsi="Times New Roman" w:cs="Times New Roman"/>
          <w:sz w:val="28"/>
          <w:szCs w:val="28"/>
        </w:rPr>
        <w:t>Європи, США, Скандинавії, які приїхали з діловими цілями, запрошені професори та викладачі, представники різних організацій. Обслуговування клієнтів ґрунтується на стандартах готельної діяльності. Цінова політика передбачає різні цінові діапазони, залежно від рівня комфортності номера та набору супутніх послуг. Охорона та пожежна безпека знаходиться під постійним моніторингом та контролем. Найбільше навантаження на готельну індустрію посідає літні місяці з липня до вересня, що потребує додаткової уваги з боку персоналу комплексу.</w:t>
      </w:r>
    </w:p>
    <w:p w14:paraId="66A1BFDA"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lastRenderedPageBreak/>
        <w:t xml:space="preserve">Основну категорію клієнтів готелів представляють ділові гості 68%, </w:t>
      </w:r>
      <w:r>
        <w:rPr>
          <w:rFonts w:ascii="Times New Roman" w:hAnsi="Times New Roman" w:cs="Times New Roman"/>
          <w:sz w:val="28"/>
          <w:szCs w:val="28"/>
        </w:rPr>
        <w:t>гості</w:t>
      </w:r>
      <w:r w:rsidRPr="00BF3DB9">
        <w:rPr>
          <w:rFonts w:ascii="Times New Roman" w:hAnsi="Times New Roman" w:cs="Times New Roman"/>
          <w:sz w:val="28"/>
          <w:szCs w:val="28"/>
        </w:rPr>
        <w:t xml:space="preserve"> з іншими цілями: сімейні 11%, одинаки 14%, молоді пари 7%. Методом спостереження було складено портрет гостей, які прибувають із діловими цілями.</w:t>
      </w:r>
    </w:p>
    <w:p w14:paraId="664A07CD" w14:textId="77777777" w:rsidR="0015508D" w:rsidRPr="00BF3DB9" w:rsidRDefault="0015508D" w:rsidP="00155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w:t>
      </w:r>
      <w:r w:rsidRPr="00BF3DB9">
        <w:rPr>
          <w:rFonts w:ascii="Times New Roman" w:hAnsi="Times New Roman" w:cs="Times New Roman"/>
          <w:sz w:val="28"/>
          <w:szCs w:val="28"/>
        </w:rPr>
        <w:t xml:space="preserve">аблиця </w:t>
      </w:r>
      <w:r>
        <w:rPr>
          <w:rFonts w:ascii="Times New Roman" w:hAnsi="Times New Roman" w:cs="Times New Roman"/>
          <w:sz w:val="28"/>
          <w:szCs w:val="28"/>
        </w:rPr>
        <w:t>9.</w:t>
      </w:r>
      <w:r w:rsidRPr="00BF3DB9">
        <w:rPr>
          <w:rFonts w:ascii="Times New Roman" w:hAnsi="Times New Roman" w:cs="Times New Roman"/>
          <w:sz w:val="28"/>
          <w:szCs w:val="28"/>
        </w:rPr>
        <w:t xml:space="preserve"> Портрет гостей, які прибувають із діловими цілями</w:t>
      </w:r>
    </w:p>
    <w:tbl>
      <w:tblPr>
        <w:tblStyle w:val="a8"/>
        <w:tblW w:w="0" w:type="auto"/>
        <w:tblLook w:val="04A0" w:firstRow="1" w:lastRow="0" w:firstColumn="1" w:lastColumn="0" w:noHBand="0" w:noVBand="1"/>
      </w:tblPr>
      <w:tblGrid>
        <w:gridCol w:w="3256"/>
        <w:gridCol w:w="6367"/>
      </w:tblGrid>
      <w:tr w:rsidR="0015508D" w14:paraId="34B5A1C0" w14:textId="77777777" w:rsidTr="0015508D">
        <w:tc>
          <w:tcPr>
            <w:tcW w:w="3256" w:type="dxa"/>
          </w:tcPr>
          <w:p w14:paraId="411A3C1C"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Категорія</w:t>
            </w:r>
          </w:p>
        </w:tc>
        <w:tc>
          <w:tcPr>
            <w:tcW w:w="6367" w:type="dxa"/>
          </w:tcPr>
          <w:p w14:paraId="2680C295"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Характеристика</w:t>
            </w:r>
          </w:p>
        </w:tc>
      </w:tr>
      <w:tr w:rsidR="0015508D" w14:paraId="489D429D" w14:textId="77777777" w:rsidTr="0015508D">
        <w:tc>
          <w:tcPr>
            <w:tcW w:w="3256" w:type="dxa"/>
            <w:vAlign w:val="center"/>
          </w:tcPr>
          <w:p w14:paraId="370B1180"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Вік</w:t>
            </w:r>
          </w:p>
        </w:tc>
        <w:tc>
          <w:tcPr>
            <w:tcW w:w="6367" w:type="dxa"/>
          </w:tcPr>
          <w:p w14:paraId="3EAB31AB"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Чоловік середнього віку з вищою освітою, кваліфікований спеціаліст чи керівний працівник. Для ділового туризму фактично обов'язковою умовою є володіння англійською мовою.</w:t>
            </w:r>
          </w:p>
        </w:tc>
      </w:tr>
      <w:tr w:rsidR="0015508D" w14:paraId="372FBC0C" w14:textId="77777777" w:rsidTr="0015508D">
        <w:tc>
          <w:tcPr>
            <w:tcW w:w="3256" w:type="dxa"/>
            <w:vAlign w:val="center"/>
          </w:tcPr>
          <w:p w14:paraId="5411648A"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Основні мотивації</w:t>
            </w:r>
          </w:p>
        </w:tc>
        <w:tc>
          <w:tcPr>
            <w:tcW w:w="6367" w:type="dxa"/>
          </w:tcPr>
          <w:p w14:paraId="3A4AE45D"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Професійна необхідність: </w:t>
            </w:r>
          </w:p>
          <w:p w14:paraId="6627A2A4"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Отримати інформацію в даній галузі; </w:t>
            </w:r>
          </w:p>
          <w:p w14:paraId="19976C22"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Налагодження професійних контактів; </w:t>
            </w:r>
          </w:p>
          <w:p w14:paraId="611C262C"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П</w:t>
            </w:r>
            <w:r>
              <w:rPr>
                <w:rFonts w:ascii="Times New Roman" w:hAnsi="Times New Roman" w:cs="Times New Roman"/>
                <w:sz w:val="28"/>
                <w:szCs w:val="28"/>
              </w:rPr>
              <w:t>ровести</w:t>
            </w:r>
            <w:r w:rsidRPr="00BF3DB9">
              <w:rPr>
                <w:rFonts w:ascii="Times New Roman" w:hAnsi="Times New Roman" w:cs="Times New Roman"/>
                <w:sz w:val="28"/>
                <w:szCs w:val="28"/>
              </w:rPr>
              <w:t xml:space="preserve"> переговори; </w:t>
            </w:r>
          </w:p>
          <w:p w14:paraId="0FF14D50"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П</w:t>
            </w:r>
            <w:r w:rsidRPr="00BF3DB9">
              <w:rPr>
                <w:rFonts w:ascii="Times New Roman" w:hAnsi="Times New Roman" w:cs="Times New Roman"/>
                <w:sz w:val="28"/>
                <w:szCs w:val="28"/>
              </w:rPr>
              <w:t>отреба у навчанні.</w:t>
            </w:r>
          </w:p>
        </w:tc>
      </w:tr>
      <w:tr w:rsidR="0015508D" w14:paraId="053886C5" w14:textId="77777777" w:rsidTr="0015508D">
        <w:tc>
          <w:tcPr>
            <w:tcW w:w="3256" w:type="dxa"/>
            <w:vAlign w:val="center"/>
          </w:tcPr>
          <w:p w14:paraId="3D4DE4DD"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Допоміжна мотивація</w:t>
            </w:r>
          </w:p>
        </w:tc>
        <w:tc>
          <w:tcPr>
            <w:tcW w:w="6367" w:type="dxa"/>
          </w:tcPr>
          <w:p w14:paraId="7051B737"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відволіктися від звичної обстановки та долучитися до культурної програми; </w:t>
            </w:r>
          </w:p>
          <w:p w14:paraId="09EEBD62"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побачити щось нове; </w:t>
            </w:r>
          </w:p>
          <w:p w14:paraId="26E40A95"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бажання відпочити; </w:t>
            </w:r>
          </w:p>
          <w:p w14:paraId="1576AF87"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 </w:t>
            </w:r>
            <w:r>
              <w:rPr>
                <w:rFonts w:ascii="Times New Roman" w:hAnsi="Times New Roman" w:cs="Times New Roman"/>
                <w:sz w:val="28"/>
                <w:szCs w:val="28"/>
              </w:rPr>
              <w:t>н</w:t>
            </w:r>
            <w:r w:rsidRPr="00BF3DB9">
              <w:rPr>
                <w:rFonts w:ascii="Times New Roman" w:hAnsi="Times New Roman" w:cs="Times New Roman"/>
                <w:sz w:val="28"/>
                <w:szCs w:val="28"/>
              </w:rPr>
              <w:t>алагодити дружні контакти з колегами.</w:t>
            </w:r>
          </w:p>
        </w:tc>
      </w:tr>
      <w:tr w:rsidR="0015508D" w14:paraId="055C28EC" w14:textId="77777777" w:rsidTr="0015508D">
        <w:tc>
          <w:tcPr>
            <w:tcW w:w="3256" w:type="dxa"/>
            <w:vAlign w:val="center"/>
          </w:tcPr>
          <w:p w14:paraId="6496D3EF"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Середня тривалість поїздки</w:t>
            </w:r>
          </w:p>
        </w:tc>
        <w:tc>
          <w:tcPr>
            <w:tcW w:w="6367" w:type="dxa"/>
          </w:tcPr>
          <w:p w14:paraId="094D63A6"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12 – 13 днів – у країни на іншому континенті, </w:t>
            </w:r>
          </w:p>
          <w:p w14:paraId="78F49963"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5 – 6 днів – усередині регіону, </w:t>
            </w:r>
          </w:p>
          <w:p w14:paraId="5AAD731C" w14:textId="77777777" w:rsidR="0015508D" w:rsidRPr="00BF3DB9"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3 – 4 дні – всередині країни.</w:t>
            </w:r>
          </w:p>
          <w:p w14:paraId="4B25D4A9" w14:textId="77777777" w:rsidR="0015508D" w:rsidRDefault="0015508D" w:rsidP="0015508D">
            <w:pPr>
              <w:spacing w:line="360" w:lineRule="auto"/>
              <w:jc w:val="both"/>
              <w:rPr>
                <w:rFonts w:ascii="Times New Roman" w:hAnsi="Times New Roman" w:cs="Times New Roman"/>
                <w:sz w:val="28"/>
                <w:szCs w:val="28"/>
              </w:rPr>
            </w:pPr>
          </w:p>
        </w:tc>
      </w:tr>
      <w:tr w:rsidR="0015508D" w14:paraId="6DCE4B43" w14:textId="77777777" w:rsidTr="0015508D">
        <w:tc>
          <w:tcPr>
            <w:tcW w:w="3256" w:type="dxa"/>
            <w:vAlign w:val="center"/>
          </w:tcPr>
          <w:p w14:paraId="3B9A8AD3"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Щоденні витрати</w:t>
            </w:r>
          </w:p>
        </w:tc>
        <w:tc>
          <w:tcPr>
            <w:tcW w:w="6367" w:type="dxa"/>
          </w:tcPr>
          <w:p w14:paraId="32CC971F"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Бізнесмен, який здійснює ділову поїздку в середньому втричі перевищує витрати звичайного туриста.</w:t>
            </w:r>
          </w:p>
        </w:tc>
      </w:tr>
    </w:tbl>
    <w:p w14:paraId="1E2A42BA"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Моніторинг ділового середовища дозволив виявити, що гості дуже вимогливі до стану інфраструктури, наявності спеціальних об'єктів для зустрічей і засідань (медіацентрів, конгрес-холів та ін.), їх технічного оснащення </w:t>
      </w:r>
      <w:r w:rsidRPr="00BF3DB9">
        <w:rPr>
          <w:rFonts w:ascii="Times New Roman" w:hAnsi="Times New Roman" w:cs="Times New Roman"/>
          <w:sz w:val="28"/>
          <w:szCs w:val="28"/>
        </w:rPr>
        <w:lastRenderedPageBreak/>
        <w:t>(аудіовізуальне обладнання, засоби зв'язку, високошвидкісний доступ до Інтернету), професіоналізму обслуговуючого персоналу, транспортної доступності, наявністю оздоровчих засобів (басейн, сауна, спортмайданчик тощо). Високі вимоги до організації харчування (обслуговування в номерах 24 години), а також особливе значення туристи приділяють безпеці та політичній стабільності</w:t>
      </w:r>
      <w:r>
        <w:rPr>
          <w:rFonts w:ascii="Times New Roman" w:hAnsi="Times New Roman" w:cs="Times New Roman"/>
          <w:sz w:val="28"/>
          <w:szCs w:val="28"/>
        </w:rPr>
        <w:t xml:space="preserve"> </w:t>
      </w:r>
      <w:r w:rsidRPr="00DE1B7C">
        <w:rPr>
          <w:rFonts w:ascii="Times New Roman" w:hAnsi="Times New Roman" w:cs="Times New Roman"/>
          <w:sz w:val="28"/>
          <w:szCs w:val="28"/>
        </w:rPr>
        <w:t>[</w:t>
      </w:r>
      <w:r>
        <w:rPr>
          <w:rFonts w:ascii="Times New Roman" w:hAnsi="Times New Roman" w:cs="Times New Roman"/>
          <w:sz w:val="28"/>
          <w:szCs w:val="28"/>
        </w:rPr>
        <w:t>33, с. 184</w:t>
      </w:r>
      <w:r w:rsidRPr="00DE1B7C">
        <w:rPr>
          <w:rFonts w:ascii="Times New Roman" w:hAnsi="Times New Roman" w:cs="Times New Roman"/>
          <w:sz w:val="28"/>
          <w:szCs w:val="28"/>
        </w:rPr>
        <w:t>].</w:t>
      </w:r>
    </w:p>
    <w:p w14:paraId="564E96F0"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Для оцінки споживачем якості готельного обслуговування, що ґрунтується на сприйнятті та формуванні у його свідомості позитивного чи негативного емоційного настрою по відношенню до готелю, загального рівня відповідності отриманих послуг його очікуванням, були проаналізовані письмові скарги та відгуки гостей за методом «Типологія елементів обслуговування Кед</w:t>
      </w:r>
      <w:r>
        <w:rPr>
          <w:rFonts w:ascii="Times New Roman" w:hAnsi="Times New Roman" w:cs="Times New Roman"/>
          <w:sz w:val="28"/>
          <w:szCs w:val="28"/>
        </w:rPr>
        <w:t>»</w:t>
      </w:r>
      <w:r w:rsidRPr="00BF3DB9">
        <w:rPr>
          <w:rFonts w:ascii="Times New Roman" w:hAnsi="Times New Roman" w:cs="Times New Roman"/>
          <w:sz w:val="28"/>
          <w:szCs w:val="28"/>
        </w:rPr>
        <w:t>.</w:t>
      </w:r>
      <w:r>
        <w:rPr>
          <w:rFonts w:ascii="Times New Roman" w:hAnsi="Times New Roman" w:cs="Times New Roman"/>
          <w:sz w:val="28"/>
          <w:szCs w:val="28"/>
        </w:rPr>
        <w:t xml:space="preserve"> </w:t>
      </w:r>
      <w:r w:rsidRPr="00BF3DB9">
        <w:rPr>
          <w:rFonts w:ascii="Times New Roman" w:hAnsi="Times New Roman" w:cs="Times New Roman"/>
          <w:sz w:val="28"/>
          <w:szCs w:val="28"/>
        </w:rPr>
        <w:t>Отримані дані визначили:</w:t>
      </w:r>
    </w:p>
    <w:p w14:paraId="200145F6"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 «нейтральна зона», показала, що очікування клієнтів щодо території </w:t>
      </w:r>
      <w:r>
        <w:rPr>
          <w:rFonts w:ascii="Times New Roman" w:hAnsi="Times New Roman" w:cs="Times New Roman"/>
          <w:sz w:val="28"/>
          <w:szCs w:val="28"/>
        </w:rPr>
        <w:t>парк готелю</w:t>
      </w:r>
      <w:r w:rsidRPr="00BF3DB9">
        <w:rPr>
          <w:rFonts w:ascii="Times New Roman" w:hAnsi="Times New Roman" w:cs="Times New Roman"/>
          <w:sz w:val="28"/>
          <w:szCs w:val="28"/>
        </w:rPr>
        <w:t>, розташування готелів майже у всіх гостей виправдані та викликають гарний емоційний відгук;</w:t>
      </w:r>
    </w:p>
    <w:p w14:paraId="6BE5C0DC"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 «критичні елементи», виявили, що гостей не влаштовує кількість та якість </w:t>
      </w:r>
      <w:r>
        <w:rPr>
          <w:rFonts w:ascii="Times New Roman" w:hAnsi="Times New Roman" w:cs="Times New Roman"/>
          <w:sz w:val="28"/>
          <w:szCs w:val="28"/>
        </w:rPr>
        <w:t>закладів</w:t>
      </w:r>
      <w:r w:rsidRPr="00BF3DB9">
        <w:rPr>
          <w:rFonts w:ascii="Times New Roman" w:hAnsi="Times New Roman" w:cs="Times New Roman"/>
          <w:sz w:val="28"/>
          <w:szCs w:val="28"/>
        </w:rPr>
        <w:t xml:space="preserve"> харчування;</w:t>
      </w:r>
    </w:p>
    <w:p w14:paraId="6824B799"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w:t>
      </w:r>
      <w:proofErr w:type="spellStart"/>
      <w:r w:rsidRPr="00BF3DB9">
        <w:rPr>
          <w:rFonts w:ascii="Times New Roman" w:hAnsi="Times New Roman" w:cs="Times New Roman"/>
          <w:sz w:val="28"/>
          <w:szCs w:val="28"/>
        </w:rPr>
        <w:t>розчаровую</w:t>
      </w:r>
      <w:r>
        <w:rPr>
          <w:rFonts w:ascii="Times New Roman" w:hAnsi="Times New Roman" w:cs="Times New Roman"/>
          <w:sz w:val="28"/>
          <w:szCs w:val="28"/>
        </w:rPr>
        <w:t>чі</w:t>
      </w:r>
      <w:proofErr w:type="spellEnd"/>
      <w:r w:rsidRPr="00BF3DB9">
        <w:rPr>
          <w:rFonts w:ascii="Times New Roman" w:hAnsi="Times New Roman" w:cs="Times New Roman"/>
          <w:sz w:val="28"/>
          <w:szCs w:val="28"/>
        </w:rPr>
        <w:t xml:space="preserve"> елемент</w:t>
      </w:r>
      <w:r>
        <w:rPr>
          <w:rFonts w:ascii="Times New Roman" w:hAnsi="Times New Roman" w:cs="Times New Roman"/>
          <w:sz w:val="28"/>
          <w:szCs w:val="28"/>
        </w:rPr>
        <w:t>и» - відсутність інфраструктури</w:t>
      </w:r>
      <w:r w:rsidRPr="00BF3DB9">
        <w:rPr>
          <w:rFonts w:ascii="Times New Roman" w:hAnsi="Times New Roman" w:cs="Times New Roman"/>
          <w:sz w:val="28"/>
          <w:szCs w:val="28"/>
        </w:rPr>
        <w:t>.</w:t>
      </w:r>
    </w:p>
    <w:p w14:paraId="63A45633"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Результати проаналізованих відгуків споживачів, розміщених на сайті, що задовольнило і що не задовольнило їх при розміщенні в </w:t>
      </w:r>
      <w:r>
        <w:rPr>
          <w:rFonts w:ascii="Times New Roman" w:hAnsi="Times New Roman" w:cs="Times New Roman"/>
          <w:sz w:val="28"/>
          <w:szCs w:val="28"/>
        </w:rPr>
        <w:t>парк готелі «Древній град»</w:t>
      </w:r>
      <w:r w:rsidRPr="00BF3DB9">
        <w:rPr>
          <w:rFonts w:ascii="Times New Roman" w:hAnsi="Times New Roman" w:cs="Times New Roman"/>
          <w:sz w:val="28"/>
          <w:szCs w:val="28"/>
        </w:rPr>
        <w:t xml:space="preserve">, показали, що приблизно на 27 позитивних відгуків припадає 17 негативних. Найбільше невдоволення викликають неуважність та недостатня компетентність персоналу та обмежена кількість додаткових послуг. Відсутність торгових точок, де можна купити бритви, ручки, блокноти. Гостей не влаштовує </w:t>
      </w:r>
      <w:r>
        <w:rPr>
          <w:rFonts w:ascii="Times New Roman" w:hAnsi="Times New Roman" w:cs="Times New Roman"/>
          <w:sz w:val="28"/>
          <w:szCs w:val="28"/>
        </w:rPr>
        <w:t>особливості</w:t>
      </w:r>
      <w:r w:rsidRPr="00BF3DB9">
        <w:rPr>
          <w:rFonts w:ascii="Times New Roman" w:hAnsi="Times New Roman" w:cs="Times New Roman"/>
          <w:sz w:val="28"/>
          <w:szCs w:val="28"/>
        </w:rPr>
        <w:t xml:space="preserve"> харчування їх недолік та якість кухні. Для деяких гостей важливо, щоб були обладнані зони для куріння, і продавався алкоголь. </w:t>
      </w:r>
    </w:p>
    <w:p w14:paraId="328BD8C4"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Проведений аналіз відгуків гостей на сайті дозволив визначити їх ступінь задоволеності якістю готельних послуг (таблиця </w:t>
      </w:r>
      <w:r>
        <w:rPr>
          <w:rFonts w:ascii="Times New Roman" w:hAnsi="Times New Roman" w:cs="Times New Roman"/>
          <w:sz w:val="28"/>
          <w:szCs w:val="28"/>
        </w:rPr>
        <w:t>10</w:t>
      </w:r>
      <w:r w:rsidRPr="00BF3DB9">
        <w:rPr>
          <w:rFonts w:ascii="Times New Roman" w:hAnsi="Times New Roman" w:cs="Times New Roman"/>
          <w:sz w:val="28"/>
          <w:szCs w:val="28"/>
        </w:rPr>
        <w:t>).</w:t>
      </w:r>
    </w:p>
    <w:p w14:paraId="3A07A2CE"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Таблиця </w:t>
      </w:r>
      <w:r>
        <w:rPr>
          <w:rFonts w:ascii="Times New Roman" w:hAnsi="Times New Roman" w:cs="Times New Roman"/>
          <w:sz w:val="28"/>
          <w:szCs w:val="28"/>
        </w:rPr>
        <w:t>10.</w:t>
      </w:r>
      <w:r w:rsidRPr="00BF3DB9">
        <w:rPr>
          <w:rFonts w:ascii="Times New Roman" w:hAnsi="Times New Roman" w:cs="Times New Roman"/>
          <w:sz w:val="28"/>
          <w:szCs w:val="28"/>
        </w:rPr>
        <w:t xml:space="preserve"> Ступінь задоволеності готельними послугами у відсотках</w:t>
      </w:r>
    </w:p>
    <w:tbl>
      <w:tblPr>
        <w:tblStyle w:val="a8"/>
        <w:tblW w:w="0" w:type="auto"/>
        <w:tblLook w:val="04A0" w:firstRow="1" w:lastRow="0" w:firstColumn="1" w:lastColumn="0" w:noHBand="0" w:noVBand="1"/>
      </w:tblPr>
      <w:tblGrid>
        <w:gridCol w:w="3207"/>
        <w:gridCol w:w="3208"/>
        <w:gridCol w:w="3208"/>
      </w:tblGrid>
      <w:tr w:rsidR="0015508D" w14:paraId="5C576D91" w14:textId="77777777" w:rsidTr="0015508D">
        <w:tc>
          <w:tcPr>
            <w:tcW w:w="3207" w:type="dxa"/>
          </w:tcPr>
          <w:p w14:paraId="51FD9D3D"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lastRenderedPageBreak/>
              <w:t>Показники якості</w:t>
            </w:r>
          </w:p>
        </w:tc>
        <w:tc>
          <w:tcPr>
            <w:tcW w:w="3208" w:type="dxa"/>
          </w:tcPr>
          <w:p w14:paraId="0986164A"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Ступінь/рівень незадоволеності</w:t>
            </w:r>
          </w:p>
        </w:tc>
        <w:tc>
          <w:tcPr>
            <w:tcW w:w="3208" w:type="dxa"/>
          </w:tcPr>
          <w:p w14:paraId="7811C249"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Ступінь/рівень задоволеності</w:t>
            </w:r>
          </w:p>
        </w:tc>
      </w:tr>
      <w:tr w:rsidR="0015508D" w14:paraId="3A6F2708" w14:textId="77777777" w:rsidTr="0015508D">
        <w:tc>
          <w:tcPr>
            <w:tcW w:w="3207" w:type="dxa"/>
          </w:tcPr>
          <w:p w14:paraId="2113480B"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Обслуговування</w:t>
            </w:r>
          </w:p>
        </w:tc>
        <w:tc>
          <w:tcPr>
            <w:tcW w:w="3208" w:type="dxa"/>
          </w:tcPr>
          <w:p w14:paraId="7BBF84D7"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62,5</w:t>
            </w:r>
          </w:p>
        </w:tc>
        <w:tc>
          <w:tcPr>
            <w:tcW w:w="3208" w:type="dxa"/>
          </w:tcPr>
          <w:p w14:paraId="7D582ACE"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37,5</w:t>
            </w:r>
          </w:p>
        </w:tc>
      </w:tr>
      <w:tr w:rsidR="0015508D" w14:paraId="3728EB96" w14:textId="77777777" w:rsidTr="0015508D">
        <w:tc>
          <w:tcPr>
            <w:tcW w:w="3207" w:type="dxa"/>
          </w:tcPr>
          <w:p w14:paraId="55394408" w14:textId="77777777" w:rsidR="0015508D"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Номери </w:t>
            </w:r>
          </w:p>
        </w:tc>
        <w:tc>
          <w:tcPr>
            <w:tcW w:w="3208" w:type="dxa"/>
          </w:tcPr>
          <w:p w14:paraId="10F3D6DA"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14,3 </w:t>
            </w:r>
          </w:p>
        </w:tc>
        <w:tc>
          <w:tcPr>
            <w:tcW w:w="3208" w:type="dxa"/>
          </w:tcPr>
          <w:p w14:paraId="75862AE8" w14:textId="77777777" w:rsidR="0015508D"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85,3</w:t>
            </w:r>
          </w:p>
        </w:tc>
      </w:tr>
      <w:tr w:rsidR="0015508D" w14:paraId="0C607877" w14:textId="77777777" w:rsidTr="0015508D">
        <w:tc>
          <w:tcPr>
            <w:tcW w:w="3207" w:type="dxa"/>
          </w:tcPr>
          <w:p w14:paraId="37E2A326"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Розташування </w:t>
            </w:r>
          </w:p>
        </w:tc>
        <w:tc>
          <w:tcPr>
            <w:tcW w:w="3208" w:type="dxa"/>
          </w:tcPr>
          <w:p w14:paraId="0C99B17D"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 xml:space="preserve">33,3 </w:t>
            </w:r>
          </w:p>
        </w:tc>
        <w:tc>
          <w:tcPr>
            <w:tcW w:w="3208" w:type="dxa"/>
          </w:tcPr>
          <w:p w14:paraId="7F3AC33A"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66,7</w:t>
            </w:r>
          </w:p>
        </w:tc>
      </w:tr>
      <w:tr w:rsidR="0015508D" w14:paraId="572BF6CE" w14:textId="77777777" w:rsidTr="0015508D">
        <w:tc>
          <w:tcPr>
            <w:tcW w:w="3207" w:type="dxa"/>
          </w:tcPr>
          <w:p w14:paraId="6BFA3263"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Ціна/якість </w:t>
            </w:r>
          </w:p>
        </w:tc>
        <w:tc>
          <w:tcPr>
            <w:tcW w:w="3208" w:type="dxa"/>
          </w:tcPr>
          <w:p w14:paraId="786BF2E7"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 xml:space="preserve">42,9 </w:t>
            </w:r>
          </w:p>
        </w:tc>
        <w:tc>
          <w:tcPr>
            <w:tcW w:w="3208" w:type="dxa"/>
          </w:tcPr>
          <w:p w14:paraId="60527A55"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57</w:t>
            </w:r>
            <w:r>
              <w:rPr>
                <w:rFonts w:ascii="Times New Roman" w:hAnsi="Times New Roman" w:cs="Times New Roman"/>
                <w:sz w:val="28"/>
                <w:szCs w:val="28"/>
              </w:rPr>
              <w:t>,</w:t>
            </w:r>
            <w:r w:rsidRPr="00BF3DB9">
              <w:rPr>
                <w:rFonts w:ascii="Times New Roman" w:hAnsi="Times New Roman" w:cs="Times New Roman"/>
                <w:sz w:val="28"/>
                <w:szCs w:val="28"/>
              </w:rPr>
              <w:t>1</w:t>
            </w:r>
          </w:p>
        </w:tc>
      </w:tr>
      <w:tr w:rsidR="0015508D" w14:paraId="06ED7E4B" w14:textId="77777777" w:rsidTr="0015508D">
        <w:tc>
          <w:tcPr>
            <w:tcW w:w="3207" w:type="dxa"/>
          </w:tcPr>
          <w:p w14:paraId="4CA81434" w14:textId="77777777" w:rsidR="0015508D" w:rsidRDefault="0015508D" w:rsidP="0015508D">
            <w:pPr>
              <w:spacing w:line="360" w:lineRule="auto"/>
              <w:jc w:val="both"/>
              <w:rPr>
                <w:rFonts w:ascii="Times New Roman" w:hAnsi="Times New Roman" w:cs="Times New Roman"/>
                <w:sz w:val="28"/>
                <w:szCs w:val="28"/>
              </w:rPr>
            </w:pPr>
            <w:r w:rsidRPr="00BF3DB9">
              <w:rPr>
                <w:rFonts w:ascii="Times New Roman" w:hAnsi="Times New Roman" w:cs="Times New Roman"/>
                <w:sz w:val="28"/>
                <w:szCs w:val="28"/>
              </w:rPr>
              <w:t xml:space="preserve">Інфраструктура </w:t>
            </w:r>
          </w:p>
        </w:tc>
        <w:tc>
          <w:tcPr>
            <w:tcW w:w="3208" w:type="dxa"/>
          </w:tcPr>
          <w:p w14:paraId="671BE0C9"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 xml:space="preserve">45,5 </w:t>
            </w:r>
          </w:p>
        </w:tc>
        <w:tc>
          <w:tcPr>
            <w:tcW w:w="3208" w:type="dxa"/>
          </w:tcPr>
          <w:p w14:paraId="338B6D51" w14:textId="77777777" w:rsidR="0015508D" w:rsidRDefault="0015508D" w:rsidP="0015508D">
            <w:pPr>
              <w:spacing w:line="360" w:lineRule="auto"/>
              <w:jc w:val="center"/>
              <w:rPr>
                <w:rFonts w:ascii="Times New Roman" w:hAnsi="Times New Roman" w:cs="Times New Roman"/>
                <w:sz w:val="28"/>
                <w:szCs w:val="28"/>
              </w:rPr>
            </w:pPr>
            <w:r w:rsidRPr="00BF3DB9">
              <w:rPr>
                <w:rFonts w:ascii="Times New Roman" w:hAnsi="Times New Roman" w:cs="Times New Roman"/>
                <w:sz w:val="28"/>
                <w:szCs w:val="28"/>
              </w:rPr>
              <w:t>54,5</w:t>
            </w:r>
          </w:p>
        </w:tc>
      </w:tr>
      <w:tr w:rsidR="0015508D" w14:paraId="61342222" w14:textId="77777777" w:rsidTr="0015508D">
        <w:tc>
          <w:tcPr>
            <w:tcW w:w="3207" w:type="dxa"/>
          </w:tcPr>
          <w:p w14:paraId="6012A9C2" w14:textId="77777777" w:rsidR="0015508D" w:rsidRPr="00BF3DB9"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Безпека </w:t>
            </w:r>
          </w:p>
        </w:tc>
        <w:tc>
          <w:tcPr>
            <w:tcW w:w="3208" w:type="dxa"/>
          </w:tcPr>
          <w:p w14:paraId="47075F41" w14:textId="77777777" w:rsidR="0015508D" w:rsidRPr="00BF3DB9"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0 </w:t>
            </w:r>
          </w:p>
        </w:tc>
        <w:tc>
          <w:tcPr>
            <w:tcW w:w="3208" w:type="dxa"/>
          </w:tcPr>
          <w:p w14:paraId="00DE0A0C" w14:textId="77777777" w:rsidR="0015508D" w:rsidRPr="00BF3DB9"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15508D" w14:paraId="2DD9AF28" w14:textId="77777777" w:rsidTr="0015508D">
        <w:tc>
          <w:tcPr>
            <w:tcW w:w="3207" w:type="dxa"/>
          </w:tcPr>
          <w:p w14:paraId="280E5FE6" w14:textId="77777777" w:rsidR="0015508D" w:rsidRPr="00BF3DB9" w:rsidRDefault="0015508D" w:rsidP="001550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Разом </w:t>
            </w:r>
          </w:p>
        </w:tc>
        <w:tc>
          <w:tcPr>
            <w:tcW w:w="3208" w:type="dxa"/>
          </w:tcPr>
          <w:p w14:paraId="4A81CEEC" w14:textId="77777777" w:rsidR="0015508D" w:rsidRPr="00BF3DB9"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33,1 </w:t>
            </w:r>
          </w:p>
        </w:tc>
        <w:tc>
          <w:tcPr>
            <w:tcW w:w="3208" w:type="dxa"/>
          </w:tcPr>
          <w:p w14:paraId="70EC21CD" w14:textId="77777777" w:rsidR="0015508D" w:rsidRPr="00BF3DB9" w:rsidRDefault="0015508D" w:rsidP="0015508D">
            <w:pPr>
              <w:spacing w:line="360" w:lineRule="auto"/>
              <w:jc w:val="center"/>
              <w:rPr>
                <w:rFonts w:ascii="Times New Roman" w:hAnsi="Times New Roman" w:cs="Times New Roman"/>
                <w:sz w:val="28"/>
                <w:szCs w:val="28"/>
              </w:rPr>
            </w:pPr>
            <w:r>
              <w:rPr>
                <w:rFonts w:ascii="Times New Roman" w:hAnsi="Times New Roman" w:cs="Times New Roman"/>
                <w:sz w:val="28"/>
                <w:szCs w:val="28"/>
              </w:rPr>
              <w:t>66,9</w:t>
            </w:r>
          </w:p>
        </w:tc>
      </w:tr>
    </w:tbl>
    <w:p w14:paraId="13216AC6"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Як очевидно з даних таблиці ступінь задоволеності гостей становила 66</w:t>
      </w:r>
      <w:r>
        <w:rPr>
          <w:rFonts w:ascii="Times New Roman" w:hAnsi="Times New Roman" w:cs="Times New Roman"/>
          <w:sz w:val="28"/>
          <w:szCs w:val="28"/>
        </w:rPr>
        <w:t>,</w:t>
      </w:r>
      <w:r w:rsidRPr="00BF3DB9">
        <w:rPr>
          <w:rFonts w:ascii="Times New Roman" w:hAnsi="Times New Roman" w:cs="Times New Roman"/>
          <w:sz w:val="28"/>
          <w:szCs w:val="28"/>
        </w:rPr>
        <w:t>9%.</w:t>
      </w:r>
    </w:p>
    <w:p w14:paraId="0409EE39"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Оцінка ступеня задоволеності гостя якістю готельних послуг показала, що споживачеві не подобається, що немає послуги прибирання на запит, співробітник одягнений в уніформу, але не носить бейдж. </w:t>
      </w:r>
    </w:p>
    <w:p w14:paraId="0C04AE58"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Проведене дослідження виявило, що найвищі оцінки задоволеності гостя якістю готельних послуг та інфраструктурою</w:t>
      </w:r>
      <w:r>
        <w:rPr>
          <w:rFonts w:ascii="Times New Roman" w:hAnsi="Times New Roman" w:cs="Times New Roman"/>
          <w:sz w:val="28"/>
          <w:szCs w:val="28"/>
        </w:rPr>
        <w:t xml:space="preserve"> </w:t>
      </w:r>
      <w:r w:rsidRPr="00BF3DB9">
        <w:rPr>
          <w:rFonts w:ascii="Times New Roman" w:hAnsi="Times New Roman" w:cs="Times New Roman"/>
          <w:sz w:val="28"/>
          <w:szCs w:val="28"/>
        </w:rPr>
        <w:t>– громадські зони 92,6% та служба безпеки 100%; якість послуг номера та додаткових послуг показали оцінку 69,4% та 60% - це позиції непогано та погано</w:t>
      </w:r>
      <w:r>
        <w:rPr>
          <w:rFonts w:ascii="Times New Roman" w:hAnsi="Times New Roman" w:cs="Times New Roman"/>
          <w:sz w:val="28"/>
          <w:szCs w:val="28"/>
        </w:rPr>
        <w:t xml:space="preserve"> </w:t>
      </w:r>
      <w:r w:rsidRPr="00DE1B7C">
        <w:rPr>
          <w:rFonts w:ascii="Times New Roman" w:hAnsi="Times New Roman" w:cs="Times New Roman"/>
          <w:sz w:val="28"/>
          <w:szCs w:val="28"/>
        </w:rPr>
        <w:t>[</w:t>
      </w:r>
      <w:r>
        <w:rPr>
          <w:rFonts w:ascii="Times New Roman" w:hAnsi="Times New Roman" w:cs="Times New Roman"/>
          <w:sz w:val="28"/>
          <w:szCs w:val="28"/>
        </w:rPr>
        <w:t>33, с. 195</w:t>
      </w:r>
      <w:r w:rsidRPr="00DE1B7C">
        <w:rPr>
          <w:rFonts w:ascii="Times New Roman" w:hAnsi="Times New Roman" w:cs="Times New Roman"/>
          <w:sz w:val="28"/>
          <w:szCs w:val="28"/>
        </w:rPr>
        <w:t>].</w:t>
      </w:r>
    </w:p>
    <w:p w14:paraId="2AA10AD6" w14:textId="77777777" w:rsidR="0015508D" w:rsidRPr="00BF3DB9"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Саме при наданні цих послуг було більше негативних відгуків чи побажань мати їх у найкращій якості чи більшій кількості. Гостей турбує якість страв та ціна підприємств харчування, є претензії до транспорту та торгових точок. Це говорить про те, що наймасовіший гість має найбільше претензій.</w:t>
      </w:r>
    </w:p>
    <w:p w14:paraId="7F29754D" w14:textId="77777777" w:rsidR="0015508D" w:rsidRDefault="0015508D" w:rsidP="0015508D">
      <w:pPr>
        <w:spacing w:after="0" w:line="360" w:lineRule="auto"/>
        <w:ind w:firstLine="709"/>
        <w:jc w:val="both"/>
        <w:rPr>
          <w:rFonts w:ascii="Times New Roman" w:hAnsi="Times New Roman" w:cs="Times New Roman"/>
          <w:sz w:val="28"/>
          <w:szCs w:val="28"/>
        </w:rPr>
      </w:pPr>
    </w:p>
    <w:p w14:paraId="748608B3" w14:textId="77777777" w:rsidR="0015508D" w:rsidRDefault="0015508D" w:rsidP="0015508D">
      <w:pPr>
        <w:spacing w:after="0" w:line="360" w:lineRule="auto"/>
        <w:ind w:firstLine="709"/>
        <w:jc w:val="both"/>
        <w:rPr>
          <w:rFonts w:ascii="Times New Roman" w:hAnsi="Times New Roman" w:cs="Times New Roman"/>
          <w:sz w:val="28"/>
          <w:szCs w:val="28"/>
        </w:rPr>
      </w:pPr>
    </w:p>
    <w:p w14:paraId="5508B370" w14:textId="77777777" w:rsidR="0015508D" w:rsidRPr="00FF526F" w:rsidRDefault="0015508D" w:rsidP="0015508D">
      <w:pPr>
        <w:spacing w:after="0" w:line="360" w:lineRule="auto"/>
        <w:ind w:firstLine="709"/>
        <w:jc w:val="both"/>
        <w:rPr>
          <w:rFonts w:ascii="Times New Roman" w:hAnsi="Times New Roman" w:cs="Times New Roman"/>
          <w:b/>
          <w:sz w:val="28"/>
          <w:szCs w:val="28"/>
        </w:rPr>
      </w:pPr>
      <w:r w:rsidRPr="00FF526F">
        <w:rPr>
          <w:rFonts w:ascii="Times New Roman" w:hAnsi="Times New Roman" w:cs="Times New Roman"/>
          <w:b/>
          <w:sz w:val="28"/>
          <w:szCs w:val="28"/>
        </w:rPr>
        <w:t>Висновки до 3 розділу</w:t>
      </w:r>
    </w:p>
    <w:p w14:paraId="49D8A5A1"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При наданні послуг розміщення власники та орендарі житлових приміщень укладають договори найму чи оренди приміщень, згідно з Цивільним кодексом. Кількість додаткових послуг, що надаються гостям, обумовлюється в договорі і може бути різною для різних категорій гостей (дорослі, молодь, батьки з дітьми). </w:t>
      </w:r>
      <w:r w:rsidRPr="001C1316">
        <w:rPr>
          <w:rFonts w:ascii="Times New Roman" w:hAnsi="Times New Roman" w:cs="Times New Roman"/>
          <w:sz w:val="28"/>
          <w:szCs w:val="28"/>
        </w:rPr>
        <w:lastRenderedPageBreak/>
        <w:t>Надаючи ті чи інші послуги, власник гостьового будинку діє на власний розсуд та непідконтрольний державним органам нагляду, яким підконтрольні готелі.</w:t>
      </w:r>
    </w:p>
    <w:p w14:paraId="1756F871" w14:textId="77777777" w:rsidR="0015508D"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Такі засоби розміщення, як, наприклад, гостьові будинки, не мають нормативних правових документів обов'язкового виконання, крім загальних законів: «Про захист прав споживачів», «Про санітарно-епідеміологічний добробут населення» та ін. </w:t>
      </w:r>
    </w:p>
    <w:p w14:paraId="7E85D08D" w14:textId="77777777" w:rsidR="0015508D" w:rsidRPr="001C1316" w:rsidRDefault="0015508D" w:rsidP="0015508D">
      <w:pPr>
        <w:spacing w:after="0" w:line="360" w:lineRule="auto"/>
        <w:ind w:firstLine="709"/>
        <w:jc w:val="both"/>
        <w:rPr>
          <w:rFonts w:ascii="Times New Roman" w:hAnsi="Times New Roman" w:cs="Times New Roman"/>
          <w:sz w:val="28"/>
          <w:szCs w:val="28"/>
        </w:rPr>
      </w:pPr>
      <w:r w:rsidRPr="001C1316">
        <w:rPr>
          <w:rFonts w:ascii="Times New Roman" w:hAnsi="Times New Roman" w:cs="Times New Roman"/>
          <w:sz w:val="28"/>
          <w:szCs w:val="28"/>
        </w:rPr>
        <w:t xml:space="preserve">Відповідно до вимог законодавства, власник </w:t>
      </w:r>
      <w:r>
        <w:rPr>
          <w:rFonts w:ascii="Times New Roman" w:hAnsi="Times New Roman" w:cs="Times New Roman"/>
          <w:sz w:val="28"/>
          <w:szCs w:val="28"/>
        </w:rPr>
        <w:t>парк готелю</w:t>
      </w:r>
      <w:r w:rsidRPr="001C1316">
        <w:rPr>
          <w:rFonts w:ascii="Times New Roman" w:hAnsi="Times New Roman" w:cs="Times New Roman"/>
          <w:sz w:val="28"/>
          <w:szCs w:val="28"/>
        </w:rPr>
        <w:t xml:space="preserve"> зобов'язаний надати послуги розміщення та додаткові послуги, зазначені в договорі, належної якості та безпечні для життя, здоров'я, майна гостей та навколишнього середовища та забезпечити отримання достовірної та своєчасної інформації про послуги, що надаються.</w:t>
      </w:r>
    </w:p>
    <w:p w14:paraId="6E9EB8B1"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В даний час у світовій індустрії гостинності діють понад 300 потужних готельних мереж, що мають сучасний номерний фонд, єдині системи бронювання та бази даних, загальні фінансові системи та інші конкурентні переваги.</w:t>
      </w:r>
    </w:p>
    <w:p w14:paraId="5A2047B9"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Готельні мережі давно переступили національні кордони та проводять системну роботу у напрямку збільшення своєї присутності на </w:t>
      </w:r>
      <w:r>
        <w:rPr>
          <w:rFonts w:ascii="Times New Roman" w:hAnsi="Times New Roman" w:cs="Times New Roman"/>
          <w:sz w:val="28"/>
          <w:szCs w:val="28"/>
        </w:rPr>
        <w:t>вітчизняному</w:t>
      </w:r>
      <w:r w:rsidRPr="00D40523">
        <w:rPr>
          <w:rFonts w:ascii="Times New Roman" w:hAnsi="Times New Roman" w:cs="Times New Roman"/>
          <w:sz w:val="28"/>
          <w:szCs w:val="28"/>
        </w:rPr>
        <w:t xml:space="preserve"> ринку.</w:t>
      </w:r>
    </w:p>
    <w:p w14:paraId="236C73ED" w14:textId="77777777" w:rsidR="0015508D" w:rsidRPr="00D40523" w:rsidRDefault="0015508D" w:rsidP="0015508D">
      <w:pPr>
        <w:spacing w:after="0" w:line="360" w:lineRule="auto"/>
        <w:ind w:firstLine="709"/>
        <w:jc w:val="both"/>
        <w:rPr>
          <w:rFonts w:ascii="Times New Roman" w:hAnsi="Times New Roman" w:cs="Times New Roman"/>
          <w:sz w:val="28"/>
          <w:szCs w:val="28"/>
        </w:rPr>
      </w:pPr>
      <w:r w:rsidRPr="00D40523">
        <w:rPr>
          <w:rFonts w:ascii="Times New Roman" w:hAnsi="Times New Roman" w:cs="Times New Roman"/>
          <w:sz w:val="28"/>
          <w:szCs w:val="28"/>
        </w:rPr>
        <w:t xml:space="preserve">Сучасна економічна ситуація призводить до загострення конкуренції </w:t>
      </w:r>
      <w:r>
        <w:rPr>
          <w:rFonts w:ascii="Times New Roman" w:hAnsi="Times New Roman" w:cs="Times New Roman"/>
          <w:sz w:val="28"/>
          <w:szCs w:val="28"/>
        </w:rPr>
        <w:t>на</w:t>
      </w:r>
      <w:r w:rsidRPr="00D40523">
        <w:rPr>
          <w:rFonts w:ascii="Times New Roman" w:hAnsi="Times New Roman" w:cs="Times New Roman"/>
          <w:sz w:val="28"/>
          <w:szCs w:val="28"/>
        </w:rPr>
        <w:t xml:space="preserve"> ринку готельних послуг. Одн</w:t>
      </w:r>
      <w:r>
        <w:rPr>
          <w:rFonts w:ascii="Times New Roman" w:hAnsi="Times New Roman" w:cs="Times New Roman"/>
          <w:sz w:val="28"/>
          <w:szCs w:val="28"/>
        </w:rPr>
        <w:t>им</w:t>
      </w:r>
      <w:r w:rsidRPr="00D40523">
        <w:rPr>
          <w:rFonts w:ascii="Times New Roman" w:hAnsi="Times New Roman" w:cs="Times New Roman"/>
          <w:sz w:val="28"/>
          <w:szCs w:val="28"/>
        </w:rPr>
        <w:t xml:space="preserve"> з важливих управлінських завдань </w:t>
      </w:r>
      <w:r>
        <w:rPr>
          <w:rFonts w:ascii="Times New Roman" w:hAnsi="Times New Roman" w:cs="Times New Roman"/>
          <w:sz w:val="28"/>
          <w:szCs w:val="28"/>
        </w:rPr>
        <w:t>вітчизняних готельних</w:t>
      </w:r>
      <w:r w:rsidRPr="00D40523">
        <w:rPr>
          <w:rFonts w:ascii="Times New Roman" w:hAnsi="Times New Roman" w:cs="Times New Roman"/>
          <w:sz w:val="28"/>
          <w:szCs w:val="28"/>
        </w:rPr>
        <w:t xml:space="preserve"> підприємств, за умов загострення ко</w:t>
      </w:r>
      <w:r>
        <w:rPr>
          <w:rFonts w:ascii="Times New Roman" w:hAnsi="Times New Roman" w:cs="Times New Roman"/>
          <w:sz w:val="28"/>
          <w:szCs w:val="28"/>
        </w:rPr>
        <w:t>нкурентної боротьби за частку</w:t>
      </w:r>
      <w:r w:rsidRPr="00D40523">
        <w:rPr>
          <w:rFonts w:ascii="Times New Roman" w:hAnsi="Times New Roman" w:cs="Times New Roman"/>
          <w:sz w:val="28"/>
          <w:szCs w:val="28"/>
        </w:rPr>
        <w:t xml:space="preserve"> ринк</w:t>
      </w:r>
      <w:r>
        <w:rPr>
          <w:rFonts w:ascii="Times New Roman" w:hAnsi="Times New Roman" w:cs="Times New Roman"/>
          <w:sz w:val="28"/>
          <w:szCs w:val="28"/>
        </w:rPr>
        <w:t>у</w:t>
      </w:r>
      <w:r w:rsidRPr="00D40523">
        <w:rPr>
          <w:rFonts w:ascii="Times New Roman" w:hAnsi="Times New Roman" w:cs="Times New Roman"/>
          <w:sz w:val="28"/>
          <w:szCs w:val="28"/>
        </w:rPr>
        <w:t>, стає підвищення їх конкурентоспроможності. Для цього необхідно застосовувати сучасні наукові підходи та принципи, методи та моделі управління конкурентоспроможністю.</w:t>
      </w:r>
    </w:p>
    <w:p w14:paraId="12A81E45"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t xml:space="preserve">Сучасний готельний ринок характеризується значною кількістю гравців. Велика конкуренція змушує щороку шукати нові технології для підвищення задоволеності потреб гостей якістю готельних послуг. Залучення гостей до певного регіону – це робочі місця, доходи до місцевого бюджету, розвиток інфраструктури, покращення якості життя та багато іншого. </w:t>
      </w:r>
    </w:p>
    <w:p w14:paraId="569E085E" w14:textId="77777777" w:rsidR="0015508D" w:rsidRDefault="0015508D" w:rsidP="0015508D">
      <w:pPr>
        <w:spacing w:after="0" w:line="360" w:lineRule="auto"/>
        <w:ind w:firstLine="709"/>
        <w:jc w:val="both"/>
        <w:rPr>
          <w:rFonts w:ascii="Times New Roman" w:hAnsi="Times New Roman" w:cs="Times New Roman"/>
          <w:sz w:val="28"/>
          <w:szCs w:val="28"/>
        </w:rPr>
      </w:pPr>
      <w:r w:rsidRPr="00BF3DB9">
        <w:rPr>
          <w:rFonts w:ascii="Times New Roman" w:hAnsi="Times New Roman" w:cs="Times New Roman"/>
          <w:sz w:val="28"/>
          <w:szCs w:val="28"/>
        </w:rPr>
        <w:lastRenderedPageBreak/>
        <w:t>Розвиток колективних засобів розміщення дуже тісно пов'язаний з внутрішнім і в'їзним туризмом, який відіграє важливу роль у сприянні зростання економіки регіону. Збільшення попиту споживачів на готельні послуги змушує керівництво підприємств чітко відстежувати динаміку розвитку готельного бізнесу на мотив задоволеності гостей для утримання старих та залучення нових клієнтів.</w:t>
      </w:r>
    </w:p>
    <w:p w14:paraId="07B3ED0C" w14:textId="77777777" w:rsidR="0015508D" w:rsidRDefault="0015508D" w:rsidP="0015508D">
      <w:pPr>
        <w:spacing w:after="0" w:line="360" w:lineRule="auto"/>
        <w:ind w:firstLine="709"/>
        <w:jc w:val="both"/>
        <w:rPr>
          <w:rFonts w:ascii="Times New Roman" w:hAnsi="Times New Roman" w:cs="Times New Roman"/>
          <w:sz w:val="28"/>
          <w:szCs w:val="28"/>
        </w:rPr>
      </w:pPr>
    </w:p>
    <w:p w14:paraId="1C99923E" w14:textId="77777777" w:rsidR="0015508D" w:rsidRDefault="0015508D" w:rsidP="0015508D">
      <w:pPr>
        <w:spacing w:after="0" w:line="360" w:lineRule="auto"/>
        <w:ind w:firstLine="709"/>
        <w:jc w:val="both"/>
        <w:rPr>
          <w:rFonts w:ascii="Times New Roman" w:hAnsi="Times New Roman" w:cs="Times New Roman"/>
          <w:sz w:val="28"/>
          <w:szCs w:val="28"/>
        </w:rPr>
      </w:pPr>
    </w:p>
    <w:p w14:paraId="4A8C26CB"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7DB92484" w14:textId="77777777" w:rsidR="0015508D" w:rsidRPr="00891174" w:rsidRDefault="0015508D" w:rsidP="0015508D">
      <w:pPr>
        <w:spacing w:after="0" w:line="360" w:lineRule="auto"/>
        <w:ind w:firstLine="709"/>
        <w:jc w:val="center"/>
        <w:rPr>
          <w:rFonts w:ascii="Times New Roman" w:hAnsi="Times New Roman" w:cs="Times New Roman"/>
          <w:b/>
          <w:sz w:val="28"/>
          <w:szCs w:val="28"/>
        </w:rPr>
      </w:pPr>
      <w:r w:rsidRPr="00891174">
        <w:rPr>
          <w:rFonts w:ascii="Times New Roman" w:hAnsi="Times New Roman" w:cs="Times New Roman"/>
          <w:b/>
          <w:sz w:val="28"/>
          <w:szCs w:val="28"/>
        </w:rPr>
        <w:lastRenderedPageBreak/>
        <w:t>ВИСНОВКИ</w:t>
      </w:r>
    </w:p>
    <w:p w14:paraId="42BAD5F0"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Класифікація засобів розміщення та формування системи якості на ринку туристичних послуг – це взаємопов'язані процеси. Під засобом розміщення прийнято розуміти будь-який об'єкт, який забезпечує туристам розміщення постійно. У сучасній економіці проблема категоризації засобів розміщення є важливим у системі управління якістю послуг. </w:t>
      </w:r>
    </w:p>
    <w:p w14:paraId="14AE26F1"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Сьогодні існує два методи, за допомогою яких здійснюється категоризація засобів розміщення. Першим є «статичний» метод, який застосовується в Франції та Австрії. Такий метод ґрунтується на так званій технічній якості. Це означає, що категоризація відбувається відповідно до твердих встановлених співвідношеннях процентних величинах, наприклад, між місткістю готелю та чисельністю обслуговуючого персоналу. Також критеріями є наявність ресторанів, басейнів, саун, залів для конференцій і </w:t>
      </w:r>
      <w:proofErr w:type="spellStart"/>
      <w:r w:rsidRPr="00A56B11">
        <w:rPr>
          <w:rFonts w:ascii="Times New Roman" w:hAnsi="Times New Roman" w:cs="Times New Roman"/>
          <w:sz w:val="28"/>
          <w:szCs w:val="28"/>
        </w:rPr>
        <w:t>т.д</w:t>
      </w:r>
      <w:proofErr w:type="spellEnd"/>
      <w:r w:rsidRPr="00A56B11">
        <w:rPr>
          <w:rFonts w:ascii="Times New Roman" w:hAnsi="Times New Roman" w:cs="Times New Roman"/>
          <w:sz w:val="28"/>
          <w:szCs w:val="28"/>
        </w:rPr>
        <w:t xml:space="preserve">. </w:t>
      </w:r>
    </w:p>
    <w:p w14:paraId="78189B5A"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Другий метод ґрунтується на «динамічних» факторах. Прихильники даного методу припускають, що звичайне вимірювання співвідношення, яке застосовується в «статичному» методі, не є достатнім для того, щоб оцінити засіб розміщення. На їхню думку, до критеріїв порівняння необхідно додавати ще фактор якості обслуговування. Такий метод використовується у Швейцарії. Застосовуються і змішані підходи щодо категорії засобів розміщення, наприклад, у Великій Британії, на Філіппінах.</w:t>
      </w:r>
    </w:p>
    <w:p w14:paraId="630CC78D"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Сучасне готельне господарство ділиться на безліч різних типів житла. Воно відрізняється і назвою і кількістю послуг, що надаються в ньому. Класифікація готельних підприємств може розподілятися за такими критеріями: Готелі. Готелі-люкс. Готелі середнього класу. Курортні готелі. Приватні готелі. Готелі-апартаменти. Мотелі. Готелі економ класу. </w:t>
      </w:r>
      <w:proofErr w:type="spellStart"/>
      <w:r w:rsidRPr="00A56B11">
        <w:rPr>
          <w:rFonts w:ascii="Times New Roman" w:hAnsi="Times New Roman" w:cs="Times New Roman"/>
          <w:sz w:val="28"/>
          <w:szCs w:val="28"/>
        </w:rPr>
        <w:t>Флайтелі</w:t>
      </w:r>
      <w:proofErr w:type="spellEnd"/>
      <w:r w:rsidRPr="00A56B11">
        <w:rPr>
          <w:rFonts w:ascii="Times New Roman" w:hAnsi="Times New Roman" w:cs="Times New Roman"/>
          <w:sz w:val="28"/>
          <w:szCs w:val="28"/>
        </w:rPr>
        <w:t xml:space="preserve">. </w:t>
      </w:r>
      <w:proofErr w:type="spellStart"/>
      <w:r w:rsidRPr="00A56B11">
        <w:rPr>
          <w:rFonts w:ascii="Times New Roman" w:hAnsi="Times New Roman" w:cs="Times New Roman"/>
          <w:sz w:val="28"/>
          <w:szCs w:val="28"/>
        </w:rPr>
        <w:t>Флотелі</w:t>
      </w:r>
      <w:proofErr w:type="spellEnd"/>
      <w:r w:rsidRPr="00A56B11">
        <w:rPr>
          <w:rFonts w:ascii="Times New Roman" w:hAnsi="Times New Roman" w:cs="Times New Roman"/>
          <w:sz w:val="28"/>
          <w:szCs w:val="28"/>
        </w:rPr>
        <w:t xml:space="preserve">. Готельні двори. </w:t>
      </w:r>
      <w:proofErr w:type="spellStart"/>
      <w:r w:rsidRPr="00A56B11">
        <w:rPr>
          <w:rFonts w:ascii="Times New Roman" w:hAnsi="Times New Roman" w:cs="Times New Roman"/>
          <w:sz w:val="28"/>
          <w:szCs w:val="28"/>
        </w:rPr>
        <w:t>Бунгало</w:t>
      </w:r>
      <w:proofErr w:type="spellEnd"/>
      <w:r w:rsidRPr="00A56B11">
        <w:rPr>
          <w:rFonts w:ascii="Times New Roman" w:hAnsi="Times New Roman" w:cs="Times New Roman"/>
          <w:sz w:val="28"/>
          <w:szCs w:val="28"/>
        </w:rPr>
        <w:t xml:space="preserve">. Кемпінг. </w:t>
      </w:r>
      <w:proofErr w:type="spellStart"/>
      <w:r w:rsidRPr="00A56B11">
        <w:rPr>
          <w:rFonts w:ascii="Times New Roman" w:hAnsi="Times New Roman" w:cs="Times New Roman"/>
          <w:sz w:val="28"/>
          <w:szCs w:val="28"/>
        </w:rPr>
        <w:t>Ротелі</w:t>
      </w:r>
      <w:proofErr w:type="spellEnd"/>
      <w:r w:rsidRPr="00A56B11">
        <w:rPr>
          <w:rFonts w:ascii="Times New Roman" w:hAnsi="Times New Roman" w:cs="Times New Roman"/>
          <w:sz w:val="28"/>
          <w:szCs w:val="28"/>
        </w:rPr>
        <w:t xml:space="preserve">. </w:t>
      </w:r>
      <w:proofErr w:type="spellStart"/>
      <w:r w:rsidRPr="00A56B11">
        <w:rPr>
          <w:rFonts w:ascii="Times New Roman" w:hAnsi="Times New Roman" w:cs="Times New Roman"/>
          <w:sz w:val="28"/>
          <w:szCs w:val="28"/>
        </w:rPr>
        <w:t>Ботелі</w:t>
      </w:r>
      <w:proofErr w:type="spellEnd"/>
      <w:r w:rsidRPr="00A56B11">
        <w:rPr>
          <w:rFonts w:ascii="Times New Roman" w:hAnsi="Times New Roman" w:cs="Times New Roman"/>
          <w:sz w:val="28"/>
          <w:szCs w:val="28"/>
        </w:rPr>
        <w:t xml:space="preserve">. </w:t>
      </w:r>
      <w:proofErr w:type="spellStart"/>
      <w:r w:rsidRPr="00A56B11">
        <w:rPr>
          <w:rFonts w:ascii="Times New Roman" w:hAnsi="Times New Roman" w:cs="Times New Roman"/>
          <w:sz w:val="28"/>
          <w:szCs w:val="28"/>
        </w:rPr>
        <w:t>Аквателі</w:t>
      </w:r>
      <w:proofErr w:type="spellEnd"/>
      <w:r w:rsidRPr="00A56B11">
        <w:rPr>
          <w:rFonts w:ascii="Times New Roman" w:hAnsi="Times New Roman" w:cs="Times New Roman"/>
          <w:sz w:val="28"/>
          <w:szCs w:val="28"/>
        </w:rPr>
        <w:t>.</w:t>
      </w:r>
    </w:p>
    <w:p w14:paraId="7C504FCD"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Розвиток сучасного туризму закономірно призводить до підвищення різноманітності підприємств індустрії гостинності, насамперед готелів. У зв'язку з цим диференціюються підходи до структуризації та сегментації готельного </w:t>
      </w:r>
      <w:r w:rsidRPr="00A56B11">
        <w:rPr>
          <w:rFonts w:ascii="Times New Roman" w:hAnsi="Times New Roman" w:cs="Times New Roman"/>
          <w:sz w:val="28"/>
          <w:szCs w:val="28"/>
        </w:rPr>
        <w:lastRenderedPageBreak/>
        <w:t>господарства у регіоні, згідно з якими виділяються різні групи засобів розміщення.</w:t>
      </w:r>
    </w:p>
    <w:p w14:paraId="301254AC"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Відома базова класифікація засобів розміщення Всесвітньої туристської організації у загальній сукупності підприємств, що надають послуги з тимчасового проживання, виділила дві основні групи: індивідуальні та колективні засоби розміщення. Зазначена класифікація використовує два основні критерії - ступінь спільності проживання, за яким виділяють індивідуальні та колективні засоби розміщення, а також функціональне призначення засобу розміщення, що визначає види підприємств. Використання базової класифікації дозволяє, відповідно, виділити в індустрії гостинності сектор індивідуального та колективного розміщення, а також основні функціональні групи підприємств. Однак для того, щоб охарактеризувати сучасну множину підприємств розміщення такої класифікації недостатньо. Для більш глибоких досліджень ринку послуг колективних засобів розміщення виникає потреба у більш точній сегментації та структуризації.</w:t>
      </w:r>
    </w:p>
    <w:p w14:paraId="4A472539"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Парк-готель «Древній Град» - це мальовниче  місце в унікальному дубовому лісі, що розташоване всього  за 11 км від центру Львова.</w:t>
      </w:r>
    </w:p>
    <w:p w14:paraId="266BD446"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Досвід роботи з туристичними групами з Європи та Азії дозволяє Парк готелю «Древній град» </w:t>
      </w:r>
      <w:proofErr w:type="spellStart"/>
      <w:r w:rsidRPr="00A56B11">
        <w:rPr>
          <w:rFonts w:ascii="Times New Roman" w:hAnsi="Times New Roman" w:cs="Times New Roman"/>
          <w:sz w:val="28"/>
          <w:szCs w:val="28"/>
        </w:rPr>
        <w:t>комфортно</w:t>
      </w:r>
      <w:proofErr w:type="spellEnd"/>
      <w:r w:rsidRPr="00A56B11">
        <w:rPr>
          <w:rFonts w:ascii="Times New Roman" w:hAnsi="Times New Roman" w:cs="Times New Roman"/>
          <w:sz w:val="28"/>
          <w:szCs w:val="28"/>
        </w:rPr>
        <w:t xml:space="preserve"> розміщувати групи від 20 до 100 осіб. До послуг гостей: 34 готельні номери та 34 дворівневих </w:t>
      </w:r>
      <w:proofErr w:type="spellStart"/>
      <w:r w:rsidRPr="00A56B11">
        <w:rPr>
          <w:rFonts w:ascii="Times New Roman" w:hAnsi="Times New Roman" w:cs="Times New Roman"/>
          <w:sz w:val="28"/>
          <w:szCs w:val="28"/>
        </w:rPr>
        <w:t>котеджів;ресторан</w:t>
      </w:r>
      <w:proofErr w:type="spellEnd"/>
      <w:r w:rsidRPr="00A56B11">
        <w:rPr>
          <w:rFonts w:ascii="Times New Roman" w:hAnsi="Times New Roman" w:cs="Times New Roman"/>
          <w:sz w:val="28"/>
          <w:szCs w:val="28"/>
        </w:rPr>
        <w:t xml:space="preserve"> з терасою та альтанками; бенкетна зала до 200 осіб; </w:t>
      </w:r>
      <w:proofErr w:type="spellStart"/>
      <w:r w:rsidRPr="00A56B11">
        <w:rPr>
          <w:rFonts w:ascii="Times New Roman" w:hAnsi="Times New Roman" w:cs="Times New Roman"/>
          <w:sz w:val="28"/>
          <w:szCs w:val="28"/>
        </w:rPr>
        <w:t>івент</w:t>
      </w:r>
      <w:proofErr w:type="spellEnd"/>
      <w:r w:rsidRPr="00A56B11">
        <w:rPr>
          <w:rFonts w:ascii="Times New Roman" w:hAnsi="Times New Roman" w:cs="Times New Roman"/>
          <w:sz w:val="28"/>
          <w:szCs w:val="28"/>
        </w:rPr>
        <w:t xml:space="preserve"> майданчик з шатром та ватрою; конференц зал «Модерн» на 200 осіб; конференц зал  «Етно» на 50 осіб; велика паркова територія </w:t>
      </w:r>
      <w:proofErr w:type="spellStart"/>
      <w:r w:rsidRPr="00A56B11">
        <w:rPr>
          <w:rFonts w:ascii="Times New Roman" w:hAnsi="Times New Roman" w:cs="Times New Roman"/>
          <w:sz w:val="28"/>
          <w:szCs w:val="28"/>
        </w:rPr>
        <w:t>пощею</w:t>
      </w:r>
      <w:proofErr w:type="spellEnd"/>
      <w:r w:rsidRPr="00A56B11">
        <w:rPr>
          <w:rFonts w:ascii="Times New Roman" w:hAnsi="Times New Roman" w:cs="Times New Roman"/>
          <w:sz w:val="28"/>
          <w:szCs w:val="28"/>
        </w:rPr>
        <w:t xml:space="preserve"> 4,7 га; майданчики для дітей та спорту; аквакомплекс </w:t>
      </w:r>
      <w:proofErr w:type="spellStart"/>
      <w:r w:rsidRPr="00A56B11">
        <w:rPr>
          <w:rFonts w:ascii="Times New Roman" w:hAnsi="Times New Roman" w:cs="Times New Roman"/>
          <w:sz w:val="28"/>
          <w:szCs w:val="28"/>
        </w:rPr>
        <w:t>Rumbambar</w:t>
      </w:r>
      <w:proofErr w:type="spellEnd"/>
      <w:r w:rsidRPr="00A56B11">
        <w:rPr>
          <w:rFonts w:ascii="Times New Roman" w:hAnsi="Times New Roman" w:cs="Times New Roman"/>
          <w:sz w:val="28"/>
          <w:szCs w:val="28"/>
        </w:rPr>
        <w:t>; 150 місць для  паркінгу.</w:t>
      </w:r>
    </w:p>
    <w:p w14:paraId="11BB4FBC"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Перспективи у парк-готелів більш ніж райдужні. Людям імпонує можливість поєднати відпочинок з розвагами, оздоровленням та приємним дозвіллям. Коли навколо гарна природа та персонал, готовий виконати будь-яку забаганку, складно залишитися байдужим. Тому попит на розміщення в межах їхньої території зростатиме. Парк-готель – це «</w:t>
      </w:r>
      <w:proofErr w:type="spellStart"/>
      <w:r w:rsidRPr="00A56B11">
        <w:rPr>
          <w:rFonts w:ascii="Times New Roman" w:hAnsi="Times New Roman" w:cs="Times New Roman"/>
          <w:sz w:val="28"/>
          <w:szCs w:val="28"/>
        </w:rPr>
        <w:t>мікс</w:t>
      </w:r>
      <w:proofErr w:type="spellEnd"/>
      <w:r w:rsidRPr="00A56B11">
        <w:rPr>
          <w:rFonts w:ascii="Times New Roman" w:hAnsi="Times New Roman" w:cs="Times New Roman"/>
          <w:sz w:val="28"/>
          <w:szCs w:val="28"/>
        </w:rPr>
        <w:t>» всього того, що потрібно сучасній людині. У цьому можна сумніватися.</w:t>
      </w:r>
    </w:p>
    <w:p w14:paraId="59EE8BA7"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lastRenderedPageBreak/>
        <w:t xml:space="preserve">Готельна послуга як ринковий продукт не обмежується виключно функціональністю і будується на сприйнятті її споживачем. Розуміння складу послуги дозволяє визначити критерії оцінки різних етапах її отримання. Сутність товару (послуги) відбиває і визначає глибинні чинники, які спонукають людей купувати щось. Сучасні фахівці вважали за можливе і правильне розділення готельної послугу на три компоненти: </w:t>
      </w:r>
    </w:p>
    <w:p w14:paraId="2F7073E4"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відчутний товар (матеріальна складова послуги);</w:t>
      </w:r>
    </w:p>
    <w:p w14:paraId="081AACBA"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невловима послуга (нематеріальна складова послуги);</w:t>
      </w:r>
    </w:p>
    <w:p w14:paraId="02610635"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доданий продукт.</w:t>
      </w:r>
    </w:p>
    <w:p w14:paraId="5F37E04A"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Рис. 1. Основні компоненти готельної послуги на базі засобів розміщення</w:t>
      </w:r>
    </w:p>
    <w:p w14:paraId="7DA46A32"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Відчутний товар - те, що безпосередньо передається споживачеві під час надання готельної послуги, те, що можна відчути фізично, доторкнутися, забрати з собою. У готельному бізнесі товаром (матеріальною складовою послуги) є надання гостеві житлових будинків, приміщень для тимчасового проживання. У представленому аспекті послуга є: </w:t>
      </w:r>
    </w:p>
    <w:p w14:paraId="278B05EA"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реальною;</w:t>
      </w:r>
    </w:p>
    <w:p w14:paraId="1B6E9E54"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об'єктивною;</w:t>
      </w:r>
    </w:p>
    <w:p w14:paraId="7DBCB874"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w:t>
      </w:r>
      <w:r w:rsidRPr="00A56B11">
        <w:rPr>
          <w:rFonts w:ascii="Times New Roman" w:hAnsi="Times New Roman" w:cs="Times New Roman"/>
          <w:sz w:val="28"/>
          <w:szCs w:val="28"/>
        </w:rPr>
        <w:tab/>
        <w:t xml:space="preserve">порівнянною. </w:t>
      </w:r>
    </w:p>
    <w:p w14:paraId="4BFD4655"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Вплив на сприйняття з боку гостя має короткочасний характер. Відчутний товар виконує важливу роль у споживчій поведінці гостя, оскільки дозволяє отримати попереднє уявлення щодо якості послуг до моменту їх споживання. </w:t>
      </w:r>
    </w:p>
    <w:p w14:paraId="4E7FFF06"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Зростання конкуренції на готельному ринку є основною причиною, що підштовхує готельні підприємства до вдосконалення своєї роботи, спрямованого в першу чергу на підвищення її ефективності, яке стає можливим внаслідок використання нових технологій та нестандартних підходів в обслуговуванні клієнтів та організації операційної діяльності, активного впровадження інновацій.</w:t>
      </w:r>
    </w:p>
    <w:p w14:paraId="1F676259" w14:textId="77777777" w:rsidR="0015508D" w:rsidRPr="00A56B11"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 xml:space="preserve">Для випадків, коли питання підвищення конкурентоспроможності готельних підприємств найбільш актуальні, можна прийняти усталене визначення даного поняття: конкурентоспроможність підприємства - це </w:t>
      </w:r>
      <w:r w:rsidRPr="00A56B11">
        <w:rPr>
          <w:rFonts w:ascii="Times New Roman" w:hAnsi="Times New Roman" w:cs="Times New Roman"/>
          <w:sz w:val="28"/>
          <w:szCs w:val="28"/>
        </w:rPr>
        <w:lastRenderedPageBreak/>
        <w:t>здатність підприємства протистояти зовнішнім впливам, домагаючись лідерства та конкурентних переваг відповідно до поставлених стратегічних цілей.</w:t>
      </w:r>
    </w:p>
    <w:p w14:paraId="5C34A9A7" w14:textId="77777777" w:rsidR="0015508D" w:rsidRDefault="0015508D" w:rsidP="0015508D">
      <w:pPr>
        <w:spacing w:after="0" w:line="360" w:lineRule="auto"/>
        <w:ind w:firstLine="709"/>
        <w:jc w:val="both"/>
        <w:rPr>
          <w:rFonts w:ascii="Times New Roman" w:hAnsi="Times New Roman" w:cs="Times New Roman"/>
          <w:sz w:val="28"/>
          <w:szCs w:val="28"/>
        </w:rPr>
      </w:pPr>
      <w:r w:rsidRPr="00A56B11">
        <w:rPr>
          <w:rFonts w:ascii="Times New Roman" w:hAnsi="Times New Roman" w:cs="Times New Roman"/>
          <w:sz w:val="28"/>
          <w:szCs w:val="28"/>
        </w:rPr>
        <w:t>З точки зору конкурентних переваг, всі дії готельного підприємства в очах споживачів мають бути спрямовані на виявлення, розуміння та задоволення їхніх потреб. Однак задоволення не може складатися окремо або з очікувань або наданих якісних послуг. Очікування гостей формуються на основі вже наявного у них досвіду або отриманої інформації, що стає основним вектором вибору готелю. Порівняння наданої послуги зі своїми очікуваннями стає приводом для повторного візиту чи повного розчарування та відмови від цього підприємства. Такий підхід визначає необхідність надання якісних послуг, за допомогою яких старі клієнти будуть збережені, а нові залучені, збереже досягнуту позицію та дозволить конкурувати у майбутньому.</w:t>
      </w:r>
    </w:p>
    <w:p w14:paraId="6B5D43C8" w14:textId="77777777" w:rsidR="0015508D" w:rsidRDefault="0015508D" w:rsidP="0015508D">
      <w:pPr>
        <w:spacing w:after="0" w:line="360" w:lineRule="auto"/>
        <w:ind w:firstLine="709"/>
        <w:jc w:val="both"/>
        <w:rPr>
          <w:rFonts w:ascii="Times New Roman" w:hAnsi="Times New Roman" w:cs="Times New Roman"/>
          <w:sz w:val="28"/>
          <w:szCs w:val="28"/>
        </w:rPr>
      </w:pPr>
    </w:p>
    <w:p w14:paraId="73FE40DF" w14:textId="77777777" w:rsidR="0015508D" w:rsidRDefault="0015508D" w:rsidP="0015508D">
      <w:pPr>
        <w:spacing w:after="0" w:line="360" w:lineRule="auto"/>
        <w:ind w:firstLine="709"/>
        <w:jc w:val="both"/>
        <w:rPr>
          <w:rFonts w:ascii="Times New Roman" w:hAnsi="Times New Roman" w:cs="Times New Roman"/>
          <w:sz w:val="28"/>
          <w:szCs w:val="28"/>
        </w:rPr>
      </w:pPr>
    </w:p>
    <w:p w14:paraId="7C0B9688" w14:textId="77777777" w:rsidR="0015508D" w:rsidRDefault="0015508D" w:rsidP="0015508D">
      <w:pPr>
        <w:rPr>
          <w:rFonts w:ascii="Times New Roman" w:hAnsi="Times New Roman" w:cs="Times New Roman"/>
          <w:sz w:val="28"/>
          <w:szCs w:val="28"/>
        </w:rPr>
      </w:pPr>
      <w:r>
        <w:rPr>
          <w:rFonts w:ascii="Times New Roman" w:hAnsi="Times New Roman" w:cs="Times New Roman"/>
          <w:sz w:val="28"/>
          <w:szCs w:val="28"/>
        </w:rPr>
        <w:br w:type="page"/>
      </w:r>
    </w:p>
    <w:p w14:paraId="639AD26B" w14:textId="77777777" w:rsidR="0015508D" w:rsidRPr="00844F29" w:rsidRDefault="0015508D" w:rsidP="0015508D">
      <w:pPr>
        <w:spacing w:after="0" w:line="360" w:lineRule="auto"/>
        <w:ind w:firstLine="709"/>
        <w:jc w:val="center"/>
        <w:rPr>
          <w:rFonts w:ascii="Times New Roman" w:hAnsi="Times New Roman" w:cs="Times New Roman"/>
          <w:b/>
          <w:sz w:val="28"/>
          <w:szCs w:val="28"/>
        </w:rPr>
      </w:pPr>
      <w:r w:rsidRPr="00844F29">
        <w:rPr>
          <w:rFonts w:ascii="Times New Roman" w:hAnsi="Times New Roman" w:cs="Times New Roman"/>
          <w:b/>
          <w:sz w:val="28"/>
          <w:szCs w:val="28"/>
        </w:rPr>
        <w:lastRenderedPageBreak/>
        <w:t>СПИСОК ВИКОРИСТАНИХ ДЖЕРЕЛ</w:t>
      </w:r>
    </w:p>
    <w:p w14:paraId="45874C2E" w14:textId="77777777" w:rsidR="0015508D" w:rsidRPr="002E0FC2" w:rsidRDefault="0015508D" w:rsidP="0015508D">
      <w:pPr>
        <w:pStyle w:val="11"/>
        <w:numPr>
          <w:ilvl w:val="0"/>
          <w:numId w:val="6"/>
        </w:numPr>
        <w:ind w:right="-200"/>
      </w:pPr>
      <w:proofErr w:type="spellStart"/>
      <w:r w:rsidRPr="002E0FC2">
        <w:t>AccorHotels</w:t>
      </w:r>
      <w:proofErr w:type="spellEnd"/>
      <w:r w:rsidRPr="002E0FC2">
        <w:t xml:space="preserve">. </w:t>
      </w:r>
      <w:proofErr w:type="spellStart"/>
      <w:r w:rsidRPr="002E0FC2">
        <w:t>With</w:t>
      </w:r>
      <w:proofErr w:type="spellEnd"/>
      <w:r w:rsidRPr="002E0FC2">
        <w:t xml:space="preserve"> </w:t>
      </w:r>
      <w:proofErr w:type="spellStart"/>
      <w:r w:rsidRPr="002E0FC2">
        <w:t>Planet</w:t>
      </w:r>
      <w:proofErr w:type="spellEnd"/>
      <w:r w:rsidRPr="002E0FC2">
        <w:t xml:space="preserve"> 21 </w:t>
      </w:r>
      <w:proofErr w:type="spellStart"/>
      <w:r w:rsidRPr="002E0FC2">
        <w:t>AccorHotels</w:t>
      </w:r>
      <w:proofErr w:type="spellEnd"/>
      <w:r w:rsidRPr="002E0FC2">
        <w:t xml:space="preserve"> </w:t>
      </w:r>
      <w:proofErr w:type="spellStart"/>
      <w:r w:rsidRPr="002E0FC2">
        <w:t>Aims</w:t>
      </w:r>
      <w:proofErr w:type="spellEnd"/>
      <w:r w:rsidRPr="002E0FC2">
        <w:t xml:space="preserve"> </w:t>
      </w:r>
      <w:proofErr w:type="spellStart"/>
      <w:r w:rsidRPr="002E0FC2">
        <w:t>to</w:t>
      </w:r>
      <w:proofErr w:type="spellEnd"/>
      <w:r w:rsidRPr="002E0FC2">
        <w:t xml:space="preserve"> </w:t>
      </w:r>
      <w:proofErr w:type="spellStart"/>
      <w:r w:rsidRPr="002E0FC2">
        <w:t>Provide</w:t>
      </w:r>
      <w:proofErr w:type="spellEnd"/>
      <w:r w:rsidRPr="002E0FC2">
        <w:t xml:space="preserve"> a </w:t>
      </w:r>
      <w:proofErr w:type="spellStart"/>
      <w:r w:rsidRPr="002E0FC2">
        <w:t>Positive</w:t>
      </w:r>
      <w:proofErr w:type="spellEnd"/>
      <w:r w:rsidRPr="002E0FC2">
        <w:t xml:space="preserve"> URL: </w:t>
      </w:r>
      <w:hyperlink r:id="rId20" w:history="1">
        <w:r w:rsidR="00C166A9" w:rsidRPr="00B03CFD">
          <w:rPr>
            <w:rStyle w:val="a9"/>
          </w:rPr>
          <w:t>https://bit.ly/2gcPlUx</w:t>
        </w:r>
      </w:hyperlink>
      <w:r w:rsidR="00C166A9">
        <w:t xml:space="preserve"> (Дата звернення: 03.09.2023)</w:t>
      </w:r>
    </w:p>
    <w:p w14:paraId="72825D78" w14:textId="77777777" w:rsidR="0015508D" w:rsidRDefault="0015508D" w:rsidP="00C166A9">
      <w:pPr>
        <w:pStyle w:val="11"/>
        <w:numPr>
          <w:ilvl w:val="0"/>
          <w:numId w:val="6"/>
        </w:numPr>
        <w:ind w:right="-200"/>
      </w:pPr>
      <w:proofErr w:type="spellStart"/>
      <w:r w:rsidRPr="002E0FC2">
        <w:t>Annual</w:t>
      </w:r>
      <w:proofErr w:type="spellEnd"/>
      <w:r w:rsidRPr="002E0FC2">
        <w:t xml:space="preserve"> </w:t>
      </w:r>
      <w:proofErr w:type="spellStart"/>
      <w:r w:rsidRPr="002E0FC2">
        <w:t>Report</w:t>
      </w:r>
      <w:proofErr w:type="spellEnd"/>
      <w:r w:rsidRPr="002E0FC2">
        <w:t xml:space="preserve"> 2022. </w:t>
      </w:r>
      <w:proofErr w:type="spellStart"/>
      <w:r w:rsidRPr="002E0FC2">
        <w:t>Marriott</w:t>
      </w:r>
      <w:proofErr w:type="spellEnd"/>
      <w:r w:rsidRPr="002E0FC2">
        <w:t xml:space="preserve"> </w:t>
      </w:r>
      <w:proofErr w:type="spellStart"/>
      <w:r w:rsidRPr="002E0FC2">
        <w:t>International</w:t>
      </w:r>
      <w:proofErr w:type="spellEnd"/>
      <w:r w:rsidRPr="002E0FC2">
        <w:t xml:space="preserve">, </w:t>
      </w:r>
      <w:proofErr w:type="spellStart"/>
      <w:r w:rsidRPr="002E0FC2">
        <w:t>Inc</w:t>
      </w:r>
      <w:proofErr w:type="spellEnd"/>
      <w:r w:rsidRPr="002E0FC2">
        <w:t xml:space="preserve">. URL: </w:t>
      </w:r>
      <w:hyperlink r:id="rId21" w:history="1">
        <w:r w:rsidRPr="002E0FC2">
          <w:rPr>
            <w:rStyle w:val="a9"/>
          </w:rPr>
          <w:t>https://marriott.gcs-web.com/static-files/057a8e1a</w:t>
        </w:r>
      </w:hyperlink>
      <w:r w:rsidR="00C166A9">
        <w:rPr>
          <w:rStyle w:val="a9"/>
        </w:rPr>
        <w:t xml:space="preserve"> </w:t>
      </w:r>
      <w:r w:rsidR="00C166A9">
        <w:t>(Дата звернення: 03.09.2023)</w:t>
      </w:r>
    </w:p>
    <w:p w14:paraId="0E48BFDB" w14:textId="77777777" w:rsidR="0015508D" w:rsidRDefault="0015508D" w:rsidP="00C166A9">
      <w:pPr>
        <w:pStyle w:val="11"/>
        <w:numPr>
          <w:ilvl w:val="0"/>
          <w:numId w:val="6"/>
        </w:numPr>
        <w:ind w:right="-200"/>
      </w:pPr>
      <w:r w:rsidRPr="002E0FC2">
        <w:t xml:space="preserve">IHG. UN </w:t>
      </w:r>
      <w:proofErr w:type="spellStart"/>
      <w:r w:rsidRPr="002E0FC2">
        <w:t>Sustainable</w:t>
      </w:r>
      <w:proofErr w:type="spellEnd"/>
      <w:r w:rsidRPr="002E0FC2">
        <w:t xml:space="preserve"> </w:t>
      </w:r>
      <w:proofErr w:type="spellStart"/>
      <w:r w:rsidRPr="002E0FC2">
        <w:t>Development</w:t>
      </w:r>
      <w:proofErr w:type="spellEnd"/>
      <w:r w:rsidRPr="002E0FC2">
        <w:t xml:space="preserve"> </w:t>
      </w:r>
      <w:proofErr w:type="spellStart"/>
      <w:r w:rsidRPr="002E0FC2">
        <w:t>Goals</w:t>
      </w:r>
      <w:proofErr w:type="spellEnd"/>
      <w:r w:rsidRPr="002E0FC2">
        <w:t xml:space="preserve"> (2022). URL: https://bit.ly/2FoYZid. </w:t>
      </w:r>
      <w:r w:rsidR="00C166A9">
        <w:t>(Дата звернення: 03.09.2023)</w:t>
      </w:r>
    </w:p>
    <w:p w14:paraId="17F4E065" w14:textId="77777777" w:rsidR="0015508D" w:rsidRDefault="0015508D" w:rsidP="0015508D">
      <w:pPr>
        <w:pStyle w:val="11"/>
        <w:numPr>
          <w:ilvl w:val="0"/>
          <w:numId w:val="6"/>
        </w:numPr>
        <w:ind w:right="-200"/>
      </w:pPr>
      <w:proofErr w:type="spellStart"/>
      <w:r w:rsidRPr="002E0FC2">
        <w:t>Jones</w:t>
      </w:r>
      <w:proofErr w:type="spellEnd"/>
      <w:r w:rsidRPr="002E0FC2">
        <w:t xml:space="preserve"> P., </w:t>
      </w:r>
      <w:proofErr w:type="spellStart"/>
      <w:r w:rsidRPr="002E0FC2">
        <w:t>Daphne</w:t>
      </w:r>
      <w:proofErr w:type="spellEnd"/>
      <w:r w:rsidRPr="002E0FC2">
        <w:t xml:space="preserve"> </w:t>
      </w:r>
      <w:proofErr w:type="spellStart"/>
      <w:r w:rsidRPr="002E0FC2">
        <w:t>Comfort</w:t>
      </w:r>
      <w:proofErr w:type="spellEnd"/>
      <w:r w:rsidRPr="002E0FC2">
        <w:t xml:space="preserve"> </w:t>
      </w:r>
      <w:proofErr w:type="spellStart"/>
      <w:r w:rsidRPr="002E0FC2">
        <w:t>Sustainable</w:t>
      </w:r>
      <w:proofErr w:type="spellEnd"/>
      <w:r w:rsidRPr="002E0FC2">
        <w:t xml:space="preserve"> </w:t>
      </w:r>
      <w:proofErr w:type="spellStart"/>
      <w:r w:rsidRPr="002E0FC2">
        <w:t>Development</w:t>
      </w:r>
      <w:proofErr w:type="spellEnd"/>
      <w:r w:rsidRPr="002E0FC2">
        <w:t xml:space="preserve"> </w:t>
      </w:r>
      <w:proofErr w:type="spellStart"/>
      <w:r w:rsidRPr="002E0FC2">
        <w:t>Goals</w:t>
      </w:r>
      <w:proofErr w:type="spellEnd"/>
      <w:r w:rsidRPr="002E0FC2">
        <w:t xml:space="preserve"> </w:t>
      </w:r>
      <w:proofErr w:type="spellStart"/>
      <w:r w:rsidRPr="002E0FC2">
        <w:t>and</w:t>
      </w:r>
      <w:proofErr w:type="spellEnd"/>
      <w:r w:rsidRPr="002E0FC2">
        <w:t xml:space="preserve"> </w:t>
      </w:r>
      <w:proofErr w:type="spellStart"/>
      <w:r w:rsidRPr="002E0FC2">
        <w:t>the</w:t>
      </w:r>
      <w:proofErr w:type="spellEnd"/>
      <w:r w:rsidRPr="002E0FC2">
        <w:t xml:space="preserve"> </w:t>
      </w:r>
      <w:proofErr w:type="spellStart"/>
      <w:r w:rsidRPr="002E0FC2">
        <w:t>World’s</w:t>
      </w:r>
      <w:proofErr w:type="spellEnd"/>
      <w:r w:rsidRPr="002E0FC2">
        <w:t xml:space="preserve"> </w:t>
      </w:r>
      <w:proofErr w:type="spellStart"/>
      <w:r w:rsidRPr="002E0FC2">
        <w:t>Leading</w:t>
      </w:r>
      <w:proofErr w:type="spellEnd"/>
      <w:r w:rsidRPr="002E0FC2">
        <w:t xml:space="preserve"> </w:t>
      </w:r>
      <w:proofErr w:type="spellStart"/>
      <w:r w:rsidRPr="002E0FC2">
        <w:t>Hotel</w:t>
      </w:r>
      <w:proofErr w:type="spellEnd"/>
      <w:r w:rsidRPr="002E0FC2">
        <w:t xml:space="preserve"> </w:t>
      </w:r>
      <w:proofErr w:type="spellStart"/>
      <w:r w:rsidRPr="002E0FC2">
        <w:t>Groups</w:t>
      </w:r>
      <w:proofErr w:type="spellEnd"/>
      <w:r w:rsidRPr="002E0FC2">
        <w:t xml:space="preserve">. </w:t>
      </w:r>
      <w:proofErr w:type="spellStart"/>
      <w:r w:rsidRPr="002E0FC2">
        <w:rPr>
          <w:i/>
        </w:rPr>
        <w:t>Athens</w:t>
      </w:r>
      <w:proofErr w:type="spellEnd"/>
      <w:r w:rsidRPr="002E0FC2">
        <w:rPr>
          <w:i/>
        </w:rPr>
        <w:t xml:space="preserve"> </w:t>
      </w:r>
      <w:proofErr w:type="spellStart"/>
      <w:r w:rsidRPr="002E0FC2">
        <w:rPr>
          <w:i/>
        </w:rPr>
        <w:t>Journal</w:t>
      </w:r>
      <w:proofErr w:type="spellEnd"/>
      <w:r w:rsidRPr="002E0FC2">
        <w:rPr>
          <w:i/>
        </w:rPr>
        <w:t xml:space="preserve"> </w:t>
      </w:r>
      <w:proofErr w:type="spellStart"/>
      <w:r w:rsidRPr="002E0FC2">
        <w:rPr>
          <w:i/>
        </w:rPr>
        <w:t>of</w:t>
      </w:r>
      <w:proofErr w:type="spellEnd"/>
      <w:r w:rsidRPr="002E0FC2">
        <w:rPr>
          <w:i/>
        </w:rPr>
        <w:t xml:space="preserve"> </w:t>
      </w:r>
      <w:proofErr w:type="spellStart"/>
      <w:r w:rsidRPr="002E0FC2">
        <w:rPr>
          <w:i/>
        </w:rPr>
        <w:t>Tourism</w:t>
      </w:r>
      <w:proofErr w:type="spellEnd"/>
      <w:r w:rsidRPr="002E0FC2">
        <w:t xml:space="preserve">. 2022.  </w:t>
      </w:r>
      <w:proofErr w:type="spellStart"/>
      <w:r w:rsidRPr="002E0FC2">
        <w:t>Volume</w:t>
      </w:r>
      <w:proofErr w:type="spellEnd"/>
      <w:r w:rsidRPr="002E0FC2">
        <w:t xml:space="preserve"> 6, </w:t>
      </w:r>
      <w:proofErr w:type="spellStart"/>
      <w:r w:rsidRPr="002E0FC2">
        <w:t>Issue</w:t>
      </w:r>
      <w:proofErr w:type="spellEnd"/>
      <w:r w:rsidRPr="002E0FC2">
        <w:t xml:space="preserve"> 1. </w:t>
      </w:r>
      <w:proofErr w:type="spellStart"/>
      <w:r w:rsidRPr="002E0FC2">
        <w:t>pp</w:t>
      </w:r>
      <w:proofErr w:type="spellEnd"/>
      <w:r w:rsidRPr="002E0FC2">
        <w:t xml:space="preserve">. 1-14. 3. </w:t>
      </w:r>
      <w:proofErr w:type="spellStart"/>
      <w:r w:rsidRPr="002E0FC2">
        <w:t>International</w:t>
      </w:r>
      <w:proofErr w:type="spellEnd"/>
      <w:r w:rsidRPr="002E0FC2">
        <w:t xml:space="preserve"> </w:t>
      </w:r>
      <w:proofErr w:type="spellStart"/>
      <w:r w:rsidRPr="002E0FC2">
        <w:t>Hotels</w:t>
      </w:r>
      <w:proofErr w:type="spellEnd"/>
      <w:r w:rsidRPr="002E0FC2">
        <w:t xml:space="preserve"> </w:t>
      </w:r>
      <w:proofErr w:type="spellStart"/>
      <w:r w:rsidRPr="002E0FC2">
        <w:t>Environment</w:t>
      </w:r>
      <w:proofErr w:type="spellEnd"/>
      <w:r w:rsidRPr="002E0FC2">
        <w:t xml:space="preserve"> </w:t>
      </w:r>
      <w:proofErr w:type="spellStart"/>
      <w:r w:rsidRPr="002E0FC2">
        <w:t>Initiative</w:t>
      </w:r>
      <w:proofErr w:type="spellEnd"/>
      <w:r w:rsidRPr="002E0FC2">
        <w:t xml:space="preserve"> </w:t>
      </w:r>
    </w:p>
    <w:p w14:paraId="28514022" w14:textId="77777777" w:rsidR="0015508D" w:rsidRDefault="0015508D" w:rsidP="00C166A9">
      <w:pPr>
        <w:pStyle w:val="11"/>
        <w:numPr>
          <w:ilvl w:val="0"/>
          <w:numId w:val="6"/>
        </w:numPr>
        <w:ind w:right="-200"/>
      </w:pPr>
      <w:proofErr w:type="spellStart"/>
      <w:r w:rsidRPr="002E0FC2">
        <w:t>World’s</w:t>
      </w:r>
      <w:proofErr w:type="spellEnd"/>
      <w:r w:rsidRPr="002E0FC2">
        <w:t xml:space="preserve"> </w:t>
      </w:r>
      <w:proofErr w:type="spellStart"/>
      <w:r w:rsidRPr="002E0FC2">
        <w:t>Greenest</w:t>
      </w:r>
      <w:proofErr w:type="spellEnd"/>
      <w:r w:rsidRPr="002E0FC2">
        <w:t xml:space="preserve"> </w:t>
      </w:r>
      <w:proofErr w:type="spellStart"/>
      <w:r w:rsidRPr="002E0FC2">
        <w:t>Hotels</w:t>
      </w:r>
      <w:proofErr w:type="spellEnd"/>
      <w:r w:rsidRPr="002E0FC2">
        <w:t xml:space="preserve"> </w:t>
      </w:r>
      <w:proofErr w:type="spellStart"/>
      <w:r w:rsidRPr="002E0FC2">
        <w:t>Inspired</w:t>
      </w:r>
      <w:proofErr w:type="spellEnd"/>
      <w:r w:rsidRPr="002E0FC2">
        <w:t xml:space="preserve"> </w:t>
      </w:r>
      <w:proofErr w:type="spellStart"/>
      <w:r w:rsidRPr="002E0FC2">
        <w:t>by</w:t>
      </w:r>
      <w:proofErr w:type="spellEnd"/>
      <w:r w:rsidRPr="002E0FC2">
        <w:t xml:space="preserve"> </w:t>
      </w:r>
      <w:proofErr w:type="spellStart"/>
      <w:r w:rsidRPr="002E0FC2">
        <w:t>the</w:t>
      </w:r>
      <w:proofErr w:type="spellEnd"/>
      <w:r w:rsidRPr="002E0FC2">
        <w:t xml:space="preserve"> </w:t>
      </w:r>
      <w:proofErr w:type="spellStart"/>
      <w:r w:rsidRPr="002E0FC2">
        <w:t>Global</w:t>
      </w:r>
      <w:proofErr w:type="spellEnd"/>
      <w:r w:rsidRPr="002E0FC2">
        <w:t xml:space="preserve"> </w:t>
      </w:r>
      <w:proofErr w:type="spellStart"/>
      <w:r w:rsidRPr="002E0FC2">
        <w:t>Goals</w:t>
      </w:r>
      <w:proofErr w:type="spellEnd"/>
      <w:r w:rsidRPr="002E0FC2">
        <w:t xml:space="preserve">. URL: https://www.greenhotelier.org/our-themes/communitycommunication-engagement/worlds-greenest-hotels-inspired-by-the-global-goals/. </w:t>
      </w:r>
      <w:r w:rsidR="00C166A9">
        <w:t>(Дата звернення: 03.09.2023)</w:t>
      </w:r>
    </w:p>
    <w:p w14:paraId="50163018" w14:textId="77777777" w:rsidR="0015508D" w:rsidRPr="00420F8F" w:rsidRDefault="0015508D" w:rsidP="0015508D">
      <w:pPr>
        <w:pStyle w:val="11"/>
        <w:numPr>
          <w:ilvl w:val="0"/>
          <w:numId w:val="6"/>
        </w:numPr>
        <w:ind w:right="-200"/>
      </w:pPr>
      <w:r w:rsidRPr="00420F8F">
        <w:t>Агафонова Л.Г. Туризм, готельний та ресторанний бізнес: Ціноутворення, конкуренція, державне регулювання: Навчальний посібник. К.: КНЕУ, 2002. 358 с.</w:t>
      </w:r>
    </w:p>
    <w:p w14:paraId="7E3FD717" w14:textId="77777777" w:rsidR="0015508D" w:rsidRDefault="0015508D" w:rsidP="0015508D">
      <w:pPr>
        <w:pStyle w:val="11"/>
        <w:numPr>
          <w:ilvl w:val="0"/>
          <w:numId w:val="6"/>
        </w:numPr>
        <w:ind w:right="-200"/>
      </w:pPr>
      <w:proofErr w:type="spellStart"/>
      <w:r>
        <w:t>Байлик</w:t>
      </w:r>
      <w:proofErr w:type="spellEnd"/>
      <w:r>
        <w:t xml:space="preserve"> С. І. Організація готельного господарства: підручник. Харків: ХНУМГ ім. О. М. Бекетова, 2015. 329 с.</w:t>
      </w:r>
    </w:p>
    <w:p w14:paraId="722B8D68" w14:textId="77777777" w:rsidR="0015508D" w:rsidRPr="00420F8F" w:rsidRDefault="0015508D" w:rsidP="0015508D">
      <w:pPr>
        <w:pStyle w:val="11"/>
        <w:numPr>
          <w:ilvl w:val="0"/>
          <w:numId w:val="6"/>
        </w:numPr>
        <w:ind w:right="-200"/>
      </w:pPr>
      <w:r w:rsidRPr="00420F8F">
        <w:t xml:space="preserve">Бойко М.Г. Організація готельного господарства: Підручник. К.: Київ. </w:t>
      </w:r>
      <w:proofErr w:type="spellStart"/>
      <w:r w:rsidRPr="00420F8F">
        <w:t>нац</w:t>
      </w:r>
      <w:proofErr w:type="spellEnd"/>
      <w:r w:rsidRPr="00420F8F">
        <w:t>. торг.</w:t>
      </w:r>
      <w:r w:rsidRPr="00420F8F">
        <w:rPr>
          <w:b/>
          <w:color w:val="000000" w:themeColor="text1"/>
          <w:shd w:val="clear" w:color="auto" w:fill="FFFFFF"/>
        </w:rPr>
        <w:t xml:space="preserve"> - </w:t>
      </w:r>
      <w:proofErr w:type="spellStart"/>
      <w:r w:rsidRPr="00420F8F">
        <w:t>екон</w:t>
      </w:r>
      <w:proofErr w:type="spellEnd"/>
      <w:r w:rsidRPr="00420F8F">
        <w:t>. ун</w:t>
      </w:r>
      <w:r w:rsidRPr="00420F8F">
        <w:rPr>
          <w:b/>
          <w:color w:val="000000" w:themeColor="text1"/>
          <w:shd w:val="clear" w:color="auto" w:fill="FFFFFF"/>
        </w:rPr>
        <w:t>-</w:t>
      </w:r>
      <w:r w:rsidRPr="00420F8F">
        <w:t>т., 2006. 448 с.</w:t>
      </w:r>
    </w:p>
    <w:p w14:paraId="0BDCB8F5" w14:textId="77777777" w:rsidR="0015508D" w:rsidRPr="00420F8F" w:rsidRDefault="0015508D" w:rsidP="0015508D">
      <w:pPr>
        <w:pStyle w:val="11"/>
        <w:numPr>
          <w:ilvl w:val="0"/>
          <w:numId w:val="6"/>
        </w:numPr>
        <w:ind w:right="-200"/>
      </w:pPr>
      <w:r w:rsidRPr="00420F8F">
        <w:t>Головко О. М. Організація готельного господарства: Навчальний посібник. К.: Кондор, 2011. 338 с.</w:t>
      </w:r>
    </w:p>
    <w:p w14:paraId="2DB05151" w14:textId="77777777" w:rsidR="0015508D" w:rsidRDefault="0015508D" w:rsidP="0015508D">
      <w:pPr>
        <w:pStyle w:val="11"/>
        <w:numPr>
          <w:ilvl w:val="0"/>
          <w:numId w:val="6"/>
        </w:numPr>
        <w:ind w:right="-200"/>
      </w:pPr>
      <w:r>
        <w:t xml:space="preserve">Данько Н.І. Основи </w:t>
      </w:r>
      <w:proofErr w:type="spellStart"/>
      <w:r>
        <w:t>готельно</w:t>
      </w:r>
      <w:proofErr w:type="spellEnd"/>
      <w:r>
        <w:t xml:space="preserve">-ресторанної справи : </w:t>
      </w:r>
      <w:proofErr w:type="spellStart"/>
      <w:r>
        <w:t>навч</w:t>
      </w:r>
      <w:proofErr w:type="spellEnd"/>
      <w:r>
        <w:t xml:space="preserve">. </w:t>
      </w:r>
      <w:proofErr w:type="spellStart"/>
      <w:r>
        <w:t>посіб</w:t>
      </w:r>
      <w:proofErr w:type="spellEnd"/>
      <w:r>
        <w:t xml:space="preserve">. Харків: ХНУ імені В. </w:t>
      </w:r>
      <w:proofErr w:type="spellStart"/>
      <w:r>
        <w:t>Н.Каразіна</w:t>
      </w:r>
      <w:proofErr w:type="spellEnd"/>
      <w:r>
        <w:t>, 2017. 288 с.</w:t>
      </w:r>
    </w:p>
    <w:p w14:paraId="602C60BF" w14:textId="77777777" w:rsidR="0015508D" w:rsidRDefault="0015508D" w:rsidP="00C166A9">
      <w:pPr>
        <w:pStyle w:val="11"/>
        <w:numPr>
          <w:ilvl w:val="0"/>
          <w:numId w:val="6"/>
        </w:numPr>
        <w:ind w:right="-200"/>
      </w:pPr>
      <w:r>
        <w:t xml:space="preserve">Державна служба статистики України. URL: </w:t>
      </w:r>
      <w:hyperlink r:id="rId22" w:history="1">
        <w:r w:rsidRPr="00D54205">
          <w:rPr>
            <w:rStyle w:val="a9"/>
          </w:rPr>
          <w:t>http://www.ukrstat.gov.ua/</w:t>
        </w:r>
      </w:hyperlink>
      <w:r>
        <w:t>.</w:t>
      </w:r>
      <w:r w:rsidR="00C166A9">
        <w:t>(Дата звернення: 03.09.2023)</w:t>
      </w:r>
    </w:p>
    <w:p w14:paraId="218874CD" w14:textId="77777777" w:rsidR="0015508D" w:rsidRPr="00420F8F" w:rsidRDefault="0015508D" w:rsidP="00C166A9">
      <w:pPr>
        <w:pStyle w:val="11"/>
        <w:numPr>
          <w:ilvl w:val="0"/>
          <w:numId w:val="6"/>
        </w:numPr>
        <w:ind w:right="-200"/>
      </w:pPr>
      <w:r>
        <w:t>Древній град – Офіційний сайт. URL: drevnygrad.com.ua</w:t>
      </w:r>
      <w:r w:rsidR="00C166A9">
        <w:t xml:space="preserve"> (Дата звернення: 03.09.2023)</w:t>
      </w:r>
    </w:p>
    <w:p w14:paraId="0AF5A827" w14:textId="77777777" w:rsidR="0015508D" w:rsidRPr="00420F8F" w:rsidRDefault="0015508D" w:rsidP="0015508D">
      <w:pPr>
        <w:pStyle w:val="11"/>
        <w:numPr>
          <w:ilvl w:val="0"/>
          <w:numId w:val="6"/>
        </w:numPr>
        <w:ind w:right="-200"/>
      </w:pPr>
      <w:proofErr w:type="spellStart"/>
      <w:r w:rsidRPr="00420F8F">
        <w:lastRenderedPageBreak/>
        <w:t>Круль</w:t>
      </w:r>
      <w:proofErr w:type="spellEnd"/>
      <w:r w:rsidRPr="00420F8F">
        <w:t xml:space="preserve"> Г. Я. Основи готельної справи: Навчальний посібник. К.: Центр учбової літератури, 2011. 368 с.</w:t>
      </w:r>
    </w:p>
    <w:p w14:paraId="0D40A52E" w14:textId="77777777" w:rsidR="0015508D" w:rsidRDefault="0015508D" w:rsidP="0015508D">
      <w:pPr>
        <w:pStyle w:val="11"/>
        <w:numPr>
          <w:ilvl w:val="0"/>
          <w:numId w:val="6"/>
        </w:numPr>
        <w:ind w:right="-200"/>
      </w:pPr>
      <w:r>
        <w:t xml:space="preserve">Лук'янов, В. О. Організація </w:t>
      </w:r>
      <w:proofErr w:type="spellStart"/>
      <w:r>
        <w:t>готельно</w:t>
      </w:r>
      <w:proofErr w:type="spellEnd"/>
      <w:r>
        <w:t xml:space="preserve">-ресторанного обслуговування [Текст] : </w:t>
      </w:r>
      <w:proofErr w:type="spellStart"/>
      <w:r>
        <w:t>навч</w:t>
      </w:r>
      <w:proofErr w:type="spellEnd"/>
      <w:r>
        <w:t xml:space="preserve">. посібник. 2-ге вид., </w:t>
      </w:r>
      <w:proofErr w:type="spellStart"/>
      <w:r>
        <w:t>переробл</w:t>
      </w:r>
      <w:proofErr w:type="spellEnd"/>
      <w:r>
        <w:t xml:space="preserve">. і </w:t>
      </w:r>
      <w:proofErr w:type="spellStart"/>
      <w:r>
        <w:t>доповн</w:t>
      </w:r>
      <w:proofErr w:type="spellEnd"/>
      <w:r>
        <w:t>. Київ : Кондор, 2012. 346 с.</w:t>
      </w:r>
    </w:p>
    <w:p w14:paraId="040D945B" w14:textId="77777777" w:rsidR="0015508D" w:rsidRPr="00420F8F" w:rsidRDefault="0015508D" w:rsidP="0015508D">
      <w:pPr>
        <w:pStyle w:val="11"/>
        <w:numPr>
          <w:ilvl w:val="0"/>
          <w:numId w:val="6"/>
        </w:numPr>
        <w:ind w:right="-200"/>
      </w:pPr>
      <w:r w:rsidRPr="00420F8F">
        <w:t xml:space="preserve">Лук'янов, В. О. Організація </w:t>
      </w:r>
      <w:proofErr w:type="spellStart"/>
      <w:r w:rsidRPr="00420F8F">
        <w:t>готельно</w:t>
      </w:r>
      <w:proofErr w:type="spellEnd"/>
      <w:r w:rsidRPr="00420F8F">
        <w:t>-ресторанного обслуговування: Навчальний посібник. Київ: Кондор, 2012. 346 с.</w:t>
      </w:r>
    </w:p>
    <w:p w14:paraId="180114D8" w14:textId="77777777" w:rsidR="0015508D" w:rsidRPr="00420F8F" w:rsidRDefault="0015508D" w:rsidP="0015508D">
      <w:pPr>
        <w:pStyle w:val="11"/>
        <w:numPr>
          <w:ilvl w:val="0"/>
          <w:numId w:val="6"/>
        </w:numPr>
        <w:ind w:right="-200"/>
      </w:pPr>
      <w:proofErr w:type="spellStart"/>
      <w:r w:rsidRPr="00420F8F">
        <w:t>Мальська</w:t>
      </w:r>
      <w:proofErr w:type="spellEnd"/>
      <w:r w:rsidRPr="00420F8F">
        <w:t xml:space="preserve"> М. П. Готельний бізнес: теорія та практика. Підручник. К.: Центр учбової літератури, 2010. 472 с.</w:t>
      </w:r>
    </w:p>
    <w:p w14:paraId="7C895544" w14:textId="77777777" w:rsidR="0015508D" w:rsidRPr="00420F8F" w:rsidRDefault="0015508D" w:rsidP="0015508D">
      <w:pPr>
        <w:pStyle w:val="11"/>
        <w:numPr>
          <w:ilvl w:val="0"/>
          <w:numId w:val="6"/>
        </w:numPr>
        <w:ind w:right="-200"/>
      </w:pPr>
      <w:proofErr w:type="spellStart"/>
      <w:r w:rsidRPr="00420F8F">
        <w:t>Мальська</w:t>
      </w:r>
      <w:proofErr w:type="spellEnd"/>
      <w:r w:rsidRPr="00420F8F">
        <w:t xml:space="preserve"> М.П Міжнародний туризм і сфера послуг: Підручник. К.: Знання, 2008 р. 661 с.</w:t>
      </w:r>
    </w:p>
    <w:p w14:paraId="3B9917C0" w14:textId="77777777" w:rsidR="0015508D" w:rsidRPr="00420F8F" w:rsidRDefault="0015508D" w:rsidP="0015508D">
      <w:pPr>
        <w:pStyle w:val="11"/>
        <w:numPr>
          <w:ilvl w:val="0"/>
          <w:numId w:val="6"/>
        </w:numPr>
        <w:ind w:right="-200"/>
      </w:pPr>
      <w:proofErr w:type="spellStart"/>
      <w:r w:rsidRPr="00420F8F">
        <w:t>Нечаюк</w:t>
      </w:r>
      <w:proofErr w:type="spellEnd"/>
      <w:r w:rsidRPr="00420F8F">
        <w:t xml:space="preserve"> Л.І. </w:t>
      </w:r>
      <w:proofErr w:type="spellStart"/>
      <w:r w:rsidRPr="00420F8F">
        <w:t>Готельно</w:t>
      </w:r>
      <w:proofErr w:type="spellEnd"/>
      <w:r w:rsidRPr="00420F8F">
        <w:t>–ресторанний бізнес: менеджмент: Навчальний посібник. К.: Центр навчальної літератури, 2003. 348с.</w:t>
      </w:r>
    </w:p>
    <w:p w14:paraId="7B30F8F0" w14:textId="77777777" w:rsidR="0015508D" w:rsidRPr="00420F8F" w:rsidRDefault="0015508D" w:rsidP="0015508D">
      <w:pPr>
        <w:pStyle w:val="11"/>
        <w:numPr>
          <w:ilvl w:val="0"/>
          <w:numId w:val="6"/>
        </w:numPr>
        <w:ind w:right="-200"/>
      </w:pPr>
      <w:proofErr w:type="spellStart"/>
      <w:r w:rsidRPr="00420F8F">
        <w:t>Ольхова</w:t>
      </w:r>
      <w:proofErr w:type="spellEnd"/>
      <w:r w:rsidRPr="00420F8F">
        <w:t>, А.П . Готелі. М., 2019. 175 с.</w:t>
      </w:r>
    </w:p>
    <w:p w14:paraId="20CB0760" w14:textId="77777777" w:rsidR="0015508D" w:rsidRDefault="0015508D" w:rsidP="00C166A9">
      <w:pPr>
        <w:pStyle w:val="11"/>
        <w:numPr>
          <w:ilvl w:val="0"/>
          <w:numId w:val="6"/>
        </w:numPr>
        <w:ind w:right="-200"/>
      </w:pPr>
      <w:r>
        <w:t>Офіційний сайт «</w:t>
      </w:r>
      <w:proofErr w:type="spellStart"/>
      <w:r>
        <w:t>HoReCa</w:t>
      </w:r>
      <w:proofErr w:type="spellEnd"/>
      <w:r>
        <w:t xml:space="preserve">» </w:t>
      </w:r>
      <w:proofErr w:type="spellStart"/>
      <w:r>
        <w:t>Hotelstars</w:t>
      </w:r>
      <w:proofErr w:type="spellEnd"/>
      <w:r>
        <w:t xml:space="preserve"> </w:t>
      </w:r>
      <w:proofErr w:type="spellStart"/>
      <w:r>
        <w:t>Union</w:t>
      </w:r>
      <w:proofErr w:type="spellEnd"/>
      <w:r>
        <w:t xml:space="preserve"> 2015-2020</w:t>
      </w:r>
      <w:r w:rsidRPr="0002564A">
        <w:t xml:space="preserve"> </w:t>
      </w:r>
      <w:r>
        <w:t xml:space="preserve">URL: </w:t>
      </w:r>
      <w:hyperlink r:id="rId23" w:history="1">
        <w:r w:rsidRPr="00D54205">
          <w:rPr>
            <w:rStyle w:val="a9"/>
          </w:rPr>
          <w:t>https://www.hotelstars.eu/criteria/</w:t>
        </w:r>
      </w:hyperlink>
      <w:r w:rsidR="00C166A9">
        <w:rPr>
          <w:rStyle w:val="a9"/>
        </w:rPr>
        <w:t xml:space="preserve"> </w:t>
      </w:r>
      <w:r w:rsidR="00C166A9">
        <w:t>(Дата звернення: 03.09.2023)</w:t>
      </w:r>
    </w:p>
    <w:p w14:paraId="27E6AED7" w14:textId="77777777" w:rsidR="0015508D" w:rsidRDefault="0015508D" w:rsidP="00C166A9">
      <w:pPr>
        <w:pStyle w:val="11"/>
        <w:numPr>
          <w:ilvl w:val="0"/>
          <w:numId w:val="6"/>
        </w:numPr>
        <w:ind w:right="-200"/>
      </w:pPr>
      <w:r>
        <w:t xml:space="preserve">Офіційний сайт Hotel.info. URL: </w:t>
      </w:r>
      <w:hyperlink r:id="rId24" w:history="1">
        <w:r w:rsidRPr="00D54205">
          <w:rPr>
            <w:rStyle w:val="a9"/>
          </w:rPr>
          <w:t>http://www.hotel.info</w:t>
        </w:r>
      </w:hyperlink>
      <w:r w:rsidR="00C166A9">
        <w:rPr>
          <w:rStyle w:val="a9"/>
        </w:rPr>
        <w:t xml:space="preserve"> </w:t>
      </w:r>
      <w:r w:rsidR="00C166A9">
        <w:t>(Дата звернення: 03.09.2023)</w:t>
      </w:r>
    </w:p>
    <w:p w14:paraId="57CE3416" w14:textId="77777777" w:rsidR="0015508D" w:rsidRPr="00420F8F" w:rsidRDefault="0015508D" w:rsidP="0015508D">
      <w:pPr>
        <w:pStyle w:val="11"/>
        <w:numPr>
          <w:ilvl w:val="0"/>
          <w:numId w:val="6"/>
        </w:numPr>
        <w:ind w:right="-200"/>
      </w:pPr>
      <w:proofErr w:type="spellStart"/>
      <w:r w:rsidRPr="00420F8F">
        <w:t>Пандяк</w:t>
      </w:r>
      <w:proofErr w:type="spellEnd"/>
      <w:r w:rsidRPr="00420F8F">
        <w:t xml:space="preserve"> I. Г. Основи формування механізму конкурентних переваг в управлінні якістю готельних послуг. </w:t>
      </w:r>
      <w:proofErr w:type="spellStart"/>
      <w:r w:rsidRPr="00420F8F">
        <w:rPr>
          <w:i/>
        </w:rPr>
        <w:t>Вісн</w:t>
      </w:r>
      <w:proofErr w:type="spellEnd"/>
      <w:r w:rsidRPr="00420F8F">
        <w:rPr>
          <w:i/>
        </w:rPr>
        <w:t xml:space="preserve">. </w:t>
      </w:r>
      <w:proofErr w:type="spellStart"/>
      <w:r w:rsidRPr="00420F8F">
        <w:rPr>
          <w:i/>
        </w:rPr>
        <w:t>нац</w:t>
      </w:r>
      <w:proofErr w:type="spellEnd"/>
      <w:r w:rsidRPr="00420F8F">
        <w:rPr>
          <w:i/>
        </w:rPr>
        <w:t>. ун</w:t>
      </w:r>
      <w:r w:rsidRPr="00420F8F">
        <w:rPr>
          <w:b/>
          <w:i/>
          <w:color w:val="000000" w:themeColor="text1"/>
          <w:shd w:val="clear" w:color="auto" w:fill="FFFFFF"/>
        </w:rPr>
        <w:t>-</w:t>
      </w:r>
      <w:r w:rsidRPr="00420F8F">
        <w:rPr>
          <w:i/>
        </w:rPr>
        <w:t>ту «Львівська політехніка»</w:t>
      </w:r>
      <w:r w:rsidRPr="00420F8F">
        <w:t xml:space="preserve">.  2007. </w:t>
      </w:r>
      <w:proofErr w:type="spellStart"/>
      <w:r w:rsidRPr="00420F8F">
        <w:t>Вип</w:t>
      </w:r>
      <w:proofErr w:type="spellEnd"/>
      <w:r w:rsidRPr="00420F8F">
        <w:t>. 579. С. 27-35.</w:t>
      </w:r>
    </w:p>
    <w:p w14:paraId="1CB122DC" w14:textId="77777777" w:rsidR="0015508D" w:rsidRPr="00420F8F" w:rsidRDefault="0015508D" w:rsidP="0015508D">
      <w:pPr>
        <w:pStyle w:val="11"/>
        <w:numPr>
          <w:ilvl w:val="0"/>
          <w:numId w:val="6"/>
        </w:numPr>
        <w:ind w:right="-200"/>
      </w:pPr>
      <w:proofErr w:type="spellStart"/>
      <w:r w:rsidRPr="00420F8F">
        <w:t>Пандяк</w:t>
      </w:r>
      <w:proofErr w:type="spellEnd"/>
      <w:r w:rsidRPr="00420F8F">
        <w:t xml:space="preserve"> І. Г. Ринок малих форм у готельному бізнесі: проблеми становлення і розвитку. </w:t>
      </w:r>
      <w:proofErr w:type="spellStart"/>
      <w:r w:rsidRPr="00420F8F">
        <w:rPr>
          <w:i/>
        </w:rPr>
        <w:t>Вісн</w:t>
      </w:r>
      <w:proofErr w:type="spellEnd"/>
      <w:r w:rsidRPr="00420F8F">
        <w:rPr>
          <w:i/>
        </w:rPr>
        <w:t>. Львів, ун</w:t>
      </w:r>
      <w:r w:rsidRPr="00420F8F">
        <w:rPr>
          <w:b/>
          <w:i/>
          <w:color w:val="000000" w:themeColor="text1"/>
          <w:shd w:val="clear" w:color="auto" w:fill="FFFFFF"/>
        </w:rPr>
        <w:t>-</w:t>
      </w:r>
      <w:r w:rsidRPr="00420F8F">
        <w:rPr>
          <w:i/>
        </w:rPr>
        <w:t xml:space="preserve">ту. Сер. </w:t>
      </w:r>
      <w:proofErr w:type="spellStart"/>
      <w:r w:rsidRPr="00420F8F">
        <w:rPr>
          <w:i/>
        </w:rPr>
        <w:t>геогр</w:t>
      </w:r>
      <w:proofErr w:type="spellEnd"/>
      <w:r w:rsidRPr="00420F8F">
        <w:t xml:space="preserve">. 2008. </w:t>
      </w:r>
      <w:proofErr w:type="spellStart"/>
      <w:r w:rsidRPr="00420F8F">
        <w:t>Вип</w:t>
      </w:r>
      <w:proofErr w:type="spellEnd"/>
      <w:r w:rsidRPr="00420F8F">
        <w:t>. 35. С. 62-69.</w:t>
      </w:r>
    </w:p>
    <w:p w14:paraId="529316DB" w14:textId="77777777" w:rsidR="0015508D" w:rsidRPr="00420F8F" w:rsidRDefault="0015508D" w:rsidP="0015508D">
      <w:pPr>
        <w:pStyle w:val="11"/>
        <w:numPr>
          <w:ilvl w:val="0"/>
          <w:numId w:val="6"/>
        </w:numPr>
        <w:ind w:right="-200"/>
      </w:pPr>
      <w:proofErr w:type="spellStart"/>
      <w:r w:rsidRPr="00420F8F">
        <w:t>Пандяк</w:t>
      </w:r>
      <w:proofErr w:type="spellEnd"/>
      <w:r w:rsidRPr="00420F8F">
        <w:t xml:space="preserve"> І. Г. Сучасний стан та проблеми розвитку бізнес-готелі в </w:t>
      </w:r>
      <w:proofErr w:type="spellStart"/>
      <w:r w:rsidRPr="00420F8F">
        <w:t>в</w:t>
      </w:r>
      <w:proofErr w:type="spellEnd"/>
      <w:r w:rsidRPr="00420F8F">
        <w:t xml:space="preserve"> Україні. </w:t>
      </w:r>
      <w:proofErr w:type="spellStart"/>
      <w:r w:rsidRPr="00420F8F">
        <w:rPr>
          <w:i/>
        </w:rPr>
        <w:t>Вісн</w:t>
      </w:r>
      <w:proofErr w:type="spellEnd"/>
      <w:r w:rsidRPr="00420F8F">
        <w:rPr>
          <w:i/>
        </w:rPr>
        <w:t>. Львів, ун</w:t>
      </w:r>
      <w:r w:rsidRPr="00420F8F">
        <w:rPr>
          <w:i/>
          <w:color w:val="000000" w:themeColor="text1"/>
          <w:shd w:val="clear" w:color="auto" w:fill="FFFFFF"/>
        </w:rPr>
        <w:t>-</w:t>
      </w:r>
      <w:r w:rsidRPr="00420F8F">
        <w:rPr>
          <w:i/>
        </w:rPr>
        <w:t>ту. Сер. «Міжнародні відносини»</w:t>
      </w:r>
      <w:r w:rsidRPr="00420F8F">
        <w:t xml:space="preserve">. 2008. </w:t>
      </w:r>
      <w:proofErr w:type="spellStart"/>
      <w:r w:rsidRPr="00420F8F">
        <w:t>Вип</w:t>
      </w:r>
      <w:proofErr w:type="spellEnd"/>
      <w:r w:rsidRPr="00420F8F">
        <w:t>. 24. С. 71-77</w:t>
      </w:r>
    </w:p>
    <w:p w14:paraId="6FE0AD97" w14:textId="77777777" w:rsidR="0015508D" w:rsidRPr="00420F8F" w:rsidRDefault="0015508D" w:rsidP="0015508D">
      <w:pPr>
        <w:pStyle w:val="11"/>
        <w:numPr>
          <w:ilvl w:val="0"/>
          <w:numId w:val="6"/>
        </w:numPr>
        <w:ind w:right="-200"/>
      </w:pPr>
      <w:proofErr w:type="spellStart"/>
      <w:r w:rsidRPr="00420F8F">
        <w:t>Пандяк</w:t>
      </w:r>
      <w:proofErr w:type="spellEnd"/>
      <w:r w:rsidRPr="00420F8F">
        <w:t xml:space="preserve"> І. Г. Сучасний стан та тенденції розвитку готельної індустрії в Україні. </w:t>
      </w:r>
      <w:r w:rsidRPr="00420F8F">
        <w:rPr>
          <w:i/>
        </w:rPr>
        <w:t xml:space="preserve">Наук. </w:t>
      </w:r>
      <w:proofErr w:type="spellStart"/>
      <w:r w:rsidRPr="00420F8F">
        <w:rPr>
          <w:i/>
        </w:rPr>
        <w:t>зап</w:t>
      </w:r>
      <w:proofErr w:type="spellEnd"/>
      <w:r w:rsidRPr="00420F8F">
        <w:rPr>
          <w:i/>
        </w:rPr>
        <w:t xml:space="preserve">. </w:t>
      </w:r>
      <w:proofErr w:type="spellStart"/>
      <w:r w:rsidRPr="00420F8F">
        <w:rPr>
          <w:i/>
        </w:rPr>
        <w:t>Терноп</w:t>
      </w:r>
      <w:proofErr w:type="spellEnd"/>
      <w:r w:rsidRPr="00420F8F">
        <w:rPr>
          <w:i/>
        </w:rPr>
        <w:t xml:space="preserve">. </w:t>
      </w:r>
      <w:proofErr w:type="spellStart"/>
      <w:r w:rsidRPr="00420F8F">
        <w:rPr>
          <w:i/>
        </w:rPr>
        <w:t>нац</w:t>
      </w:r>
      <w:proofErr w:type="spellEnd"/>
      <w:r w:rsidRPr="00420F8F">
        <w:rPr>
          <w:i/>
        </w:rPr>
        <w:t xml:space="preserve">. пед. ун-ту. Сер. </w:t>
      </w:r>
      <w:proofErr w:type="spellStart"/>
      <w:r w:rsidRPr="00420F8F">
        <w:rPr>
          <w:i/>
        </w:rPr>
        <w:t>геогр</w:t>
      </w:r>
      <w:proofErr w:type="spellEnd"/>
      <w:r w:rsidRPr="00420F8F">
        <w:t xml:space="preserve">. 2006. </w:t>
      </w:r>
      <w:proofErr w:type="spellStart"/>
      <w:r w:rsidRPr="00420F8F">
        <w:t>Вип</w:t>
      </w:r>
      <w:proofErr w:type="spellEnd"/>
      <w:r w:rsidRPr="00420F8F">
        <w:t>. 1. С. 33-38.</w:t>
      </w:r>
    </w:p>
    <w:p w14:paraId="1970787D" w14:textId="77777777" w:rsidR="0015508D" w:rsidRPr="00420F8F" w:rsidRDefault="0015508D" w:rsidP="0015508D">
      <w:pPr>
        <w:pStyle w:val="11"/>
        <w:numPr>
          <w:ilvl w:val="0"/>
          <w:numId w:val="6"/>
        </w:numPr>
        <w:ind w:right="-200"/>
      </w:pPr>
      <w:r w:rsidRPr="00420F8F">
        <w:t>Пересічний М.І. Ресторанне господарство і туристична індустрія у ринкових умовах: 36. наук. пр. К.: КНЕУ, 2004. 208 с.</w:t>
      </w:r>
    </w:p>
    <w:p w14:paraId="0ACB05FE" w14:textId="77777777" w:rsidR="0015508D" w:rsidRPr="00420F8F" w:rsidRDefault="0015508D" w:rsidP="0015508D">
      <w:pPr>
        <w:pStyle w:val="11"/>
        <w:numPr>
          <w:ilvl w:val="0"/>
          <w:numId w:val="6"/>
        </w:numPr>
        <w:ind w:right="-200"/>
      </w:pPr>
      <w:proofErr w:type="spellStart"/>
      <w:r w:rsidRPr="00420F8F">
        <w:t>Подлепіна</w:t>
      </w:r>
      <w:proofErr w:type="spellEnd"/>
      <w:r w:rsidRPr="00420F8F">
        <w:t xml:space="preserve"> П.О. Готельна індустрія в Україні. </w:t>
      </w:r>
      <w:r w:rsidRPr="00420F8F">
        <w:rPr>
          <w:i/>
        </w:rPr>
        <w:t>Вісник Харківського національного університету імені В.Н. Каразіна</w:t>
      </w:r>
      <w:r w:rsidRPr="00420F8F">
        <w:t>.  2013.  №10. С. 22-28.</w:t>
      </w:r>
    </w:p>
    <w:p w14:paraId="29B185B1" w14:textId="77777777" w:rsidR="0015508D" w:rsidRPr="00420F8F" w:rsidRDefault="0015508D" w:rsidP="0015508D">
      <w:pPr>
        <w:pStyle w:val="11"/>
        <w:numPr>
          <w:ilvl w:val="0"/>
          <w:numId w:val="6"/>
        </w:numPr>
        <w:ind w:right="-200"/>
      </w:pPr>
      <w:proofErr w:type="spellStart"/>
      <w:r w:rsidRPr="00420F8F">
        <w:lastRenderedPageBreak/>
        <w:t>Пуцентейло</w:t>
      </w:r>
      <w:proofErr w:type="spellEnd"/>
      <w:r w:rsidRPr="00420F8F">
        <w:t xml:space="preserve"> П.Р. Економіка і організація туристично</w:t>
      </w:r>
      <w:r w:rsidRPr="00420F8F">
        <w:rPr>
          <w:b/>
          <w:color w:val="000000" w:themeColor="text1"/>
          <w:shd w:val="clear" w:color="auto" w:fill="FFFFFF"/>
        </w:rPr>
        <w:t>-</w:t>
      </w:r>
      <w:r w:rsidRPr="00420F8F">
        <w:t>готельного підприємництва: Навчальний посібник. К.: Центр учбової літератури, 2007. 344 с.</w:t>
      </w:r>
    </w:p>
    <w:p w14:paraId="1A62956B" w14:textId="77777777" w:rsidR="0015508D" w:rsidRPr="00420F8F" w:rsidRDefault="0015508D" w:rsidP="0015508D">
      <w:pPr>
        <w:pStyle w:val="11"/>
        <w:numPr>
          <w:ilvl w:val="0"/>
          <w:numId w:val="6"/>
        </w:numPr>
        <w:ind w:right="-200"/>
      </w:pPr>
      <w:proofErr w:type="spellStart"/>
      <w:r w:rsidRPr="00420F8F">
        <w:t>Роглєв</w:t>
      </w:r>
      <w:proofErr w:type="spellEnd"/>
      <w:r w:rsidRPr="00420F8F">
        <w:t xml:space="preserve"> Х.Й. Основи готельного менеджменту: Навчальний посібник. К.: Кондор, 2005. 408 с.</w:t>
      </w:r>
    </w:p>
    <w:p w14:paraId="530AF39A" w14:textId="77777777" w:rsidR="0015508D" w:rsidRDefault="0015508D" w:rsidP="00C166A9">
      <w:pPr>
        <w:pStyle w:val="11"/>
        <w:numPr>
          <w:ilvl w:val="0"/>
          <w:numId w:val="6"/>
        </w:numPr>
        <w:ind w:right="-200"/>
      </w:pPr>
      <w:r>
        <w:t xml:space="preserve">Статистика України : науковий журнал. URL: </w:t>
      </w:r>
      <w:hyperlink r:id="rId25" w:history="1">
        <w:r w:rsidRPr="00D54205">
          <w:rPr>
            <w:rStyle w:val="a9"/>
          </w:rPr>
          <w:t>www.ukrstat.gov.ua</w:t>
        </w:r>
      </w:hyperlink>
      <w:r>
        <w:t>.</w:t>
      </w:r>
      <w:r w:rsidR="00C166A9" w:rsidRPr="00C166A9">
        <w:t xml:space="preserve"> </w:t>
      </w:r>
      <w:r w:rsidR="00C166A9">
        <w:t>(Дата звернення: 03.09.2023)</w:t>
      </w:r>
    </w:p>
    <w:p w14:paraId="66302A98" w14:textId="77777777" w:rsidR="0015508D" w:rsidRDefault="0015508D" w:rsidP="00C166A9">
      <w:pPr>
        <w:pStyle w:val="11"/>
        <w:numPr>
          <w:ilvl w:val="0"/>
          <w:numId w:val="6"/>
        </w:numPr>
        <w:ind w:right="-200"/>
      </w:pPr>
      <w:r>
        <w:t xml:space="preserve">Сторінка курсу «Готельний бізнес». – на платформі </w:t>
      </w:r>
      <w:proofErr w:type="spellStart"/>
      <w:r>
        <w:t>Мoodle</w:t>
      </w:r>
      <w:proofErr w:type="spellEnd"/>
      <w:r>
        <w:t xml:space="preserve"> (персональна навчальна система) : веб-сайт. URL: </w:t>
      </w:r>
      <w:hyperlink r:id="rId26" w:history="1">
        <w:r w:rsidRPr="00D54205">
          <w:rPr>
            <w:rStyle w:val="a9"/>
          </w:rPr>
          <w:t>https://pns.hneu.edu.ua/course/view.php?id=2179</w:t>
        </w:r>
      </w:hyperlink>
      <w:r w:rsidR="00C166A9">
        <w:rPr>
          <w:rStyle w:val="a9"/>
        </w:rPr>
        <w:t xml:space="preserve"> </w:t>
      </w:r>
      <w:r w:rsidR="00C166A9">
        <w:t>(Дата звернення: 03.09.2023)</w:t>
      </w:r>
    </w:p>
    <w:p w14:paraId="60DEE647" w14:textId="77777777" w:rsidR="0015508D" w:rsidRPr="00420F8F" w:rsidRDefault="0015508D" w:rsidP="0015508D">
      <w:pPr>
        <w:pStyle w:val="11"/>
        <w:numPr>
          <w:ilvl w:val="0"/>
          <w:numId w:val="6"/>
        </w:numPr>
        <w:ind w:right="-200"/>
      </w:pPr>
      <w:r w:rsidRPr="00420F8F">
        <w:t>Ткаченко Т.І. Економіка готельного господарства і туризму: Навчальний посібник. К.: КНТЕУ, 2005. 179 с.</w:t>
      </w:r>
    </w:p>
    <w:p w14:paraId="6235228F" w14:textId="77777777" w:rsidR="0015508D" w:rsidRPr="00420F8F" w:rsidRDefault="0015508D" w:rsidP="0015508D">
      <w:pPr>
        <w:pStyle w:val="11"/>
        <w:numPr>
          <w:ilvl w:val="0"/>
          <w:numId w:val="6"/>
        </w:numPr>
        <w:ind w:right="-200"/>
      </w:pPr>
      <w:r w:rsidRPr="00420F8F">
        <w:t xml:space="preserve">Уніфіковані технології готельних послуг: </w:t>
      </w:r>
      <w:proofErr w:type="spellStart"/>
      <w:r w:rsidRPr="00420F8F">
        <w:t>Навч</w:t>
      </w:r>
      <w:proofErr w:type="spellEnd"/>
      <w:r w:rsidRPr="00420F8F">
        <w:t xml:space="preserve">. посібник. К.: Вища </w:t>
      </w:r>
      <w:proofErr w:type="spellStart"/>
      <w:r w:rsidRPr="00420F8F">
        <w:t>шк</w:t>
      </w:r>
      <w:proofErr w:type="spellEnd"/>
      <w:r w:rsidRPr="00420F8F">
        <w:t>., 2001. 327 с.</w:t>
      </w:r>
    </w:p>
    <w:p w14:paraId="2B7BAFF4" w14:textId="77777777" w:rsidR="0015508D" w:rsidRPr="00420F8F" w:rsidRDefault="0015508D" w:rsidP="0015508D">
      <w:pPr>
        <w:pStyle w:val="11"/>
        <w:numPr>
          <w:ilvl w:val="0"/>
          <w:numId w:val="6"/>
        </w:numPr>
        <w:ind w:right="-200"/>
      </w:pPr>
      <w:r w:rsidRPr="00420F8F">
        <w:t>Управління сучасним готельним комплексом: Навчальний посібник. К.: Ліра</w:t>
      </w:r>
      <w:r w:rsidRPr="00420F8F">
        <w:rPr>
          <w:b/>
          <w:color w:val="000000" w:themeColor="text1"/>
          <w:shd w:val="clear" w:color="auto" w:fill="FFFFFF"/>
        </w:rPr>
        <w:t>-</w:t>
      </w:r>
      <w:r w:rsidRPr="00420F8F">
        <w:t>К, 2005. 520 с.</w:t>
      </w:r>
    </w:p>
    <w:p w14:paraId="4319DB9D" w14:textId="77777777" w:rsidR="0015508D" w:rsidRPr="00420F8F" w:rsidRDefault="0015508D" w:rsidP="0015508D">
      <w:pPr>
        <w:pStyle w:val="11"/>
        <w:numPr>
          <w:ilvl w:val="0"/>
          <w:numId w:val="6"/>
        </w:numPr>
        <w:ind w:right="-200"/>
      </w:pPr>
      <w:proofErr w:type="spellStart"/>
      <w:r w:rsidRPr="00420F8F">
        <w:t>Худолій</w:t>
      </w:r>
      <w:proofErr w:type="spellEnd"/>
      <w:r w:rsidRPr="00420F8F">
        <w:t xml:space="preserve"> Л.М. Управління якістю як один із головних важелів конкурентоздатності готелю: </w:t>
      </w:r>
      <w:proofErr w:type="spellStart"/>
      <w:r w:rsidRPr="00420F8F">
        <w:t>зб</w:t>
      </w:r>
      <w:proofErr w:type="spellEnd"/>
      <w:r w:rsidRPr="00420F8F">
        <w:t xml:space="preserve"> наук, праць. </w:t>
      </w:r>
      <w:r w:rsidRPr="00420F8F">
        <w:rPr>
          <w:i/>
        </w:rPr>
        <w:t>Формування ринкових відносин в Україні</w:t>
      </w:r>
      <w:r w:rsidRPr="00420F8F">
        <w:t>. 2002. № 17. С. 31-38</w:t>
      </w:r>
    </w:p>
    <w:p w14:paraId="520AE3CF" w14:textId="77777777" w:rsidR="0015508D" w:rsidRDefault="0015508D" w:rsidP="0015508D">
      <w:pPr>
        <w:pStyle w:val="11"/>
        <w:numPr>
          <w:ilvl w:val="0"/>
          <w:numId w:val="6"/>
        </w:numPr>
        <w:ind w:right="-200"/>
      </w:pPr>
      <w:r w:rsidRPr="00420F8F">
        <w:t>Чорненька Н.В. Організація туристичної індустрії: Навчальний посібник. К.: Атака, 2006. 368 с.</w:t>
      </w:r>
    </w:p>
    <w:p w14:paraId="06D26ADF" w14:textId="77777777" w:rsidR="0015508D" w:rsidRDefault="0015508D" w:rsidP="0015508D">
      <w:pPr>
        <w:spacing w:after="0" w:line="360" w:lineRule="auto"/>
        <w:ind w:firstLine="709"/>
        <w:jc w:val="both"/>
        <w:rPr>
          <w:rFonts w:ascii="Times New Roman" w:hAnsi="Times New Roman" w:cs="Times New Roman"/>
          <w:sz w:val="28"/>
          <w:szCs w:val="28"/>
        </w:rPr>
      </w:pPr>
    </w:p>
    <w:p w14:paraId="515AAB5A" w14:textId="77777777" w:rsidR="0015508D" w:rsidRDefault="0015508D" w:rsidP="0015508D">
      <w:pPr>
        <w:spacing w:after="0" w:line="360" w:lineRule="auto"/>
        <w:ind w:firstLine="709"/>
        <w:jc w:val="both"/>
        <w:rPr>
          <w:rFonts w:ascii="Times New Roman" w:hAnsi="Times New Roman" w:cs="Times New Roman"/>
          <w:sz w:val="28"/>
          <w:szCs w:val="28"/>
        </w:rPr>
      </w:pPr>
    </w:p>
    <w:p w14:paraId="1E6C7A55" w14:textId="77777777" w:rsidR="00C166A9" w:rsidRDefault="00C166A9" w:rsidP="0015508D">
      <w:pPr>
        <w:spacing w:after="0" w:line="360" w:lineRule="auto"/>
        <w:ind w:firstLine="709"/>
        <w:jc w:val="both"/>
        <w:rPr>
          <w:rFonts w:ascii="Times New Roman" w:hAnsi="Times New Roman" w:cs="Times New Roman"/>
          <w:sz w:val="28"/>
          <w:szCs w:val="28"/>
        </w:rPr>
      </w:pPr>
    </w:p>
    <w:p w14:paraId="429DD22A" w14:textId="77777777" w:rsidR="00C166A9" w:rsidRDefault="00C166A9">
      <w:pPr>
        <w:rPr>
          <w:rFonts w:ascii="Times New Roman" w:hAnsi="Times New Roman" w:cs="Times New Roman"/>
          <w:sz w:val="28"/>
          <w:szCs w:val="28"/>
        </w:rPr>
      </w:pPr>
      <w:r>
        <w:rPr>
          <w:rFonts w:ascii="Times New Roman" w:hAnsi="Times New Roman" w:cs="Times New Roman"/>
          <w:sz w:val="28"/>
          <w:szCs w:val="28"/>
        </w:rPr>
        <w:br w:type="page"/>
      </w:r>
    </w:p>
    <w:p w14:paraId="3B947371" w14:textId="77777777" w:rsidR="00C166A9" w:rsidRPr="00C166A9" w:rsidRDefault="00C166A9" w:rsidP="00C166A9">
      <w:pPr>
        <w:spacing w:after="0" w:line="360" w:lineRule="auto"/>
        <w:ind w:firstLine="709"/>
        <w:jc w:val="center"/>
        <w:rPr>
          <w:rFonts w:ascii="Times New Roman" w:hAnsi="Times New Roman" w:cs="Times New Roman"/>
          <w:b/>
          <w:sz w:val="28"/>
          <w:szCs w:val="28"/>
        </w:rPr>
      </w:pPr>
      <w:r w:rsidRPr="00C166A9">
        <w:rPr>
          <w:rFonts w:ascii="Times New Roman" w:hAnsi="Times New Roman" w:cs="Times New Roman"/>
          <w:b/>
          <w:sz w:val="28"/>
          <w:szCs w:val="28"/>
        </w:rPr>
        <w:lastRenderedPageBreak/>
        <w:t>ДОДАТКИ</w:t>
      </w:r>
    </w:p>
    <w:p w14:paraId="491D9C41" w14:textId="77777777" w:rsidR="00C166A9" w:rsidRDefault="00C166A9" w:rsidP="00C166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Додаток А.</w:t>
      </w:r>
    </w:p>
    <w:p w14:paraId="10003A2A" w14:textId="77777777" w:rsidR="00C166A9" w:rsidRDefault="001C3797" w:rsidP="00C166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w14:anchorId="1456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41.75pt">
            <v:imagedata r:id="rId27" o:title="image_2023-11-01_12-12-05"/>
          </v:shape>
        </w:pict>
      </w:r>
    </w:p>
    <w:p w14:paraId="73C41AD9" w14:textId="77777777" w:rsidR="00947D00" w:rsidRDefault="00947D00" w:rsidP="00C166A9">
      <w:pPr>
        <w:spacing w:after="0" w:line="360" w:lineRule="auto"/>
        <w:ind w:firstLine="709"/>
        <w:jc w:val="center"/>
        <w:rPr>
          <w:rFonts w:ascii="Times New Roman" w:hAnsi="Times New Roman" w:cs="Times New Roman"/>
          <w:sz w:val="28"/>
          <w:szCs w:val="28"/>
        </w:rPr>
      </w:pPr>
    </w:p>
    <w:p w14:paraId="4546DC82" w14:textId="77777777" w:rsidR="00947D00" w:rsidRDefault="001C3797" w:rsidP="00C166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pict w14:anchorId="6195CAE6">
          <v:shape id="_x0000_i1026" type="#_x0000_t75" style="width:481.5pt;height:294pt">
            <v:imagedata r:id="rId28" o:title="image_2023-11-01_12-12-25"/>
          </v:shape>
        </w:pict>
      </w:r>
    </w:p>
    <w:p w14:paraId="4A8653CC" w14:textId="77777777" w:rsidR="00995D5B" w:rsidRDefault="00995D5B" w:rsidP="00C166A9">
      <w:pPr>
        <w:spacing w:after="0" w:line="360" w:lineRule="auto"/>
        <w:ind w:firstLine="709"/>
        <w:jc w:val="center"/>
        <w:rPr>
          <w:rFonts w:ascii="Times New Roman" w:hAnsi="Times New Roman" w:cs="Times New Roman"/>
          <w:sz w:val="28"/>
          <w:szCs w:val="28"/>
        </w:rPr>
      </w:pPr>
    </w:p>
    <w:p w14:paraId="1E499A85" w14:textId="77777777" w:rsidR="00947D00" w:rsidRDefault="001C3797" w:rsidP="00C166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w14:anchorId="4A95C5C0">
          <v:shape id="_x0000_i1027" type="#_x0000_t75" style="width:481.5pt;height:291pt">
            <v:imagedata r:id="rId29" o:title="image_2023-11-01_12-12-43"/>
          </v:shape>
        </w:pict>
      </w:r>
    </w:p>
    <w:p w14:paraId="08B998E4" w14:textId="77777777" w:rsidR="00995D5B" w:rsidRDefault="00995D5B" w:rsidP="00C166A9">
      <w:pPr>
        <w:spacing w:after="0" w:line="360" w:lineRule="auto"/>
        <w:ind w:firstLine="709"/>
        <w:jc w:val="center"/>
        <w:rPr>
          <w:rFonts w:ascii="Times New Roman" w:hAnsi="Times New Roman" w:cs="Times New Roman"/>
          <w:sz w:val="28"/>
          <w:szCs w:val="28"/>
        </w:rPr>
      </w:pPr>
    </w:p>
    <w:p w14:paraId="532B1B9F" w14:textId="77777777" w:rsidR="00BE51FB" w:rsidRDefault="00995D5B" w:rsidP="00947D00">
      <w:pPr>
        <w:spacing w:after="0" w:line="360" w:lineRule="auto"/>
        <w:ind w:firstLine="709"/>
        <w:jc w:val="center"/>
      </w:pPr>
      <w:r>
        <w:rPr>
          <w:rFonts w:ascii="Times New Roman" w:hAnsi="Times New Roman" w:cs="Times New Roman"/>
          <w:sz w:val="28"/>
          <w:szCs w:val="28"/>
        </w:rPr>
        <w:t xml:space="preserve">Джерело: </w:t>
      </w:r>
      <w:r>
        <w:rPr>
          <w:rFonts w:ascii="Times New Roman" w:hAnsi="Times New Roman" w:cs="Times New Roman"/>
          <w:sz w:val="28"/>
          <w:szCs w:val="28"/>
          <w:lang w:val="en-US"/>
        </w:rPr>
        <w:t>Google</w:t>
      </w:r>
      <w:r>
        <w:rPr>
          <w:rFonts w:ascii="Times New Roman" w:hAnsi="Times New Roman" w:cs="Times New Roman"/>
          <w:sz w:val="28"/>
          <w:szCs w:val="28"/>
        </w:rPr>
        <w:t xml:space="preserve">-опитування - </w:t>
      </w:r>
      <w:r w:rsidRPr="00BF3DB9">
        <w:rPr>
          <w:rFonts w:ascii="Times New Roman" w:hAnsi="Times New Roman" w:cs="Times New Roman"/>
          <w:sz w:val="28"/>
          <w:szCs w:val="28"/>
        </w:rPr>
        <w:t>Ступінь задоволеності готельними пос</w:t>
      </w:r>
      <w:r>
        <w:rPr>
          <w:rFonts w:ascii="Times New Roman" w:hAnsi="Times New Roman" w:cs="Times New Roman"/>
          <w:sz w:val="28"/>
          <w:szCs w:val="28"/>
        </w:rPr>
        <w:t>лугами - «Древній Град» (розроблене автором)</w:t>
      </w:r>
    </w:p>
    <w:sectPr w:rsidR="00BE51FB" w:rsidSect="0015508D">
      <w:headerReference w:type="even" r:id="rId30"/>
      <w:headerReference w:type="default" r:id="rId31"/>
      <w:pgSz w:w="11900" w:h="16840" w:code="9"/>
      <w:pgMar w:top="850" w:right="850" w:bottom="850"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D9D3" w14:textId="77777777" w:rsidR="00CF5F80" w:rsidRDefault="00CF5F80">
      <w:pPr>
        <w:spacing w:after="0" w:line="240" w:lineRule="auto"/>
      </w:pPr>
      <w:r>
        <w:separator/>
      </w:r>
    </w:p>
  </w:endnote>
  <w:endnote w:type="continuationSeparator" w:id="0">
    <w:p w14:paraId="6F44FA78" w14:textId="77777777" w:rsidR="00CF5F80" w:rsidRDefault="00CF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62CF" w14:textId="77777777" w:rsidR="00CF5F80" w:rsidRDefault="00CF5F80">
      <w:pPr>
        <w:spacing w:after="0" w:line="240" w:lineRule="auto"/>
      </w:pPr>
      <w:r>
        <w:separator/>
      </w:r>
    </w:p>
  </w:footnote>
  <w:footnote w:type="continuationSeparator" w:id="0">
    <w:p w14:paraId="6D37FCCA" w14:textId="77777777" w:rsidR="00CF5F80" w:rsidRDefault="00CF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81112"/>
      <w:docPartObj>
        <w:docPartGallery w:val="Page Numbers (Top of Page)"/>
        <w:docPartUnique/>
      </w:docPartObj>
    </w:sdtPr>
    <w:sdtEndPr/>
    <w:sdtContent>
      <w:p w14:paraId="0E97C485" w14:textId="77777777" w:rsidR="001A6C30" w:rsidRDefault="001A6C30">
        <w:pPr>
          <w:pStyle w:val="a4"/>
          <w:jc w:val="right"/>
        </w:pPr>
        <w:r>
          <w:fldChar w:fldCharType="begin"/>
        </w:r>
        <w:r>
          <w:instrText>PAGE   \* MERGEFORMAT</w:instrText>
        </w:r>
        <w:r>
          <w:fldChar w:fldCharType="separate"/>
        </w:r>
        <w:r w:rsidRPr="00D42536">
          <w:rPr>
            <w:noProof/>
            <w:lang w:val="ru-RU"/>
          </w:rPr>
          <w:t>12</w:t>
        </w:r>
        <w:r>
          <w:fldChar w:fldCharType="end"/>
        </w:r>
      </w:p>
    </w:sdtContent>
  </w:sdt>
  <w:p w14:paraId="6F5ACC6C" w14:textId="77777777" w:rsidR="001A6C30" w:rsidRDefault="001A6C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07841"/>
      <w:docPartObj>
        <w:docPartGallery w:val="Page Numbers (Top of Page)"/>
        <w:docPartUnique/>
      </w:docPartObj>
    </w:sdtPr>
    <w:sdtEndPr/>
    <w:sdtContent>
      <w:p w14:paraId="75109400" w14:textId="77777777" w:rsidR="001A6C30" w:rsidRDefault="001A6C30">
        <w:pPr>
          <w:pStyle w:val="a4"/>
          <w:jc w:val="right"/>
        </w:pPr>
        <w:r>
          <w:fldChar w:fldCharType="begin"/>
        </w:r>
        <w:r>
          <w:instrText>PAGE   \* MERGEFORMAT</w:instrText>
        </w:r>
        <w:r>
          <w:fldChar w:fldCharType="separate"/>
        </w:r>
        <w:r w:rsidR="00143441" w:rsidRPr="00143441">
          <w:rPr>
            <w:noProof/>
            <w:lang w:val="ru-RU"/>
          </w:rPr>
          <w:t>2</w:t>
        </w:r>
        <w:r>
          <w:fldChar w:fldCharType="end"/>
        </w:r>
      </w:p>
    </w:sdtContent>
  </w:sdt>
  <w:p w14:paraId="180AB718" w14:textId="77777777" w:rsidR="001A6C30" w:rsidRDefault="001A6C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C50"/>
    <w:multiLevelType w:val="hybridMultilevel"/>
    <w:tmpl w:val="9AEE23CA"/>
    <w:lvl w:ilvl="0" w:tplc="39921E4C">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CD73CF6"/>
    <w:multiLevelType w:val="hybridMultilevel"/>
    <w:tmpl w:val="C9EE4006"/>
    <w:lvl w:ilvl="0" w:tplc="39921E4C">
      <w:start w:val="2"/>
      <w:numFmt w:val="bullet"/>
      <w:lvlText w:val="-"/>
      <w:lvlJc w:val="left"/>
      <w:pPr>
        <w:ind w:left="213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2950A92"/>
    <w:multiLevelType w:val="hybridMultilevel"/>
    <w:tmpl w:val="7AD4787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4A236716"/>
    <w:multiLevelType w:val="hybridMultilevel"/>
    <w:tmpl w:val="003C7C98"/>
    <w:lvl w:ilvl="0" w:tplc="39921E4C">
      <w:start w:val="2"/>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8271674"/>
    <w:multiLevelType w:val="hybridMultilevel"/>
    <w:tmpl w:val="600ACF52"/>
    <w:lvl w:ilvl="0" w:tplc="054EBD28">
      <w:start w:val="1"/>
      <w:numFmt w:val="decimal"/>
      <w:lvlText w:val="%1)"/>
      <w:lvlJc w:val="left"/>
      <w:pPr>
        <w:ind w:left="1249" w:hanging="5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9B70B6E"/>
    <w:multiLevelType w:val="hybridMultilevel"/>
    <w:tmpl w:val="761A2B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38"/>
    <w:rsid w:val="00143441"/>
    <w:rsid w:val="0015508D"/>
    <w:rsid w:val="001A6C30"/>
    <w:rsid w:val="001C3797"/>
    <w:rsid w:val="00377284"/>
    <w:rsid w:val="003F5338"/>
    <w:rsid w:val="00663B1E"/>
    <w:rsid w:val="00947D00"/>
    <w:rsid w:val="00995D5B"/>
    <w:rsid w:val="00AB391C"/>
    <w:rsid w:val="00BE51FB"/>
    <w:rsid w:val="00C166A9"/>
    <w:rsid w:val="00C66596"/>
    <w:rsid w:val="00CF5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85E8"/>
  <w15:chartTrackingRefBased/>
  <w15:docId w15:val="{FA5C4E46-319A-44A8-8B11-2CC2EB9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08D"/>
  </w:style>
  <w:style w:type="paragraph" w:styleId="1">
    <w:name w:val="heading 1"/>
    <w:basedOn w:val="a"/>
    <w:next w:val="a"/>
    <w:link w:val="10"/>
    <w:uiPriority w:val="9"/>
    <w:qFormat/>
    <w:rsid w:val="00155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55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5508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08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5508D"/>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15508D"/>
    <w:rPr>
      <w:rFonts w:ascii="Times New Roman" w:eastAsia="Times New Roman" w:hAnsi="Times New Roman" w:cs="Times New Roman"/>
      <w:b/>
      <w:bCs/>
      <w:sz w:val="24"/>
      <w:szCs w:val="24"/>
      <w:lang w:eastAsia="uk-UA"/>
    </w:rPr>
  </w:style>
  <w:style w:type="paragraph" w:styleId="a3">
    <w:name w:val="List Paragraph"/>
    <w:basedOn w:val="a"/>
    <w:uiPriority w:val="34"/>
    <w:qFormat/>
    <w:rsid w:val="0015508D"/>
    <w:pPr>
      <w:ind w:left="720"/>
      <w:contextualSpacing/>
    </w:pPr>
  </w:style>
  <w:style w:type="paragraph" w:styleId="a4">
    <w:name w:val="header"/>
    <w:basedOn w:val="a"/>
    <w:link w:val="a5"/>
    <w:uiPriority w:val="99"/>
    <w:unhideWhenUsed/>
    <w:rsid w:val="0015508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5508D"/>
  </w:style>
  <w:style w:type="paragraph" w:styleId="a6">
    <w:name w:val="footer"/>
    <w:basedOn w:val="a"/>
    <w:link w:val="a7"/>
    <w:uiPriority w:val="99"/>
    <w:unhideWhenUsed/>
    <w:rsid w:val="0015508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5508D"/>
  </w:style>
  <w:style w:type="table" w:styleId="a8">
    <w:name w:val="Table Grid"/>
    <w:basedOn w:val="a1"/>
    <w:uiPriority w:val="39"/>
    <w:rsid w:val="0015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5508D"/>
    <w:rPr>
      <w:color w:val="0000FF"/>
      <w:u w:val="single"/>
    </w:rPr>
  </w:style>
  <w:style w:type="character" w:customStyle="1" w:styleId="btn-title">
    <w:name w:val="btn-title"/>
    <w:basedOn w:val="a0"/>
    <w:rsid w:val="0015508D"/>
  </w:style>
  <w:style w:type="character" w:styleId="aa">
    <w:name w:val="Strong"/>
    <w:basedOn w:val="a0"/>
    <w:uiPriority w:val="22"/>
    <w:qFormat/>
    <w:rsid w:val="0015508D"/>
    <w:rPr>
      <w:b/>
      <w:bCs/>
    </w:rPr>
  </w:style>
  <w:style w:type="paragraph" w:customStyle="1" w:styleId="11">
    <w:name w:val="Стиль1"/>
    <w:basedOn w:val="a"/>
    <w:link w:val="12"/>
    <w:qFormat/>
    <w:rsid w:val="0015508D"/>
    <w:pPr>
      <w:spacing w:after="0" w:line="360" w:lineRule="auto"/>
      <w:ind w:left="170" w:right="170" w:firstLine="709"/>
      <w:jc w:val="both"/>
    </w:pPr>
    <w:rPr>
      <w:rFonts w:ascii="Times New Roman" w:eastAsia="Times New Roman" w:hAnsi="Times New Roman" w:cs="Times New Roman"/>
      <w:sz w:val="28"/>
      <w:szCs w:val="28"/>
      <w:lang w:eastAsia="ru-RU"/>
    </w:rPr>
  </w:style>
  <w:style w:type="character" w:customStyle="1" w:styleId="12">
    <w:name w:val="Стиль1 Знак"/>
    <w:basedOn w:val="a0"/>
    <w:link w:val="11"/>
    <w:rsid w:val="0015508D"/>
    <w:rPr>
      <w:rFonts w:ascii="Times New Roman" w:eastAsia="Times New Roman" w:hAnsi="Times New Roman" w:cs="Times New Roman"/>
      <w:sz w:val="28"/>
      <w:szCs w:val="28"/>
      <w:lang w:eastAsia="ru-RU"/>
    </w:rPr>
  </w:style>
  <w:style w:type="paragraph" w:styleId="ab">
    <w:name w:val="Body Text"/>
    <w:basedOn w:val="a"/>
    <w:link w:val="ac"/>
    <w:uiPriority w:val="1"/>
    <w:qFormat/>
    <w:rsid w:val="001A6C3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A6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pns.hneu.edu.ua/course/view.php?id=2179" TargetMode="External"/><Relationship Id="rId3" Type="http://schemas.openxmlformats.org/officeDocument/2006/relationships/settings" Target="settings.xml"/><Relationship Id="rId21" Type="http://schemas.openxmlformats.org/officeDocument/2006/relationships/hyperlink" Target="https://marriott.gcs-web.com/static-files/057a8e1a" TargetMode="Externa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ukrstat.gov.u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bit.ly/2gcPlUx"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www.hotel.inf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yperlink" Target="https://www.hotelstars.eu/criteria/" TargetMode="External"/><Relationship Id="rId28" Type="http://schemas.openxmlformats.org/officeDocument/2006/relationships/image" Target="media/image5.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hyperlink" Target="http://www.ukrstat.gov.ua/" TargetMode="External"/><Relationship Id="rId27" Type="http://schemas.openxmlformats.org/officeDocument/2006/relationships/image" Target="media/image4.png"/><Relationship Id="rId30" Type="http://schemas.openxmlformats.org/officeDocument/2006/relationships/header" Target="header1.xml"/><Relationship Id="rId8"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71375C-2995-4840-A97E-C5DC5E9A072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ru-RU"/>
        </a:p>
      </dgm:t>
    </dgm:pt>
    <dgm:pt modelId="{7101C906-61C5-4FEB-8D81-FC6BD8B99B6F}">
      <dgm:prSet phldrT="[Текст]" custT="1"/>
      <dgm:spPr/>
      <dgm:t>
        <a:bodyPr/>
        <a:lstStyle/>
        <a:p>
          <a:r>
            <a:rPr lang="uk-UA" sz="1800">
              <a:solidFill>
                <a:sysClr val="windowText" lastClr="000000"/>
              </a:solidFill>
            </a:rPr>
            <a:t>Сутність готельної послуги</a:t>
          </a:r>
          <a:endParaRPr lang="ru-RU" sz="1800">
            <a:solidFill>
              <a:sysClr val="windowText" lastClr="000000"/>
            </a:solidFill>
          </a:endParaRPr>
        </a:p>
      </dgm:t>
    </dgm:pt>
    <dgm:pt modelId="{BEE72E4E-5800-4486-BC6F-33EA71576FB8}" type="parTrans" cxnId="{D62CFFC1-A615-4546-8C6A-730E94D8F990}">
      <dgm:prSet/>
      <dgm:spPr/>
      <dgm:t>
        <a:bodyPr/>
        <a:lstStyle/>
        <a:p>
          <a:endParaRPr lang="ru-RU"/>
        </a:p>
      </dgm:t>
    </dgm:pt>
    <dgm:pt modelId="{8530491D-F7EA-433C-B8F1-17D4BD428112}" type="sibTrans" cxnId="{D62CFFC1-A615-4546-8C6A-730E94D8F990}">
      <dgm:prSet/>
      <dgm:spPr/>
      <dgm:t>
        <a:bodyPr/>
        <a:lstStyle/>
        <a:p>
          <a:endParaRPr lang="ru-RU"/>
        </a:p>
      </dgm:t>
    </dgm:pt>
    <dgm:pt modelId="{BF8B8220-2BB1-478C-A6F8-9C408DAC0BE2}">
      <dgm:prSet phldrT="[Текст]" custT="1"/>
      <dgm:spPr/>
      <dgm:t>
        <a:bodyPr/>
        <a:lstStyle/>
        <a:p>
          <a:r>
            <a:rPr lang="uk-UA" sz="1400">
              <a:solidFill>
                <a:sysClr val="windowText" lastClr="000000"/>
              </a:solidFill>
            </a:rPr>
            <a:t>Відчутний товар (матеріальна складова послуги)</a:t>
          </a:r>
          <a:endParaRPr lang="ru-RU" sz="1400">
            <a:solidFill>
              <a:sysClr val="windowText" lastClr="000000"/>
            </a:solidFill>
          </a:endParaRPr>
        </a:p>
      </dgm:t>
    </dgm:pt>
    <dgm:pt modelId="{99D08C7C-5715-4481-B28A-2EAF8E56F0A1}" type="parTrans" cxnId="{FCB62E14-94A4-42DF-8EFE-52846C15AAD8}">
      <dgm:prSet/>
      <dgm:spPr/>
      <dgm:t>
        <a:bodyPr/>
        <a:lstStyle/>
        <a:p>
          <a:endParaRPr lang="ru-RU"/>
        </a:p>
      </dgm:t>
    </dgm:pt>
    <dgm:pt modelId="{FF34321A-8DF9-4410-8A9E-424D355A77F8}" type="sibTrans" cxnId="{FCB62E14-94A4-42DF-8EFE-52846C15AAD8}">
      <dgm:prSet/>
      <dgm:spPr/>
      <dgm:t>
        <a:bodyPr/>
        <a:lstStyle/>
        <a:p>
          <a:endParaRPr lang="ru-RU"/>
        </a:p>
      </dgm:t>
    </dgm:pt>
    <dgm:pt modelId="{102449A9-0753-4312-B30F-35BBE22ECC66}">
      <dgm:prSet phldrT="[Текст]" custT="1"/>
      <dgm:spPr/>
      <dgm:t>
        <a:bodyPr/>
        <a:lstStyle/>
        <a:p>
          <a:r>
            <a:rPr lang="uk-UA" sz="1300">
              <a:solidFill>
                <a:sysClr val="windowText" lastClr="000000"/>
              </a:solidFill>
            </a:rPr>
            <a:t>Інфраструктура, приміщення для тимчасового проживання (квартира, будинок, кімната або ін.), технічне обладнання, комплектація (меблі, обладнання, текстиль, предмети інтер'єру та ін.)</a:t>
          </a:r>
          <a:endParaRPr lang="ru-RU" sz="1300">
            <a:solidFill>
              <a:sysClr val="windowText" lastClr="000000"/>
            </a:solidFill>
          </a:endParaRPr>
        </a:p>
      </dgm:t>
    </dgm:pt>
    <dgm:pt modelId="{4C782DDC-E9FC-4397-932F-185A3B0D612C}" type="parTrans" cxnId="{0E75ED5D-481C-4290-B2D4-40C32B48EBF4}">
      <dgm:prSet/>
      <dgm:spPr/>
      <dgm:t>
        <a:bodyPr/>
        <a:lstStyle/>
        <a:p>
          <a:endParaRPr lang="ru-RU"/>
        </a:p>
      </dgm:t>
    </dgm:pt>
    <dgm:pt modelId="{AAD32848-CF30-4DA2-9B70-3A07CFF58A24}" type="sibTrans" cxnId="{0E75ED5D-481C-4290-B2D4-40C32B48EBF4}">
      <dgm:prSet/>
      <dgm:spPr/>
      <dgm:t>
        <a:bodyPr/>
        <a:lstStyle/>
        <a:p>
          <a:endParaRPr lang="ru-RU"/>
        </a:p>
      </dgm:t>
    </dgm:pt>
    <dgm:pt modelId="{5F6E29A1-C851-4E9B-AB18-9EA2AB9D0FD6}">
      <dgm:prSet phldrT="[Текст]" custT="1"/>
      <dgm:spPr/>
      <dgm:t>
        <a:bodyPr/>
        <a:lstStyle/>
        <a:p>
          <a:r>
            <a:rPr lang="uk-UA" sz="1400">
              <a:solidFill>
                <a:sysClr val="windowText" lastClr="000000"/>
              </a:solidFill>
            </a:rPr>
            <a:t>Доданий продукт (додаткові послуги)</a:t>
          </a:r>
          <a:endParaRPr lang="ru-RU" sz="1400">
            <a:solidFill>
              <a:sysClr val="windowText" lastClr="000000"/>
            </a:solidFill>
          </a:endParaRPr>
        </a:p>
      </dgm:t>
    </dgm:pt>
    <dgm:pt modelId="{CC0FAA3D-46D6-4505-94F9-D79615A6FC9D}" type="parTrans" cxnId="{6D4CBB3F-497F-4F40-AD34-B36642C6C2BD}">
      <dgm:prSet/>
      <dgm:spPr/>
      <dgm:t>
        <a:bodyPr/>
        <a:lstStyle/>
        <a:p>
          <a:endParaRPr lang="ru-RU"/>
        </a:p>
      </dgm:t>
    </dgm:pt>
    <dgm:pt modelId="{65327625-D69B-4E78-BD2F-D6F73038ACB8}" type="sibTrans" cxnId="{6D4CBB3F-497F-4F40-AD34-B36642C6C2BD}">
      <dgm:prSet/>
      <dgm:spPr/>
      <dgm:t>
        <a:bodyPr/>
        <a:lstStyle/>
        <a:p>
          <a:endParaRPr lang="ru-RU"/>
        </a:p>
      </dgm:t>
    </dgm:pt>
    <dgm:pt modelId="{0B5A2E0C-E0FF-4F0E-BB18-DCD2FFA5D8B5}">
      <dgm:prSet phldrT="[Текст]" custT="1"/>
      <dgm:spPr/>
      <dgm:t>
        <a:bodyPr/>
        <a:lstStyle/>
        <a:p>
          <a:r>
            <a:rPr lang="uk-UA" sz="1400">
              <a:solidFill>
                <a:sysClr val="windowText" lastClr="000000"/>
              </a:solidFill>
            </a:rPr>
            <a:t>Додаткові вигоди та послуги, які може отримати споживач понад фактичний продукт</a:t>
          </a:r>
          <a:endParaRPr lang="ru-RU" sz="1400">
            <a:solidFill>
              <a:sysClr val="windowText" lastClr="000000"/>
            </a:solidFill>
          </a:endParaRPr>
        </a:p>
      </dgm:t>
    </dgm:pt>
    <dgm:pt modelId="{BCA091AF-0A76-4B87-9AC2-0E12F85E4EC3}" type="parTrans" cxnId="{A11D8DE4-659B-47E4-915C-FA8912304ED8}">
      <dgm:prSet/>
      <dgm:spPr/>
      <dgm:t>
        <a:bodyPr/>
        <a:lstStyle/>
        <a:p>
          <a:endParaRPr lang="ru-RU"/>
        </a:p>
      </dgm:t>
    </dgm:pt>
    <dgm:pt modelId="{D6560B52-6D1D-4102-A8E5-959F3035F813}" type="sibTrans" cxnId="{A11D8DE4-659B-47E4-915C-FA8912304ED8}">
      <dgm:prSet/>
      <dgm:spPr/>
      <dgm:t>
        <a:bodyPr/>
        <a:lstStyle/>
        <a:p>
          <a:endParaRPr lang="ru-RU"/>
        </a:p>
      </dgm:t>
    </dgm:pt>
    <dgm:pt modelId="{B058B5D0-4860-42B2-A1CA-AF98B224C05A}">
      <dgm:prSet phldrT="[Текст]" custT="1"/>
      <dgm:spPr/>
      <dgm:t>
        <a:bodyPr/>
        <a:lstStyle/>
        <a:p>
          <a:r>
            <a:rPr lang="uk-UA" sz="1400">
              <a:solidFill>
                <a:sysClr val="windowText" lastClr="000000"/>
              </a:solidFill>
            </a:rPr>
            <a:t>Невідчутна послуга (нематеріальна складова послуги)</a:t>
          </a:r>
          <a:endParaRPr lang="ru-RU" sz="1400">
            <a:solidFill>
              <a:sysClr val="windowText" lastClr="000000"/>
            </a:solidFill>
          </a:endParaRPr>
        </a:p>
      </dgm:t>
    </dgm:pt>
    <dgm:pt modelId="{0F8DFEDD-22A8-443C-88EF-3F56FEFCE3B2}" type="parTrans" cxnId="{B8B4098D-DB09-44F0-A611-BACE353044F8}">
      <dgm:prSet/>
      <dgm:spPr/>
      <dgm:t>
        <a:bodyPr/>
        <a:lstStyle/>
        <a:p>
          <a:endParaRPr lang="ru-RU"/>
        </a:p>
      </dgm:t>
    </dgm:pt>
    <dgm:pt modelId="{8BCE7E42-D3CB-4C59-BF77-BB54D357CA49}" type="sibTrans" cxnId="{B8B4098D-DB09-44F0-A611-BACE353044F8}">
      <dgm:prSet/>
      <dgm:spPr/>
      <dgm:t>
        <a:bodyPr/>
        <a:lstStyle/>
        <a:p>
          <a:endParaRPr lang="ru-RU"/>
        </a:p>
      </dgm:t>
    </dgm:pt>
    <dgm:pt modelId="{09077F4C-B6D1-4BDE-8951-E2EB02952887}">
      <dgm:prSet phldrT="[Текст]" custT="1"/>
      <dgm:spPr/>
      <dgm:t>
        <a:bodyPr/>
        <a:lstStyle/>
        <a:p>
          <a:r>
            <a:rPr lang="uk-UA" sz="1400">
              <a:solidFill>
                <a:sysClr val="windowText" lastClr="000000"/>
              </a:solidFill>
            </a:rPr>
            <a:t>Послуга тимчасового проживання</a:t>
          </a:r>
          <a:endParaRPr lang="ru-RU" sz="1400">
            <a:solidFill>
              <a:sysClr val="windowText" lastClr="000000"/>
            </a:solidFill>
          </a:endParaRPr>
        </a:p>
      </dgm:t>
    </dgm:pt>
    <dgm:pt modelId="{80CE85A9-1E8C-4F43-834C-E4838E45ED12}" type="parTrans" cxnId="{5BF3C1B4-6EA4-4001-8EA6-F392741AACD4}">
      <dgm:prSet/>
      <dgm:spPr/>
      <dgm:t>
        <a:bodyPr/>
        <a:lstStyle/>
        <a:p>
          <a:endParaRPr lang="ru-RU"/>
        </a:p>
      </dgm:t>
    </dgm:pt>
    <dgm:pt modelId="{C7F52D2E-CDE7-4DB9-A950-3CFF443F8215}" type="sibTrans" cxnId="{5BF3C1B4-6EA4-4001-8EA6-F392741AACD4}">
      <dgm:prSet/>
      <dgm:spPr/>
      <dgm:t>
        <a:bodyPr/>
        <a:lstStyle/>
        <a:p>
          <a:endParaRPr lang="ru-RU"/>
        </a:p>
      </dgm:t>
    </dgm:pt>
    <dgm:pt modelId="{E640931C-62D6-4F10-A4FF-24E1E593AFB0}" type="pres">
      <dgm:prSet presAssocID="{FA71375C-2995-4840-A97E-C5DC5E9A072F}" presName="Name0" presStyleCnt="0">
        <dgm:presLayoutVars>
          <dgm:chPref val="1"/>
          <dgm:dir/>
          <dgm:animOne val="branch"/>
          <dgm:animLvl val="lvl"/>
          <dgm:resizeHandles/>
        </dgm:presLayoutVars>
      </dgm:prSet>
      <dgm:spPr/>
    </dgm:pt>
    <dgm:pt modelId="{6A2BA0AD-6A5F-4607-AEFE-7EA8337EEB76}" type="pres">
      <dgm:prSet presAssocID="{7101C906-61C5-4FEB-8D81-FC6BD8B99B6F}" presName="vertOne" presStyleCnt="0"/>
      <dgm:spPr/>
    </dgm:pt>
    <dgm:pt modelId="{4EF9D2B4-3E92-4E74-9FFB-EFFB6986227A}" type="pres">
      <dgm:prSet presAssocID="{7101C906-61C5-4FEB-8D81-FC6BD8B99B6F}" presName="txOne" presStyleLbl="node0" presStyleIdx="0" presStyleCnt="2" custScaleY="62810" custLinFactNeighborX="-47" custLinFactNeighborY="-433">
        <dgm:presLayoutVars>
          <dgm:chPref val="3"/>
        </dgm:presLayoutVars>
      </dgm:prSet>
      <dgm:spPr/>
    </dgm:pt>
    <dgm:pt modelId="{040487C1-C037-4C53-9703-0A09A053E775}" type="pres">
      <dgm:prSet presAssocID="{7101C906-61C5-4FEB-8D81-FC6BD8B99B6F}" presName="parTransOne" presStyleCnt="0"/>
      <dgm:spPr/>
    </dgm:pt>
    <dgm:pt modelId="{3D7F1034-B5A6-4847-B5F0-6DEBC9BCC2CD}" type="pres">
      <dgm:prSet presAssocID="{7101C906-61C5-4FEB-8D81-FC6BD8B99B6F}" presName="horzOne" presStyleCnt="0"/>
      <dgm:spPr/>
    </dgm:pt>
    <dgm:pt modelId="{35A62959-619A-45FF-B92C-EFA063121838}" type="pres">
      <dgm:prSet presAssocID="{BF8B8220-2BB1-478C-A6F8-9C408DAC0BE2}" presName="vertTwo" presStyleCnt="0"/>
      <dgm:spPr/>
    </dgm:pt>
    <dgm:pt modelId="{ACEF040D-17B5-4796-B3CF-446737B93526}" type="pres">
      <dgm:prSet presAssocID="{BF8B8220-2BB1-478C-A6F8-9C408DAC0BE2}" presName="txTwo" presStyleLbl="node2" presStyleIdx="0" presStyleCnt="3">
        <dgm:presLayoutVars>
          <dgm:chPref val="3"/>
        </dgm:presLayoutVars>
      </dgm:prSet>
      <dgm:spPr/>
    </dgm:pt>
    <dgm:pt modelId="{4CF1DD83-3AC4-4162-80B3-E91101B4FD8F}" type="pres">
      <dgm:prSet presAssocID="{BF8B8220-2BB1-478C-A6F8-9C408DAC0BE2}" presName="parTransTwo" presStyleCnt="0"/>
      <dgm:spPr/>
    </dgm:pt>
    <dgm:pt modelId="{F1978F3D-6DAD-454D-AE39-C2001EC236E1}" type="pres">
      <dgm:prSet presAssocID="{BF8B8220-2BB1-478C-A6F8-9C408DAC0BE2}" presName="horzTwo" presStyleCnt="0"/>
      <dgm:spPr/>
    </dgm:pt>
    <dgm:pt modelId="{FCABEC42-2012-4E14-BDA2-09AC4D4536DE}" type="pres">
      <dgm:prSet presAssocID="{102449A9-0753-4312-B30F-35BBE22ECC66}" presName="vertThree" presStyleCnt="0"/>
      <dgm:spPr/>
    </dgm:pt>
    <dgm:pt modelId="{027F21B5-DC6E-4B34-86C5-70A590DD83FD}" type="pres">
      <dgm:prSet presAssocID="{102449A9-0753-4312-B30F-35BBE22ECC66}" presName="txThree" presStyleLbl="node3" presStyleIdx="0" presStyleCnt="2">
        <dgm:presLayoutVars>
          <dgm:chPref val="3"/>
        </dgm:presLayoutVars>
      </dgm:prSet>
      <dgm:spPr/>
    </dgm:pt>
    <dgm:pt modelId="{13DF31BC-6EAE-490B-9864-08E011D12FD5}" type="pres">
      <dgm:prSet presAssocID="{102449A9-0753-4312-B30F-35BBE22ECC66}" presName="horzThree" presStyleCnt="0"/>
      <dgm:spPr/>
    </dgm:pt>
    <dgm:pt modelId="{A175027E-BDBB-4ABC-BFCD-56821155D2BC}" type="pres">
      <dgm:prSet presAssocID="{FF34321A-8DF9-4410-8A9E-424D355A77F8}" presName="sibSpaceTwo" presStyleCnt="0"/>
      <dgm:spPr/>
    </dgm:pt>
    <dgm:pt modelId="{F4526CDA-D421-4782-A9E1-7E0DEFFD31BF}" type="pres">
      <dgm:prSet presAssocID="{B058B5D0-4860-42B2-A1CA-AF98B224C05A}" presName="vertTwo" presStyleCnt="0"/>
      <dgm:spPr/>
    </dgm:pt>
    <dgm:pt modelId="{A25A9D0B-F238-444D-A20C-65A175069B06}" type="pres">
      <dgm:prSet presAssocID="{B058B5D0-4860-42B2-A1CA-AF98B224C05A}" presName="txTwo" presStyleLbl="node2" presStyleIdx="1" presStyleCnt="3">
        <dgm:presLayoutVars>
          <dgm:chPref val="3"/>
        </dgm:presLayoutVars>
      </dgm:prSet>
      <dgm:spPr/>
    </dgm:pt>
    <dgm:pt modelId="{F2E53CD3-380B-459D-8BD9-2A51E3298596}" type="pres">
      <dgm:prSet presAssocID="{B058B5D0-4860-42B2-A1CA-AF98B224C05A}" presName="horzTwo" presStyleCnt="0"/>
      <dgm:spPr/>
    </dgm:pt>
    <dgm:pt modelId="{02C321C3-10E2-4FE2-A501-C70425FDF3E0}" type="pres">
      <dgm:prSet presAssocID="{8BCE7E42-D3CB-4C59-BF77-BB54D357CA49}" presName="sibSpaceTwo" presStyleCnt="0"/>
      <dgm:spPr/>
    </dgm:pt>
    <dgm:pt modelId="{5B4C7841-1127-482C-8748-2A845CF57D53}" type="pres">
      <dgm:prSet presAssocID="{5F6E29A1-C851-4E9B-AB18-9EA2AB9D0FD6}" presName="vertTwo" presStyleCnt="0"/>
      <dgm:spPr/>
    </dgm:pt>
    <dgm:pt modelId="{0E27F79F-E115-4FFE-95F1-6353A60E5E64}" type="pres">
      <dgm:prSet presAssocID="{5F6E29A1-C851-4E9B-AB18-9EA2AB9D0FD6}" presName="txTwo" presStyleLbl="node2" presStyleIdx="2" presStyleCnt="3">
        <dgm:presLayoutVars>
          <dgm:chPref val="3"/>
        </dgm:presLayoutVars>
      </dgm:prSet>
      <dgm:spPr/>
    </dgm:pt>
    <dgm:pt modelId="{E1199513-2AB9-45D7-8356-72196A3AB1B1}" type="pres">
      <dgm:prSet presAssocID="{5F6E29A1-C851-4E9B-AB18-9EA2AB9D0FD6}" presName="parTransTwo" presStyleCnt="0"/>
      <dgm:spPr/>
    </dgm:pt>
    <dgm:pt modelId="{853CB5E2-002C-4AFF-9218-D76EA6B0F898}" type="pres">
      <dgm:prSet presAssocID="{5F6E29A1-C851-4E9B-AB18-9EA2AB9D0FD6}" presName="horzTwo" presStyleCnt="0"/>
      <dgm:spPr/>
    </dgm:pt>
    <dgm:pt modelId="{03DFC9AA-7E68-4866-9157-A3F458BCB85C}" type="pres">
      <dgm:prSet presAssocID="{0B5A2E0C-E0FF-4F0E-BB18-DCD2FFA5D8B5}" presName="vertThree" presStyleCnt="0"/>
      <dgm:spPr/>
    </dgm:pt>
    <dgm:pt modelId="{7CBE2161-401A-4FC9-A994-5B2DDDE5551C}" type="pres">
      <dgm:prSet presAssocID="{0B5A2E0C-E0FF-4F0E-BB18-DCD2FFA5D8B5}" presName="txThree" presStyleLbl="node3" presStyleIdx="1" presStyleCnt="2">
        <dgm:presLayoutVars>
          <dgm:chPref val="3"/>
        </dgm:presLayoutVars>
      </dgm:prSet>
      <dgm:spPr/>
    </dgm:pt>
    <dgm:pt modelId="{3D8AFBC9-9090-40E2-A775-0F3CDBB4BA8D}" type="pres">
      <dgm:prSet presAssocID="{0B5A2E0C-E0FF-4F0E-BB18-DCD2FFA5D8B5}" presName="horzThree" presStyleCnt="0"/>
      <dgm:spPr/>
    </dgm:pt>
    <dgm:pt modelId="{86C14B9D-0BCF-4846-9A57-CCE28674B1F3}" type="pres">
      <dgm:prSet presAssocID="{8530491D-F7EA-433C-B8F1-17D4BD428112}" presName="sibSpaceOne" presStyleCnt="0"/>
      <dgm:spPr/>
    </dgm:pt>
    <dgm:pt modelId="{15985623-2381-4B21-9A47-094A6196D188}" type="pres">
      <dgm:prSet presAssocID="{09077F4C-B6D1-4BDE-8951-E2EB02952887}" presName="vertOne" presStyleCnt="0"/>
      <dgm:spPr/>
    </dgm:pt>
    <dgm:pt modelId="{E70F9C79-0E4E-4816-83D4-140563A231B9}" type="pres">
      <dgm:prSet presAssocID="{09077F4C-B6D1-4BDE-8951-E2EB02952887}" presName="txOne" presStyleLbl="node0" presStyleIdx="1" presStyleCnt="2" custLinFactX="-100000" custLinFactY="100000" custLinFactNeighborX="-121770" custLinFactNeighborY="119351">
        <dgm:presLayoutVars>
          <dgm:chPref val="3"/>
        </dgm:presLayoutVars>
      </dgm:prSet>
      <dgm:spPr/>
    </dgm:pt>
    <dgm:pt modelId="{D528C841-B904-4D5C-BA96-E577C8B76F77}" type="pres">
      <dgm:prSet presAssocID="{09077F4C-B6D1-4BDE-8951-E2EB02952887}" presName="horzOne" presStyleCnt="0"/>
      <dgm:spPr/>
    </dgm:pt>
  </dgm:ptLst>
  <dgm:cxnLst>
    <dgm:cxn modelId="{FCB62E14-94A4-42DF-8EFE-52846C15AAD8}" srcId="{7101C906-61C5-4FEB-8D81-FC6BD8B99B6F}" destId="{BF8B8220-2BB1-478C-A6F8-9C408DAC0BE2}" srcOrd="0" destOrd="0" parTransId="{99D08C7C-5715-4481-B28A-2EAF8E56F0A1}" sibTransId="{FF34321A-8DF9-4410-8A9E-424D355A77F8}"/>
    <dgm:cxn modelId="{BA6CCC28-C4F8-4F31-B4E8-3B41B0AA479F}" type="presOf" srcId="{B058B5D0-4860-42B2-A1CA-AF98B224C05A}" destId="{A25A9D0B-F238-444D-A20C-65A175069B06}" srcOrd="0" destOrd="0" presId="urn:microsoft.com/office/officeart/2005/8/layout/hierarchy4"/>
    <dgm:cxn modelId="{6D4CBB3F-497F-4F40-AD34-B36642C6C2BD}" srcId="{7101C906-61C5-4FEB-8D81-FC6BD8B99B6F}" destId="{5F6E29A1-C851-4E9B-AB18-9EA2AB9D0FD6}" srcOrd="2" destOrd="0" parTransId="{CC0FAA3D-46D6-4505-94F9-D79615A6FC9D}" sibTransId="{65327625-D69B-4E78-BD2F-D6F73038ACB8}"/>
    <dgm:cxn modelId="{0E75ED5D-481C-4290-B2D4-40C32B48EBF4}" srcId="{BF8B8220-2BB1-478C-A6F8-9C408DAC0BE2}" destId="{102449A9-0753-4312-B30F-35BBE22ECC66}" srcOrd="0" destOrd="0" parTransId="{4C782DDC-E9FC-4397-932F-185A3B0D612C}" sibTransId="{AAD32848-CF30-4DA2-9B70-3A07CFF58A24}"/>
    <dgm:cxn modelId="{9B50575E-47C1-4680-8E88-682DE9574E8C}" type="presOf" srcId="{FA71375C-2995-4840-A97E-C5DC5E9A072F}" destId="{E640931C-62D6-4F10-A4FF-24E1E593AFB0}" srcOrd="0" destOrd="0" presId="urn:microsoft.com/office/officeart/2005/8/layout/hierarchy4"/>
    <dgm:cxn modelId="{60B1C465-AB34-4E35-AAF9-0FB5D2101B63}" type="presOf" srcId="{5F6E29A1-C851-4E9B-AB18-9EA2AB9D0FD6}" destId="{0E27F79F-E115-4FFE-95F1-6353A60E5E64}" srcOrd="0" destOrd="0" presId="urn:microsoft.com/office/officeart/2005/8/layout/hierarchy4"/>
    <dgm:cxn modelId="{A5F49872-27F1-4F1F-93DD-4901E4DD21F0}" type="presOf" srcId="{0B5A2E0C-E0FF-4F0E-BB18-DCD2FFA5D8B5}" destId="{7CBE2161-401A-4FC9-A994-5B2DDDE5551C}" srcOrd="0" destOrd="0" presId="urn:microsoft.com/office/officeart/2005/8/layout/hierarchy4"/>
    <dgm:cxn modelId="{B8B4098D-DB09-44F0-A611-BACE353044F8}" srcId="{7101C906-61C5-4FEB-8D81-FC6BD8B99B6F}" destId="{B058B5D0-4860-42B2-A1CA-AF98B224C05A}" srcOrd="1" destOrd="0" parTransId="{0F8DFEDD-22A8-443C-88EF-3F56FEFCE3B2}" sibTransId="{8BCE7E42-D3CB-4C59-BF77-BB54D357CA49}"/>
    <dgm:cxn modelId="{40CB158F-C736-4D01-AE78-F665DC513935}" type="presOf" srcId="{102449A9-0753-4312-B30F-35BBE22ECC66}" destId="{027F21B5-DC6E-4B34-86C5-70A590DD83FD}" srcOrd="0" destOrd="0" presId="urn:microsoft.com/office/officeart/2005/8/layout/hierarchy4"/>
    <dgm:cxn modelId="{BDE04D96-67DE-4C9B-BADA-BB91550F5B19}" type="presOf" srcId="{BF8B8220-2BB1-478C-A6F8-9C408DAC0BE2}" destId="{ACEF040D-17B5-4796-B3CF-446737B93526}" srcOrd="0" destOrd="0" presId="urn:microsoft.com/office/officeart/2005/8/layout/hierarchy4"/>
    <dgm:cxn modelId="{5BF3C1B4-6EA4-4001-8EA6-F392741AACD4}" srcId="{FA71375C-2995-4840-A97E-C5DC5E9A072F}" destId="{09077F4C-B6D1-4BDE-8951-E2EB02952887}" srcOrd="1" destOrd="0" parTransId="{80CE85A9-1E8C-4F43-834C-E4838E45ED12}" sibTransId="{C7F52D2E-CDE7-4DB9-A950-3CFF443F8215}"/>
    <dgm:cxn modelId="{D62CFFC1-A615-4546-8C6A-730E94D8F990}" srcId="{FA71375C-2995-4840-A97E-C5DC5E9A072F}" destId="{7101C906-61C5-4FEB-8D81-FC6BD8B99B6F}" srcOrd="0" destOrd="0" parTransId="{BEE72E4E-5800-4486-BC6F-33EA71576FB8}" sibTransId="{8530491D-F7EA-433C-B8F1-17D4BD428112}"/>
    <dgm:cxn modelId="{6DC52ECF-D8AC-409D-8575-14C17CFB8CFC}" type="presOf" srcId="{7101C906-61C5-4FEB-8D81-FC6BD8B99B6F}" destId="{4EF9D2B4-3E92-4E74-9FFB-EFFB6986227A}" srcOrd="0" destOrd="0" presId="urn:microsoft.com/office/officeart/2005/8/layout/hierarchy4"/>
    <dgm:cxn modelId="{2E740EE3-91B0-4F0C-88FA-F859D4F50D8F}" type="presOf" srcId="{09077F4C-B6D1-4BDE-8951-E2EB02952887}" destId="{E70F9C79-0E4E-4816-83D4-140563A231B9}" srcOrd="0" destOrd="0" presId="urn:microsoft.com/office/officeart/2005/8/layout/hierarchy4"/>
    <dgm:cxn modelId="{A11D8DE4-659B-47E4-915C-FA8912304ED8}" srcId="{5F6E29A1-C851-4E9B-AB18-9EA2AB9D0FD6}" destId="{0B5A2E0C-E0FF-4F0E-BB18-DCD2FFA5D8B5}" srcOrd="0" destOrd="0" parTransId="{BCA091AF-0A76-4B87-9AC2-0E12F85E4EC3}" sibTransId="{D6560B52-6D1D-4102-A8E5-959F3035F813}"/>
    <dgm:cxn modelId="{03DB16EC-42AC-4020-AEAD-8955FD34D1F6}" type="presParOf" srcId="{E640931C-62D6-4F10-A4FF-24E1E593AFB0}" destId="{6A2BA0AD-6A5F-4607-AEFE-7EA8337EEB76}" srcOrd="0" destOrd="0" presId="urn:microsoft.com/office/officeart/2005/8/layout/hierarchy4"/>
    <dgm:cxn modelId="{9D71785A-CFFC-43D0-B876-D10E99693F85}" type="presParOf" srcId="{6A2BA0AD-6A5F-4607-AEFE-7EA8337EEB76}" destId="{4EF9D2B4-3E92-4E74-9FFB-EFFB6986227A}" srcOrd="0" destOrd="0" presId="urn:microsoft.com/office/officeart/2005/8/layout/hierarchy4"/>
    <dgm:cxn modelId="{CE75E29D-0A47-4968-852C-722B032ABC58}" type="presParOf" srcId="{6A2BA0AD-6A5F-4607-AEFE-7EA8337EEB76}" destId="{040487C1-C037-4C53-9703-0A09A053E775}" srcOrd="1" destOrd="0" presId="urn:microsoft.com/office/officeart/2005/8/layout/hierarchy4"/>
    <dgm:cxn modelId="{50191293-83B2-4F72-B7CF-CF7486771EA9}" type="presParOf" srcId="{6A2BA0AD-6A5F-4607-AEFE-7EA8337EEB76}" destId="{3D7F1034-B5A6-4847-B5F0-6DEBC9BCC2CD}" srcOrd="2" destOrd="0" presId="urn:microsoft.com/office/officeart/2005/8/layout/hierarchy4"/>
    <dgm:cxn modelId="{59363C1B-FCC3-4436-8D0B-B1736E992B59}" type="presParOf" srcId="{3D7F1034-B5A6-4847-B5F0-6DEBC9BCC2CD}" destId="{35A62959-619A-45FF-B92C-EFA063121838}" srcOrd="0" destOrd="0" presId="urn:microsoft.com/office/officeart/2005/8/layout/hierarchy4"/>
    <dgm:cxn modelId="{E3C87958-776E-46D9-AF1A-48D121D8CF4E}" type="presParOf" srcId="{35A62959-619A-45FF-B92C-EFA063121838}" destId="{ACEF040D-17B5-4796-B3CF-446737B93526}" srcOrd="0" destOrd="0" presId="urn:microsoft.com/office/officeart/2005/8/layout/hierarchy4"/>
    <dgm:cxn modelId="{2ABCC8D8-44DF-4E77-8C7D-A28266D82DC7}" type="presParOf" srcId="{35A62959-619A-45FF-B92C-EFA063121838}" destId="{4CF1DD83-3AC4-4162-80B3-E91101B4FD8F}" srcOrd="1" destOrd="0" presId="urn:microsoft.com/office/officeart/2005/8/layout/hierarchy4"/>
    <dgm:cxn modelId="{7478F3FA-E069-4A9A-9680-20789DBD3D7A}" type="presParOf" srcId="{35A62959-619A-45FF-B92C-EFA063121838}" destId="{F1978F3D-6DAD-454D-AE39-C2001EC236E1}" srcOrd="2" destOrd="0" presId="urn:microsoft.com/office/officeart/2005/8/layout/hierarchy4"/>
    <dgm:cxn modelId="{C7F4612D-04AE-4193-9784-ADBAC8A1EAF2}" type="presParOf" srcId="{F1978F3D-6DAD-454D-AE39-C2001EC236E1}" destId="{FCABEC42-2012-4E14-BDA2-09AC4D4536DE}" srcOrd="0" destOrd="0" presId="urn:microsoft.com/office/officeart/2005/8/layout/hierarchy4"/>
    <dgm:cxn modelId="{DC32ECAD-F029-441D-BE57-3911853FD201}" type="presParOf" srcId="{FCABEC42-2012-4E14-BDA2-09AC4D4536DE}" destId="{027F21B5-DC6E-4B34-86C5-70A590DD83FD}" srcOrd="0" destOrd="0" presId="urn:microsoft.com/office/officeart/2005/8/layout/hierarchy4"/>
    <dgm:cxn modelId="{20CC1CBA-0C9F-4846-B3DB-6735B090B28D}" type="presParOf" srcId="{FCABEC42-2012-4E14-BDA2-09AC4D4536DE}" destId="{13DF31BC-6EAE-490B-9864-08E011D12FD5}" srcOrd="1" destOrd="0" presId="urn:microsoft.com/office/officeart/2005/8/layout/hierarchy4"/>
    <dgm:cxn modelId="{3CD81910-260A-4FDE-B22F-DE962DA170E6}" type="presParOf" srcId="{3D7F1034-B5A6-4847-B5F0-6DEBC9BCC2CD}" destId="{A175027E-BDBB-4ABC-BFCD-56821155D2BC}" srcOrd="1" destOrd="0" presId="urn:microsoft.com/office/officeart/2005/8/layout/hierarchy4"/>
    <dgm:cxn modelId="{C899EC76-5E34-4FF0-AA26-82DAA3EFC9E3}" type="presParOf" srcId="{3D7F1034-B5A6-4847-B5F0-6DEBC9BCC2CD}" destId="{F4526CDA-D421-4782-A9E1-7E0DEFFD31BF}" srcOrd="2" destOrd="0" presId="urn:microsoft.com/office/officeart/2005/8/layout/hierarchy4"/>
    <dgm:cxn modelId="{423E28C3-CA62-44C5-865D-936E8C8F69D0}" type="presParOf" srcId="{F4526CDA-D421-4782-A9E1-7E0DEFFD31BF}" destId="{A25A9D0B-F238-444D-A20C-65A175069B06}" srcOrd="0" destOrd="0" presId="urn:microsoft.com/office/officeart/2005/8/layout/hierarchy4"/>
    <dgm:cxn modelId="{583B1AAA-1EF6-4C19-AA4B-7EBD796807D4}" type="presParOf" srcId="{F4526CDA-D421-4782-A9E1-7E0DEFFD31BF}" destId="{F2E53CD3-380B-459D-8BD9-2A51E3298596}" srcOrd="1" destOrd="0" presId="urn:microsoft.com/office/officeart/2005/8/layout/hierarchy4"/>
    <dgm:cxn modelId="{CCF5A6C8-1E7E-4B30-B7CC-305555766745}" type="presParOf" srcId="{3D7F1034-B5A6-4847-B5F0-6DEBC9BCC2CD}" destId="{02C321C3-10E2-4FE2-A501-C70425FDF3E0}" srcOrd="3" destOrd="0" presId="urn:microsoft.com/office/officeart/2005/8/layout/hierarchy4"/>
    <dgm:cxn modelId="{DA685C90-AF3B-4F2E-A930-EDE56FD87E81}" type="presParOf" srcId="{3D7F1034-B5A6-4847-B5F0-6DEBC9BCC2CD}" destId="{5B4C7841-1127-482C-8748-2A845CF57D53}" srcOrd="4" destOrd="0" presId="urn:microsoft.com/office/officeart/2005/8/layout/hierarchy4"/>
    <dgm:cxn modelId="{7B0F80BB-9EE5-4281-BE58-6812CEA1844E}" type="presParOf" srcId="{5B4C7841-1127-482C-8748-2A845CF57D53}" destId="{0E27F79F-E115-4FFE-95F1-6353A60E5E64}" srcOrd="0" destOrd="0" presId="urn:microsoft.com/office/officeart/2005/8/layout/hierarchy4"/>
    <dgm:cxn modelId="{852AD26A-3497-4A3D-AA39-724EFAE70F83}" type="presParOf" srcId="{5B4C7841-1127-482C-8748-2A845CF57D53}" destId="{E1199513-2AB9-45D7-8356-72196A3AB1B1}" srcOrd="1" destOrd="0" presId="urn:microsoft.com/office/officeart/2005/8/layout/hierarchy4"/>
    <dgm:cxn modelId="{6602A5F6-0C10-44F6-9048-5E7D6B64C19D}" type="presParOf" srcId="{5B4C7841-1127-482C-8748-2A845CF57D53}" destId="{853CB5E2-002C-4AFF-9218-D76EA6B0F898}" srcOrd="2" destOrd="0" presId="urn:microsoft.com/office/officeart/2005/8/layout/hierarchy4"/>
    <dgm:cxn modelId="{FEC5C7F1-7AC5-4D7A-A6BE-8AAB276A46DA}" type="presParOf" srcId="{853CB5E2-002C-4AFF-9218-D76EA6B0F898}" destId="{03DFC9AA-7E68-4866-9157-A3F458BCB85C}" srcOrd="0" destOrd="0" presId="urn:microsoft.com/office/officeart/2005/8/layout/hierarchy4"/>
    <dgm:cxn modelId="{A0337FF6-8EDA-48E2-BF05-FFFF820A0382}" type="presParOf" srcId="{03DFC9AA-7E68-4866-9157-A3F458BCB85C}" destId="{7CBE2161-401A-4FC9-A994-5B2DDDE5551C}" srcOrd="0" destOrd="0" presId="urn:microsoft.com/office/officeart/2005/8/layout/hierarchy4"/>
    <dgm:cxn modelId="{DCA13A4C-0428-4D24-B829-A37CF2B673D3}" type="presParOf" srcId="{03DFC9AA-7E68-4866-9157-A3F458BCB85C}" destId="{3D8AFBC9-9090-40E2-A775-0F3CDBB4BA8D}" srcOrd="1" destOrd="0" presId="urn:microsoft.com/office/officeart/2005/8/layout/hierarchy4"/>
    <dgm:cxn modelId="{DF7F203C-31FD-4E20-B6F5-587AA138EC7C}" type="presParOf" srcId="{E640931C-62D6-4F10-A4FF-24E1E593AFB0}" destId="{86C14B9D-0BCF-4846-9A57-CCE28674B1F3}" srcOrd="1" destOrd="0" presId="urn:microsoft.com/office/officeart/2005/8/layout/hierarchy4"/>
    <dgm:cxn modelId="{78960678-BE60-4227-94C9-10A4F97FD5A3}" type="presParOf" srcId="{E640931C-62D6-4F10-A4FF-24E1E593AFB0}" destId="{15985623-2381-4B21-9A47-094A6196D188}" srcOrd="2" destOrd="0" presId="urn:microsoft.com/office/officeart/2005/8/layout/hierarchy4"/>
    <dgm:cxn modelId="{EA174353-766B-4DC6-8AEA-69019FDF93A9}" type="presParOf" srcId="{15985623-2381-4B21-9A47-094A6196D188}" destId="{E70F9C79-0E4E-4816-83D4-140563A231B9}" srcOrd="0" destOrd="0" presId="urn:microsoft.com/office/officeart/2005/8/layout/hierarchy4"/>
    <dgm:cxn modelId="{29C45436-7CCE-4C85-A35C-23D4019D0419}" type="presParOf" srcId="{15985623-2381-4B21-9A47-094A6196D188}" destId="{D528C841-B904-4D5C-BA96-E577C8B76F77}"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08F919-F7B9-4D57-A666-B1901D55BF45}" type="doc">
      <dgm:prSet loTypeId="urn:microsoft.com/office/officeart/2005/8/layout/cycle8" loCatId="cycle" qsTypeId="urn:microsoft.com/office/officeart/2005/8/quickstyle/simple1" qsCatId="simple" csTypeId="urn:microsoft.com/office/officeart/2005/8/colors/accent1_2" csCatId="accent1" phldr="1"/>
      <dgm:spPr/>
    </dgm:pt>
    <dgm:pt modelId="{B2E8EAFF-BD92-4220-8943-E1C5A951853E}">
      <dgm:prSet phldrT="[Текст]" custT="1"/>
      <dgm:spPr/>
      <dgm:t>
        <a:bodyPr/>
        <a:lstStyle/>
        <a:p>
          <a:r>
            <a:rPr lang="ru-RU" sz="1400">
              <a:solidFill>
                <a:sysClr val="windowText" lastClr="000000"/>
              </a:solidFill>
            </a:rPr>
            <a:t>Управління фінансами</a:t>
          </a:r>
        </a:p>
      </dgm:t>
    </dgm:pt>
    <dgm:pt modelId="{4EA3EB86-A6AE-4E9E-9E6E-E805320201E8}" type="parTrans" cxnId="{86C9400D-4EDC-4289-84FA-8130A56529EC}">
      <dgm:prSet/>
      <dgm:spPr/>
      <dgm:t>
        <a:bodyPr/>
        <a:lstStyle/>
        <a:p>
          <a:endParaRPr lang="ru-RU"/>
        </a:p>
      </dgm:t>
    </dgm:pt>
    <dgm:pt modelId="{F9CA28AA-B609-42A1-A71C-A7464B93497D}" type="sibTrans" cxnId="{86C9400D-4EDC-4289-84FA-8130A56529EC}">
      <dgm:prSet/>
      <dgm:spPr/>
      <dgm:t>
        <a:bodyPr/>
        <a:lstStyle/>
        <a:p>
          <a:endParaRPr lang="ru-RU"/>
        </a:p>
      </dgm:t>
    </dgm:pt>
    <dgm:pt modelId="{64881F3F-DA5A-44F0-BDA3-3F121D1B4541}">
      <dgm:prSet phldrT="[Текст]"/>
      <dgm:spPr/>
      <dgm:t>
        <a:bodyPr/>
        <a:lstStyle/>
        <a:p>
          <a:r>
            <a:rPr lang="ru-RU">
              <a:solidFill>
                <a:sysClr val="windowText" lastClr="000000"/>
              </a:solidFill>
            </a:rPr>
            <a:t>Управління потоками</a:t>
          </a:r>
        </a:p>
      </dgm:t>
    </dgm:pt>
    <dgm:pt modelId="{01DA8D70-B084-4E3F-989F-146CBF9E5369}" type="parTrans" cxnId="{42CEB542-9D3A-4B36-95D7-2D517C2737CE}">
      <dgm:prSet/>
      <dgm:spPr/>
      <dgm:t>
        <a:bodyPr/>
        <a:lstStyle/>
        <a:p>
          <a:endParaRPr lang="ru-RU"/>
        </a:p>
      </dgm:t>
    </dgm:pt>
    <dgm:pt modelId="{80809437-863D-43EB-A35E-16636D72A264}" type="sibTrans" cxnId="{42CEB542-9D3A-4B36-95D7-2D517C2737CE}">
      <dgm:prSet/>
      <dgm:spPr/>
      <dgm:t>
        <a:bodyPr/>
        <a:lstStyle/>
        <a:p>
          <a:endParaRPr lang="ru-RU"/>
        </a:p>
      </dgm:t>
    </dgm:pt>
    <dgm:pt modelId="{807C88A2-DCEA-4F7C-B2D6-F1BE76C37647}">
      <dgm:prSet phldrT="[Текст]"/>
      <dgm:spPr/>
      <dgm:t>
        <a:bodyPr/>
        <a:lstStyle/>
        <a:p>
          <a:r>
            <a:rPr lang="ru-RU">
              <a:solidFill>
                <a:sysClr val="windowText" lastClr="000000"/>
              </a:solidFill>
            </a:rPr>
            <a:t>Управління якістю</a:t>
          </a:r>
        </a:p>
      </dgm:t>
    </dgm:pt>
    <dgm:pt modelId="{65011F7C-C534-45F9-8B98-F645CE8F3AD2}" type="parTrans" cxnId="{FAD38BB0-9FEE-4366-8C3C-6B4CF325968C}">
      <dgm:prSet/>
      <dgm:spPr/>
      <dgm:t>
        <a:bodyPr/>
        <a:lstStyle/>
        <a:p>
          <a:endParaRPr lang="ru-RU"/>
        </a:p>
      </dgm:t>
    </dgm:pt>
    <dgm:pt modelId="{C2677F26-C8A0-4A12-8622-5AA413ADD9E5}" type="sibTrans" cxnId="{FAD38BB0-9FEE-4366-8C3C-6B4CF325968C}">
      <dgm:prSet/>
      <dgm:spPr/>
      <dgm:t>
        <a:bodyPr/>
        <a:lstStyle/>
        <a:p>
          <a:endParaRPr lang="ru-RU"/>
        </a:p>
      </dgm:t>
    </dgm:pt>
    <dgm:pt modelId="{AA65C466-214C-4F85-AF9C-E28C1E712ACF}">
      <dgm:prSet phldrT="[Текст]"/>
      <dgm:spPr/>
      <dgm:t>
        <a:bodyPr/>
        <a:lstStyle/>
        <a:p>
          <a:r>
            <a:rPr lang="ru-RU">
              <a:solidFill>
                <a:sysClr val="windowText" lastClr="000000"/>
              </a:solidFill>
            </a:rPr>
            <a:t>Управління послугами</a:t>
          </a:r>
        </a:p>
      </dgm:t>
    </dgm:pt>
    <dgm:pt modelId="{11185DC8-7551-46F2-896D-B1B5EB7783B5}" type="parTrans" cxnId="{6E6F20AC-BE27-4376-A95D-C903F38506FE}">
      <dgm:prSet/>
      <dgm:spPr/>
      <dgm:t>
        <a:bodyPr/>
        <a:lstStyle/>
        <a:p>
          <a:endParaRPr lang="ru-RU"/>
        </a:p>
      </dgm:t>
    </dgm:pt>
    <dgm:pt modelId="{D2CA97D7-EBAB-47C2-9622-D3FDB5FF35DF}" type="sibTrans" cxnId="{6E6F20AC-BE27-4376-A95D-C903F38506FE}">
      <dgm:prSet/>
      <dgm:spPr/>
      <dgm:t>
        <a:bodyPr/>
        <a:lstStyle/>
        <a:p>
          <a:endParaRPr lang="ru-RU"/>
        </a:p>
      </dgm:t>
    </dgm:pt>
    <dgm:pt modelId="{44E83539-5B29-496A-A371-7B40D25FFF6E}">
      <dgm:prSet phldrT="[Текст]" custT="1"/>
      <dgm:spPr/>
      <dgm:t>
        <a:bodyPr/>
        <a:lstStyle/>
        <a:p>
          <a:r>
            <a:rPr lang="ru-RU" sz="1400">
              <a:solidFill>
                <a:sysClr val="windowText" lastClr="000000"/>
              </a:solidFill>
            </a:rPr>
            <a:t>Аналіз фінансів,собівартість</a:t>
          </a:r>
        </a:p>
      </dgm:t>
    </dgm:pt>
    <dgm:pt modelId="{3D890B71-9754-45A1-AC8D-9E564C117C84}" type="parTrans" cxnId="{A24E1DC1-5E31-44E4-A44C-23C74B95B69D}">
      <dgm:prSet/>
      <dgm:spPr/>
      <dgm:t>
        <a:bodyPr/>
        <a:lstStyle/>
        <a:p>
          <a:endParaRPr lang="ru-RU"/>
        </a:p>
      </dgm:t>
    </dgm:pt>
    <dgm:pt modelId="{4B83A583-D3B3-4131-BEEA-F175B8D554B9}" type="sibTrans" cxnId="{A24E1DC1-5E31-44E4-A44C-23C74B95B69D}">
      <dgm:prSet/>
      <dgm:spPr/>
      <dgm:t>
        <a:bodyPr/>
        <a:lstStyle/>
        <a:p>
          <a:endParaRPr lang="ru-RU"/>
        </a:p>
      </dgm:t>
    </dgm:pt>
    <dgm:pt modelId="{A83B6266-7451-4534-8CF4-1FC6D8C4E3B9}">
      <dgm:prSet phldrT="[Текст]"/>
      <dgm:spPr/>
      <dgm:t>
        <a:bodyPr/>
        <a:lstStyle/>
        <a:p>
          <a:r>
            <a:rPr lang="ru-RU">
              <a:solidFill>
                <a:sysClr val="windowText" lastClr="000000"/>
              </a:solidFill>
            </a:rPr>
            <a:t>Управління продажами</a:t>
          </a:r>
        </a:p>
      </dgm:t>
    </dgm:pt>
    <dgm:pt modelId="{F0D7866F-7115-45CC-B1EF-4723CF7C0BD8}" type="parTrans" cxnId="{07242B24-34FA-4665-BEF4-4ABC1526D5C0}">
      <dgm:prSet/>
      <dgm:spPr/>
      <dgm:t>
        <a:bodyPr/>
        <a:lstStyle/>
        <a:p>
          <a:endParaRPr lang="ru-RU"/>
        </a:p>
      </dgm:t>
    </dgm:pt>
    <dgm:pt modelId="{2D84BABE-43E8-4F1F-989B-BB95802D0819}" type="sibTrans" cxnId="{07242B24-34FA-4665-BEF4-4ABC1526D5C0}">
      <dgm:prSet/>
      <dgm:spPr/>
      <dgm:t>
        <a:bodyPr/>
        <a:lstStyle/>
        <a:p>
          <a:endParaRPr lang="ru-RU"/>
        </a:p>
      </dgm:t>
    </dgm:pt>
    <dgm:pt modelId="{B76A00C8-B0BE-4B56-8A17-92834846428D}" type="pres">
      <dgm:prSet presAssocID="{6508F919-F7B9-4D57-A666-B1901D55BF45}" presName="compositeShape" presStyleCnt="0">
        <dgm:presLayoutVars>
          <dgm:chMax val="7"/>
          <dgm:dir/>
          <dgm:resizeHandles val="exact"/>
        </dgm:presLayoutVars>
      </dgm:prSet>
      <dgm:spPr/>
    </dgm:pt>
    <dgm:pt modelId="{317A1D99-554E-4C45-8AA7-A0AF55E9DBC6}" type="pres">
      <dgm:prSet presAssocID="{6508F919-F7B9-4D57-A666-B1901D55BF45}" presName="wedge1" presStyleLbl="node1" presStyleIdx="0" presStyleCnt="6"/>
      <dgm:spPr/>
    </dgm:pt>
    <dgm:pt modelId="{36FA9385-AC45-49FE-B0C3-7BD01E3579FF}" type="pres">
      <dgm:prSet presAssocID="{6508F919-F7B9-4D57-A666-B1901D55BF45}" presName="dummy1a" presStyleCnt="0"/>
      <dgm:spPr/>
    </dgm:pt>
    <dgm:pt modelId="{CCB94238-D1AF-4741-9F6D-C458AC5BD4B2}" type="pres">
      <dgm:prSet presAssocID="{6508F919-F7B9-4D57-A666-B1901D55BF45}" presName="dummy1b" presStyleCnt="0"/>
      <dgm:spPr/>
    </dgm:pt>
    <dgm:pt modelId="{86597D12-FE14-428F-AD50-CBF3B57BBEBD}" type="pres">
      <dgm:prSet presAssocID="{6508F919-F7B9-4D57-A666-B1901D55BF45}" presName="wedge1Tx" presStyleLbl="node1" presStyleIdx="0" presStyleCnt="6">
        <dgm:presLayoutVars>
          <dgm:chMax val="0"/>
          <dgm:chPref val="0"/>
          <dgm:bulletEnabled val="1"/>
        </dgm:presLayoutVars>
      </dgm:prSet>
      <dgm:spPr/>
    </dgm:pt>
    <dgm:pt modelId="{0123D90E-B26D-4C42-9AB7-1363BB2A07CA}" type="pres">
      <dgm:prSet presAssocID="{6508F919-F7B9-4D57-A666-B1901D55BF45}" presName="wedge2" presStyleLbl="node1" presStyleIdx="1" presStyleCnt="6"/>
      <dgm:spPr/>
    </dgm:pt>
    <dgm:pt modelId="{23F9D399-BB13-40FE-8513-704F15DA32E7}" type="pres">
      <dgm:prSet presAssocID="{6508F919-F7B9-4D57-A666-B1901D55BF45}" presName="dummy2a" presStyleCnt="0"/>
      <dgm:spPr/>
    </dgm:pt>
    <dgm:pt modelId="{7DEC7D4D-05F8-49A5-BF83-E57B1DAE7383}" type="pres">
      <dgm:prSet presAssocID="{6508F919-F7B9-4D57-A666-B1901D55BF45}" presName="dummy2b" presStyleCnt="0"/>
      <dgm:spPr/>
    </dgm:pt>
    <dgm:pt modelId="{FC778F51-2B5C-472E-986F-842002920EA3}" type="pres">
      <dgm:prSet presAssocID="{6508F919-F7B9-4D57-A666-B1901D55BF45}" presName="wedge2Tx" presStyleLbl="node1" presStyleIdx="1" presStyleCnt="6">
        <dgm:presLayoutVars>
          <dgm:chMax val="0"/>
          <dgm:chPref val="0"/>
          <dgm:bulletEnabled val="1"/>
        </dgm:presLayoutVars>
      </dgm:prSet>
      <dgm:spPr/>
    </dgm:pt>
    <dgm:pt modelId="{96FAFF14-05C6-4390-B616-A980A113669C}" type="pres">
      <dgm:prSet presAssocID="{6508F919-F7B9-4D57-A666-B1901D55BF45}" presName="wedge3" presStyleLbl="node1" presStyleIdx="2" presStyleCnt="6"/>
      <dgm:spPr/>
    </dgm:pt>
    <dgm:pt modelId="{9E6EEED5-12ED-43AE-B38D-266752D54ED6}" type="pres">
      <dgm:prSet presAssocID="{6508F919-F7B9-4D57-A666-B1901D55BF45}" presName="dummy3a" presStyleCnt="0"/>
      <dgm:spPr/>
    </dgm:pt>
    <dgm:pt modelId="{6230207B-3691-42CE-8E21-5F4A9E00724C}" type="pres">
      <dgm:prSet presAssocID="{6508F919-F7B9-4D57-A666-B1901D55BF45}" presName="dummy3b" presStyleCnt="0"/>
      <dgm:spPr/>
    </dgm:pt>
    <dgm:pt modelId="{52F8CF14-CA5D-4DF7-B4FC-741350E27A88}" type="pres">
      <dgm:prSet presAssocID="{6508F919-F7B9-4D57-A666-B1901D55BF45}" presName="wedge3Tx" presStyleLbl="node1" presStyleIdx="2" presStyleCnt="6">
        <dgm:presLayoutVars>
          <dgm:chMax val="0"/>
          <dgm:chPref val="0"/>
          <dgm:bulletEnabled val="1"/>
        </dgm:presLayoutVars>
      </dgm:prSet>
      <dgm:spPr/>
    </dgm:pt>
    <dgm:pt modelId="{2F003AAF-818D-4A85-BAC5-C247CAA039EB}" type="pres">
      <dgm:prSet presAssocID="{6508F919-F7B9-4D57-A666-B1901D55BF45}" presName="wedge4" presStyleLbl="node1" presStyleIdx="3" presStyleCnt="6"/>
      <dgm:spPr/>
    </dgm:pt>
    <dgm:pt modelId="{111DCFA3-A204-4A9A-9719-B1B53581327A}" type="pres">
      <dgm:prSet presAssocID="{6508F919-F7B9-4D57-A666-B1901D55BF45}" presName="dummy4a" presStyleCnt="0"/>
      <dgm:spPr/>
    </dgm:pt>
    <dgm:pt modelId="{9CD181E9-05A0-453A-8816-E92F1B71F4C9}" type="pres">
      <dgm:prSet presAssocID="{6508F919-F7B9-4D57-A666-B1901D55BF45}" presName="dummy4b" presStyleCnt="0"/>
      <dgm:spPr/>
    </dgm:pt>
    <dgm:pt modelId="{9A829FB7-07C5-492C-9E93-5FC9C6CD876F}" type="pres">
      <dgm:prSet presAssocID="{6508F919-F7B9-4D57-A666-B1901D55BF45}" presName="wedge4Tx" presStyleLbl="node1" presStyleIdx="3" presStyleCnt="6">
        <dgm:presLayoutVars>
          <dgm:chMax val="0"/>
          <dgm:chPref val="0"/>
          <dgm:bulletEnabled val="1"/>
        </dgm:presLayoutVars>
      </dgm:prSet>
      <dgm:spPr/>
    </dgm:pt>
    <dgm:pt modelId="{BA3FCF23-C57E-493C-84EC-284E0886BEDA}" type="pres">
      <dgm:prSet presAssocID="{6508F919-F7B9-4D57-A666-B1901D55BF45}" presName="wedge5" presStyleLbl="node1" presStyleIdx="4" presStyleCnt="6"/>
      <dgm:spPr/>
    </dgm:pt>
    <dgm:pt modelId="{1287D7D1-D495-4E83-8723-085D7381A3E5}" type="pres">
      <dgm:prSet presAssocID="{6508F919-F7B9-4D57-A666-B1901D55BF45}" presName="dummy5a" presStyleCnt="0"/>
      <dgm:spPr/>
    </dgm:pt>
    <dgm:pt modelId="{87EDD86A-30F8-40C3-B417-85ADBB708900}" type="pres">
      <dgm:prSet presAssocID="{6508F919-F7B9-4D57-A666-B1901D55BF45}" presName="dummy5b" presStyleCnt="0"/>
      <dgm:spPr/>
    </dgm:pt>
    <dgm:pt modelId="{BDB8EA2A-A778-4C19-9B70-4D62FFC9433E}" type="pres">
      <dgm:prSet presAssocID="{6508F919-F7B9-4D57-A666-B1901D55BF45}" presName="wedge5Tx" presStyleLbl="node1" presStyleIdx="4" presStyleCnt="6">
        <dgm:presLayoutVars>
          <dgm:chMax val="0"/>
          <dgm:chPref val="0"/>
          <dgm:bulletEnabled val="1"/>
        </dgm:presLayoutVars>
      </dgm:prSet>
      <dgm:spPr/>
    </dgm:pt>
    <dgm:pt modelId="{9B9DA6BF-32E4-4443-A904-910A2686EB4C}" type="pres">
      <dgm:prSet presAssocID="{6508F919-F7B9-4D57-A666-B1901D55BF45}" presName="wedge6" presStyleLbl="node1" presStyleIdx="5" presStyleCnt="6"/>
      <dgm:spPr/>
    </dgm:pt>
    <dgm:pt modelId="{AB348370-09A2-4F22-A44C-6DE07400A519}" type="pres">
      <dgm:prSet presAssocID="{6508F919-F7B9-4D57-A666-B1901D55BF45}" presName="dummy6a" presStyleCnt="0"/>
      <dgm:spPr/>
    </dgm:pt>
    <dgm:pt modelId="{65CB0D1D-3ACA-40F3-94A7-28DB69EDC0AF}" type="pres">
      <dgm:prSet presAssocID="{6508F919-F7B9-4D57-A666-B1901D55BF45}" presName="dummy6b" presStyleCnt="0"/>
      <dgm:spPr/>
    </dgm:pt>
    <dgm:pt modelId="{D619703F-D156-4206-8BBD-0A5741EC07C8}" type="pres">
      <dgm:prSet presAssocID="{6508F919-F7B9-4D57-A666-B1901D55BF45}" presName="wedge6Tx" presStyleLbl="node1" presStyleIdx="5" presStyleCnt="6">
        <dgm:presLayoutVars>
          <dgm:chMax val="0"/>
          <dgm:chPref val="0"/>
          <dgm:bulletEnabled val="1"/>
        </dgm:presLayoutVars>
      </dgm:prSet>
      <dgm:spPr/>
    </dgm:pt>
    <dgm:pt modelId="{CB38432F-C2F8-44F9-AD2C-4009D6EA3903}" type="pres">
      <dgm:prSet presAssocID="{F9CA28AA-B609-42A1-A71C-A7464B93497D}" presName="arrowWedge1" presStyleLbl="fgSibTrans2D1" presStyleIdx="0" presStyleCnt="6"/>
      <dgm:spPr/>
    </dgm:pt>
    <dgm:pt modelId="{17B942FB-7F83-4542-8CBA-C1321CB65A1F}" type="pres">
      <dgm:prSet presAssocID="{80809437-863D-43EB-A35E-16636D72A264}" presName="arrowWedge2" presStyleLbl="fgSibTrans2D1" presStyleIdx="1" presStyleCnt="6"/>
      <dgm:spPr/>
    </dgm:pt>
    <dgm:pt modelId="{34C21BEF-F636-4E18-AD83-D42178D5B106}" type="pres">
      <dgm:prSet presAssocID="{C2677F26-C8A0-4A12-8622-5AA413ADD9E5}" presName="arrowWedge3" presStyleLbl="fgSibTrans2D1" presStyleIdx="2" presStyleCnt="6"/>
      <dgm:spPr/>
    </dgm:pt>
    <dgm:pt modelId="{FBB31273-FE42-4FB7-AA9C-78BEF831CEC7}" type="pres">
      <dgm:prSet presAssocID="{D2CA97D7-EBAB-47C2-9622-D3FDB5FF35DF}" presName="arrowWedge4" presStyleLbl="fgSibTrans2D1" presStyleIdx="3" presStyleCnt="6"/>
      <dgm:spPr/>
    </dgm:pt>
    <dgm:pt modelId="{06732928-404B-4891-A812-5687344E66FF}" type="pres">
      <dgm:prSet presAssocID="{2D84BABE-43E8-4F1F-989B-BB95802D0819}" presName="arrowWedge5" presStyleLbl="fgSibTrans2D1" presStyleIdx="4" presStyleCnt="6"/>
      <dgm:spPr/>
    </dgm:pt>
    <dgm:pt modelId="{EB68CA71-3C08-40EE-BBE2-AD489255BD9E}" type="pres">
      <dgm:prSet presAssocID="{4B83A583-D3B3-4131-BEEA-F175B8D554B9}" presName="arrowWedge6" presStyleLbl="fgSibTrans2D1" presStyleIdx="5" presStyleCnt="6"/>
      <dgm:spPr/>
    </dgm:pt>
  </dgm:ptLst>
  <dgm:cxnLst>
    <dgm:cxn modelId="{F5B74E0C-8F09-431C-8C6C-DE50D5B2A3E5}" type="presOf" srcId="{B2E8EAFF-BD92-4220-8943-E1C5A951853E}" destId="{86597D12-FE14-428F-AD50-CBF3B57BBEBD}" srcOrd="1" destOrd="0" presId="urn:microsoft.com/office/officeart/2005/8/layout/cycle8"/>
    <dgm:cxn modelId="{86C9400D-4EDC-4289-84FA-8130A56529EC}" srcId="{6508F919-F7B9-4D57-A666-B1901D55BF45}" destId="{B2E8EAFF-BD92-4220-8943-E1C5A951853E}" srcOrd="0" destOrd="0" parTransId="{4EA3EB86-A6AE-4E9E-9E6E-E805320201E8}" sibTransId="{F9CA28AA-B609-42A1-A71C-A7464B93497D}"/>
    <dgm:cxn modelId="{D1E1C118-A7CF-44B1-B0D5-100B1488066B}" type="presOf" srcId="{807C88A2-DCEA-4F7C-B2D6-F1BE76C37647}" destId="{52F8CF14-CA5D-4DF7-B4FC-741350E27A88}" srcOrd="1" destOrd="0" presId="urn:microsoft.com/office/officeart/2005/8/layout/cycle8"/>
    <dgm:cxn modelId="{37C87A20-CFE4-421F-B9A5-E51F90AE661E}" type="presOf" srcId="{A83B6266-7451-4534-8CF4-1FC6D8C4E3B9}" destId="{BA3FCF23-C57E-493C-84EC-284E0886BEDA}" srcOrd="0" destOrd="0" presId="urn:microsoft.com/office/officeart/2005/8/layout/cycle8"/>
    <dgm:cxn modelId="{07242B24-34FA-4665-BEF4-4ABC1526D5C0}" srcId="{6508F919-F7B9-4D57-A666-B1901D55BF45}" destId="{A83B6266-7451-4534-8CF4-1FC6D8C4E3B9}" srcOrd="4" destOrd="0" parTransId="{F0D7866F-7115-45CC-B1EF-4723CF7C0BD8}" sibTransId="{2D84BABE-43E8-4F1F-989B-BB95802D0819}"/>
    <dgm:cxn modelId="{C51FA529-2E3F-434C-B519-48778F49B56B}" type="presOf" srcId="{6508F919-F7B9-4D57-A666-B1901D55BF45}" destId="{B76A00C8-B0BE-4B56-8A17-92834846428D}" srcOrd="0" destOrd="0" presId="urn:microsoft.com/office/officeart/2005/8/layout/cycle8"/>
    <dgm:cxn modelId="{154FD52F-DA45-4B84-B4B7-3FF3EDDCC5EE}" type="presOf" srcId="{44E83539-5B29-496A-A371-7B40D25FFF6E}" destId="{9B9DA6BF-32E4-4443-A904-910A2686EB4C}" srcOrd="0" destOrd="0" presId="urn:microsoft.com/office/officeart/2005/8/layout/cycle8"/>
    <dgm:cxn modelId="{B18CB85D-2BB8-4966-B138-E4D97AC4D177}" type="presOf" srcId="{AA65C466-214C-4F85-AF9C-E28C1E712ACF}" destId="{2F003AAF-818D-4A85-BAC5-C247CAA039EB}" srcOrd="0" destOrd="0" presId="urn:microsoft.com/office/officeart/2005/8/layout/cycle8"/>
    <dgm:cxn modelId="{42CEB542-9D3A-4B36-95D7-2D517C2737CE}" srcId="{6508F919-F7B9-4D57-A666-B1901D55BF45}" destId="{64881F3F-DA5A-44F0-BDA3-3F121D1B4541}" srcOrd="1" destOrd="0" parTransId="{01DA8D70-B084-4E3F-989F-146CBF9E5369}" sibTransId="{80809437-863D-43EB-A35E-16636D72A264}"/>
    <dgm:cxn modelId="{9CD4E758-1823-48E0-A5CC-DDB1E77B7309}" type="presOf" srcId="{64881F3F-DA5A-44F0-BDA3-3F121D1B4541}" destId="{0123D90E-B26D-4C42-9AB7-1363BB2A07CA}" srcOrd="0" destOrd="0" presId="urn:microsoft.com/office/officeart/2005/8/layout/cycle8"/>
    <dgm:cxn modelId="{0CB9DAAA-CA91-4495-8565-ADFAA6A39865}" type="presOf" srcId="{B2E8EAFF-BD92-4220-8943-E1C5A951853E}" destId="{317A1D99-554E-4C45-8AA7-A0AF55E9DBC6}" srcOrd="0" destOrd="0" presId="urn:microsoft.com/office/officeart/2005/8/layout/cycle8"/>
    <dgm:cxn modelId="{6E6F20AC-BE27-4376-A95D-C903F38506FE}" srcId="{6508F919-F7B9-4D57-A666-B1901D55BF45}" destId="{AA65C466-214C-4F85-AF9C-E28C1E712ACF}" srcOrd="3" destOrd="0" parTransId="{11185DC8-7551-46F2-896D-B1B5EB7783B5}" sibTransId="{D2CA97D7-EBAB-47C2-9622-D3FDB5FF35DF}"/>
    <dgm:cxn modelId="{FAD38BB0-9FEE-4366-8C3C-6B4CF325968C}" srcId="{6508F919-F7B9-4D57-A666-B1901D55BF45}" destId="{807C88A2-DCEA-4F7C-B2D6-F1BE76C37647}" srcOrd="2" destOrd="0" parTransId="{65011F7C-C534-45F9-8B98-F645CE8F3AD2}" sibTransId="{C2677F26-C8A0-4A12-8622-5AA413ADD9E5}"/>
    <dgm:cxn modelId="{A24E1DC1-5E31-44E4-A44C-23C74B95B69D}" srcId="{6508F919-F7B9-4D57-A666-B1901D55BF45}" destId="{44E83539-5B29-496A-A371-7B40D25FFF6E}" srcOrd="5" destOrd="0" parTransId="{3D890B71-9754-45A1-AC8D-9E564C117C84}" sibTransId="{4B83A583-D3B3-4131-BEEA-F175B8D554B9}"/>
    <dgm:cxn modelId="{A6B64EC4-D3C8-446C-8C58-0E09DC88B345}" type="presOf" srcId="{807C88A2-DCEA-4F7C-B2D6-F1BE76C37647}" destId="{96FAFF14-05C6-4390-B616-A980A113669C}" srcOrd="0" destOrd="0" presId="urn:microsoft.com/office/officeart/2005/8/layout/cycle8"/>
    <dgm:cxn modelId="{427F6DE0-DF0F-42DB-8C33-CB27B0A1F225}" type="presOf" srcId="{44E83539-5B29-496A-A371-7B40D25FFF6E}" destId="{D619703F-D156-4206-8BBD-0A5741EC07C8}" srcOrd="1" destOrd="0" presId="urn:microsoft.com/office/officeart/2005/8/layout/cycle8"/>
    <dgm:cxn modelId="{72D1C9E1-8849-4729-9AC0-529B7F887746}" type="presOf" srcId="{64881F3F-DA5A-44F0-BDA3-3F121D1B4541}" destId="{FC778F51-2B5C-472E-986F-842002920EA3}" srcOrd="1" destOrd="0" presId="urn:microsoft.com/office/officeart/2005/8/layout/cycle8"/>
    <dgm:cxn modelId="{035957E6-258A-46A1-8BA4-B95552B25FD7}" type="presOf" srcId="{A83B6266-7451-4534-8CF4-1FC6D8C4E3B9}" destId="{BDB8EA2A-A778-4C19-9B70-4D62FFC9433E}" srcOrd="1" destOrd="0" presId="urn:microsoft.com/office/officeart/2005/8/layout/cycle8"/>
    <dgm:cxn modelId="{461D5CF6-82E1-4A20-B7FC-7E412329A699}" type="presOf" srcId="{AA65C466-214C-4F85-AF9C-E28C1E712ACF}" destId="{9A829FB7-07C5-492C-9E93-5FC9C6CD876F}" srcOrd="1" destOrd="0" presId="urn:microsoft.com/office/officeart/2005/8/layout/cycle8"/>
    <dgm:cxn modelId="{E900CFA0-C8EC-4CEC-90E5-B157D0132B97}" type="presParOf" srcId="{B76A00C8-B0BE-4B56-8A17-92834846428D}" destId="{317A1D99-554E-4C45-8AA7-A0AF55E9DBC6}" srcOrd="0" destOrd="0" presId="urn:microsoft.com/office/officeart/2005/8/layout/cycle8"/>
    <dgm:cxn modelId="{E9367DC4-B89D-4AE1-A55F-1B081DE85128}" type="presParOf" srcId="{B76A00C8-B0BE-4B56-8A17-92834846428D}" destId="{36FA9385-AC45-49FE-B0C3-7BD01E3579FF}" srcOrd="1" destOrd="0" presId="urn:microsoft.com/office/officeart/2005/8/layout/cycle8"/>
    <dgm:cxn modelId="{54135B9A-4472-4422-9DA3-2139A6585240}" type="presParOf" srcId="{B76A00C8-B0BE-4B56-8A17-92834846428D}" destId="{CCB94238-D1AF-4741-9F6D-C458AC5BD4B2}" srcOrd="2" destOrd="0" presId="urn:microsoft.com/office/officeart/2005/8/layout/cycle8"/>
    <dgm:cxn modelId="{E6DD9B83-CC93-4E83-9B5E-F54BE1C26E36}" type="presParOf" srcId="{B76A00C8-B0BE-4B56-8A17-92834846428D}" destId="{86597D12-FE14-428F-AD50-CBF3B57BBEBD}" srcOrd="3" destOrd="0" presId="urn:microsoft.com/office/officeart/2005/8/layout/cycle8"/>
    <dgm:cxn modelId="{B18F8959-C33F-4D87-9F52-F624925DFC62}" type="presParOf" srcId="{B76A00C8-B0BE-4B56-8A17-92834846428D}" destId="{0123D90E-B26D-4C42-9AB7-1363BB2A07CA}" srcOrd="4" destOrd="0" presId="urn:microsoft.com/office/officeart/2005/8/layout/cycle8"/>
    <dgm:cxn modelId="{EE59544D-D535-4BAB-9668-7ACDF5328E31}" type="presParOf" srcId="{B76A00C8-B0BE-4B56-8A17-92834846428D}" destId="{23F9D399-BB13-40FE-8513-704F15DA32E7}" srcOrd="5" destOrd="0" presId="urn:microsoft.com/office/officeart/2005/8/layout/cycle8"/>
    <dgm:cxn modelId="{2C14BAFA-B6FF-464D-B974-784EC17D92F5}" type="presParOf" srcId="{B76A00C8-B0BE-4B56-8A17-92834846428D}" destId="{7DEC7D4D-05F8-49A5-BF83-E57B1DAE7383}" srcOrd="6" destOrd="0" presId="urn:microsoft.com/office/officeart/2005/8/layout/cycle8"/>
    <dgm:cxn modelId="{3B6313A4-AD9A-4A1F-A3C2-807C082D8AD1}" type="presParOf" srcId="{B76A00C8-B0BE-4B56-8A17-92834846428D}" destId="{FC778F51-2B5C-472E-986F-842002920EA3}" srcOrd="7" destOrd="0" presId="urn:microsoft.com/office/officeart/2005/8/layout/cycle8"/>
    <dgm:cxn modelId="{A9103008-5F93-4A19-A9E4-6E5E220DFEAD}" type="presParOf" srcId="{B76A00C8-B0BE-4B56-8A17-92834846428D}" destId="{96FAFF14-05C6-4390-B616-A980A113669C}" srcOrd="8" destOrd="0" presId="urn:microsoft.com/office/officeart/2005/8/layout/cycle8"/>
    <dgm:cxn modelId="{355E5B9C-1114-4581-99CE-6654949F12AD}" type="presParOf" srcId="{B76A00C8-B0BE-4B56-8A17-92834846428D}" destId="{9E6EEED5-12ED-43AE-B38D-266752D54ED6}" srcOrd="9" destOrd="0" presId="urn:microsoft.com/office/officeart/2005/8/layout/cycle8"/>
    <dgm:cxn modelId="{A72A66E2-BEE6-4283-B4A4-2DE814FA30D5}" type="presParOf" srcId="{B76A00C8-B0BE-4B56-8A17-92834846428D}" destId="{6230207B-3691-42CE-8E21-5F4A9E00724C}" srcOrd="10" destOrd="0" presId="urn:microsoft.com/office/officeart/2005/8/layout/cycle8"/>
    <dgm:cxn modelId="{E04DB4CD-717F-4387-A060-8B714C361F0B}" type="presParOf" srcId="{B76A00C8-B0BE-4B56-8A17-92834846428D}" destId="{52F8CF14-CA5D-4DF7-B4FC-741350E27A88}" srcOrd="11" destOrd="0" presId="urn:microsoft.com/office/officeart/2005/8/layout/cycle8"/>
    <dgm:cxn modelId="{4ADB1FF6-3113-405A-882C-B8DED050C8C4}" type="presParOf" srcId="{B76A00C8-B0BE-4B56-8A17-92834846428D}" destId="{2F003AAF-818D-4A85-BAC5-C247CAA039EB}" srcOrd="12" destOrd="0" presId="urn:microsoft.com/office/officeart/2005/8/layout/cycle8"/>
    <dgm:cxn modelId="{1E205F66-0831-40F9-B16E-FEBD0212589C}" type="presParOf" srcId="{B76A00C8-B0BE-4B56-8A17-92834846428D}" destId="{111DCFA3-A204-4A9A-9719-B1B53581327A}" srcOrd="13" destOrd="0" presId="urn:microsoft.com/office/officeart/2005/8/layout/cycle8"/>
    <dgm:cxn modelId="{F740158A-A0A3-4EB1-96D5-F3B8AE3C482D}" type="presParOf" srcId="{B76A00C8-B0BE-4B56-8A17-92834846428D}" destId="{9CD181E9-05A0-453A-8816-E92F1B71F4C9}" srcOrd="14" destOrd="0" presId="urn:microsoft.com/office/officeart/2005/8/layout/cycle8"/>
    <dgm:cxn modelId="{EADF26A0-14F5-4BA4-A320-0BA880E14E16}" type="presParOf" srcId="{B76A00C8-B0BE-4B56-8A17-92834846428D}" destId="{9A829FB7-07C5-492C-9E93-5FC9C6CD876F}" srcOrd="15" destOrd="0" presId="urn:microsoft.com/office/officeart/2005/8/layout/cycle8"/>
    <dgm:cxn modelId="{8A5B15C8-1179-4208-9903-206119F0D652}" type="presParOf" srcId="{B76A00C8-B0BE-4B56-8A17-92834846428D}" destId="{BA3FCF23-C57E-493C-84EC-284E0886BEDA}" srcOrd="16" destOrd="0" presId="urn:microsoft.com/office/officeart/2005/8/layout/cycle8"/>
    <dgm:cxn modelId="{4A68D0E9-79B7-464C-8F51-202629925747}" type="presParOf" srcId="{B76A00C8-B0BE-4B56-8A17-92834846428D}" destId="{1287D7D1-D495-4E83-8723-085D7381A3E5}" srcOrd="17" destOrd="0" presId="urn:microsoft.com/office/officeart/2005/8/layout/cycle8"/>
    <dgm:cxn modelId="{FA2D4D5E-E0E0-411F-A29B-6C45D9EF54FD}" type="presParOf" srcId="{B76A00C8-B0BE-4B56-8A17-92834846428D}" destId="{87EDD86A-30F8-40C3-B417-85ADBB708900}" srcOrd="18" destOrd="0" presId="urn:microsoft.com/office/officeart/2005/8/layout/cycle8"/>
    <dgm:cxn modelId="{F7D1A5D5-C9C6-4676-991C-B11648B9EE54}" type="presParOf" srcId="{B76A00C8-B0BE-4B56-8A17-92834846428D}" destId="{BDB8EA2A-A778-4C19-9B70-4D62FFC9433E}" srcOrd="19" destOrd="0" presId="urn:microsoft.com/office/officeart/2005/8/layout/cycle8"/>
    <dgm:cxn modelId="{2A62DD03-ADB0-415B-AE47-81BB7A4A58EB}" type="presParOf" srcId="{B76A00C8-B0BE-4B56-8A17-92834846428D}" destId="{9B9DA6BF-32E4-4443-A904-910A2686EB4C}" srcOrd="20" destOrd="0" presId="urn:microsoft.com/office/officeart/2005/8/layout/cycle8"/>
    <dgm:cxn modelId="{3CC2D7B9-4E6E-4FC3-BE88-580EC35C9B7B}" type="presParOf" srcId="{B76A00C8-B0BE-4B56-8A17-92834846428D}" destId="{AB348370-09A2-4F22-A44C-6DE07400A519}" srcOrd="21" destOrd="0" presId="urn:microsoft.com/office/officeart/2005/8/layout/cycle8"/>
    <dgm:cxn modelId="{BCFEAD23-4FAC-4E9B-B3E2-70B6D360CAAA}" type="presParOf" srcId="{B76A00C8-B0BE-4B56-8A17-92834846428D}" destId="{65CB0D1D-3ACA-40F3-94A7-28DB69EDC0AF}" srcOrd="22" destOrd="0" presId="urn:microsoft.com/office/officeart/2005/8/layout/cycle8"/>
    <dgm:cxn modelId="{CB243461-F8AD-406D-8D26-EB2CC0C18CDB}" type="presParOf" srcId="{B76A00C8-B0BE-4B56-8A17-92834846428D}" destId="{D619703F-D156-4206-8BBD-0A5741EC07C8}" srcOrd="23" destOrd="0" presId="urn:microsoft.com/office/officeart/2005/8/layout/cycle8"/>
    <dgm:cxn modelId="{363B76E9-DD85-44F0-BDE1-B896108BF961}" type="presParOf" srcId="{B76A00C8-B0BE-4B56-8A17-92834846428D}" destId="{CB38432F-C2F8-44F9-AD2C-4009D6EA3903}" srcOrd="24" destOrd="0" presId="urn:microsoft.com/office/officeart/2005/8/layout/cycle8"/>
    <dgm:cxn modelId="{2481BBD7-B63E-42B5-84B2-B3089A5C6D6E}" type="presParOf" srcId="{B76A00C8-B0BE-4B56-8A17-92834846428D}" destId="{17B942FB-7F83-4542-8CBA-C1321CB65A1F}" srcOrd="25" destOrd="0" presId="urn:microsoft.com/office/officeart/2005/8/layout/cycle8"/>
    <dgm:cxn modelId="{D6585665-D645-46E1-8E5D-F07F9098CF7D}" type="presParOf" srcId="{B76A00C8-B0BE-4B56-8A17-92834846428D}" destId="{34C21BEF-F636-4E18-AD83-D42178D5B106}" srcOrd="26" destOrd="0" presId="urn:microsoft.com/office/officeart/2005/8/layout/cycle8"/>
    <dgm:cxn modelId="{F0D3B9FB-9B1D-4AEF-8E64-A3B3B2524E05}" type="presParOf" srcId="{B76A00C8-B0BE-4B56-8A17-92834846428D}" destId="{FBB31273-FE42-4FB7-AA9C-78BEF831CEC7}" srcOrd="27" destOrd="0" presId="urn:microsoft.com/office/officeart/2005/8/layout/cycle8"/>
    <dgm:cxn modelId="{18E36383-5222-465D-AB47-5ACDBED5EBAE}" type="presParOf" srcId="{B76A00C8-B0BE-4B56-8A17-92834846428D}" destId="{06732928-404B-4891-A812-5687344E66FF}" srcOrd="28" destOrd="0" presId="urn:microsoft.com/office/officeart/2005/8/layout/cycle8"/>
    <dgm:cxn modelId="{1D58416F-1BA2-4909-BC8F-EA34BAB644F2}" type="presParOf" srcId="{B76A00C8-B0BE-4B56-8A17-92834846428D}" destId="{EB68CA71-3C08-40EE-BBE2-AD489255BD9E}"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9D2B4-3E92-4E74-9FFB-EFFB6986227A}">
      <dsp:nvSpPr>
        <dsp:cNvPr id="0" name=""/>
        <dsp:cNvSpPr/>
      </dsp:nvSpPr>
      <dsp:spPr>
        <a:xfrm>
          <a:off x="4" y="0"/>
          <a:ext cx="5318756" cy="16518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uk-UA" sz="1800" kern="1200">
              <a:solidFill>
                <a:sysClr val="windowText" lastClr="000000"/>
              </a:solidFill>
            </a:rPr>
            <a:t>Сутність готельної послуги</a:t>
          </a:r>
          <a:endParaRPr lang="ru-RU" sz="1800" kern="1200">
            <a:solidFill>
              <a:sysClr val="windowText" lastClr="000000"/>
            </a:solidFill>
          </a:endParaRPr>
        </a:p>
      </dsp:txBody>
      <dsp:txXfrm>
        <a:off x="48386" y="48382"/>
        <a:ext cx="5221992" cy="1555122"/>
      </dsp:txXfrm>
    </dsp:sp>
    <dsp:sp modelId="{ACEF040D-17B5-4796-B3CF-446737B93526}">
      <dsp:nvSpPr>
        <dsp:cNvPr id="0" name=""/>
        <dsp:cNvSpPr/>
      </dsp:nvSpPr>
      <dsp:spPr>
        <a:xfrm>
          <a:off x="2504" y="1801181"/>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rPr>
            <a:t>Відчутний товар (матеріальна складова послуги)</a:t>
          </a:r>
          <a:endParaRPr lang="ru-RU" sz="1400" kern="1200">
            <a:solidFill>
              <a:sysClr val="windowText" lastClr="000000"/>
            </a:solidFill>
          </a:endParaRPr>
        </a:p>
      </dsp:txBody>
      <dsp:txXfrm>
        <a:off x="51677" y="1850354"/>
        <a:ext cx="1580554" cy="2531628"/>
      </dsp:txXfrm>
    </dsp:sp>
    <dsp:sp modelId="{027F21B5-DC6E-4B34-86C5-70A590DD83FD}">
      <dsp:nvSpPr>
        <dsp:cNvPr id="0" name=""/>
        <dsp:cNvSpPr/>
      </dsp:nvSpPr>
      <dsp:spPr>
        <a:xfrm>
          <a:off x="2504" y="4579952"/>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solidFill>
                <a:sysClr val="windowText" lastClr="000000"/>
              </a:solidFill>
            </a:rPr>
            <a:t>Інфраструктура, приміщення для тимчасового проживання (квартира, будинок, кімната або ін.), технічне обладнання, комплектація (меблі, обладнання, текстиль, предмети інтер'єру та ін.)</a:t>
          </a:r>
          <a:endParaRPr lang="ru-RU" sz="1300" kern="1200">
            <a:solidFill>
              <a:sysClr val="windowText" lastClr="000000"/>
            </a:solidFill>
          </a:endParaRPr>
        </a:p>
      </dsp:txBody>
      <dsp:txXfrm>
        <a:off x="51677" y="4629125"/>
        <a:ext cx="1580554" cy="2531628"/>
      </dsp:txXfrm>
    </dsp:sp>
    <dsp:sp modelId="{A25A9D0B-F238-444D-A20C-65A175069B06}">
      <dsp:nvSpPr>
        <dsp:cNvPr id="0" name=""/>
        <dsp:cNvSpPr/>
      </dsp:nvSpPr>
      <dsp:spPr>
        <a:xfrm>
          <a:off x="1822432" y="1801181"/>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rPr>
            <a:t>Невідчутна послуга (нематеріальна складова послуги)</a:t>
          </a:r>
          <a:endParaRPr lang="ru-RU" sz="1400" kern="1200">
            <a:solidFill>
              <a:sysClr val="windowText" lastClr="000000"/>
            </a:solidFill>
          </a:endParaRPr>
        </a:p>
      </dsp:txBody>
      <dsp:txXfrm>
        <a:off x="1871605" y="1850354"/>
        <a:ext cx="1580554" cy="2531628"/>
      </dsp:txXfrm>
    </dsp:sp>
    <dsp:sp modelId="{0E27F79F-E115-4FFE-95F1-6353A60E5E64}">
      <dsp:nvSpPr>
        <dsp:cNvPr id="0" name=""/>
        <dsp:cNvSpPr/>
      </dsp:nvSpPr>
      <dsp:spPr>
        <a:xfrm>
          <a:off x="3642359" y="1801181"/>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rPr>
            <a:t>Доданий продукт (додаткові послуги)</a:t>
          </a:r>
          <a:endParaRPr lang="ru-RU" sz="1400" kern="1200">
            <a:solidFill>
              <a:sysClr val="windowText" lastClr="000000"/>
            </a:solidFill>
          </a:endParaRPr>
        </a:p>
      </dsp:txBody>
      <dsp:txXfrm>
        <a:off x="3691532" y="1850354"/>
        <a:ext cx="1580554" cy="2531628"/>
      </dsp:txXfrm>
    </dsp:sp>
    <dsp:sp modelId="{7CBE2161-401A-4FC9-A994-5B2DDDE5551C}">
      <dsp:nvSpPr>
        <dsp:cNvPr id="0" name=""/>
        <dsp:cNvSpPr/>
      </dsp:nvSpPr>
      <dsp:spPr>
        <a:xfrm>
          <a:off x="3642359" y="4579952"/>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rPr>
            <a:t>Додаткові вигоди та послуги, які може отримати споживач понад фактичний продукт</a:t>
          </a:r>
          <a:endParaRPr lang="ru-RU" sz="1400" kern="1200">
            <a:solidFill>
              <a:sysClr val="windowText" lastClr="000000"/>
            </a:solidFill>
          </a:endParaRPr>
        </a:p>
      </dsp:txBody>
      <dsp:txXfrm>
        <a:off x="3691532" y="4629125"/>
        <a:ext cx="1580554" cy="2531628"/>
      </dsp:txXfrm>
    </dsp:sp>
    <dsp:sp modelId="{E70F9C79-0E4E-4816-83D4-140563A231B9}">
      <dsp:nvSpPr>
        <dsp:cNvPr id="0" name=""/>
        <dsp:cNvSpPr/>
      </dsp:nvSpPr>
      <dsp:spPr>
        <a:xfrm>
          <a:off x="1880018" y="4580450"/>
          <a:ext cx="1678900" cy="2629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rPr>
            <a:t>Послуга тимчасового проживання</a:t>
          </a:r>
          <a:endParaRPr lang="ru-RU" sz="1400" kern="1200">
            <a:solidFill>
              <a:sysClr val="windowText" lastClr="000000"/>
            </a:solidFill>
          </a:endParaRPr>
        </a:p>
      </dsp:txBody>
      <dsp:txXfrm>
        <a:off x="1929191" y="4629623"/>
        <a:ext cx="1580554" cy="2531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7A1D99-554E-4C45-8AA7-A0AF55E9DBC6}">
      <dsp:nvSpPr>
        <dsp:cNvPr id="0" name=""/>
        <dsp:cNvSpPr/>
      </dsp:nvSpPr>
      <dsp:spPr>
        <a:xfrm>
          <a:off x="1073200" y="257197"/>
          <a:ext cx="3686860" cy="3686860"/>
        </a:xfrm>
        <a:prstGeom prst="pie">
          <a:avLst>
            <a:gd name="adj1" fmla="val 16200000"/>
            <a:gd name="adj2" fmla="val 19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rPr>
            <a:t>Управління фінансами</a:t>
          </a:r>
        </a:p>
      </dsp:txBody>
      <dsp:txXfrm>
        <a:off x="3004413" y="728150"/>
        <a:ext cx="965606" cy="746150"/>
      </dsp:txXfrm>
    </dsp:sp>
    <dsp:sp modelId="{0123D90E-B26D-4C42-9AB7-1363BB2A07CA}">
      <dsp:nvSpPr>
        <dsp:cNvPr id="0" name=""/>
        <dsp:cNvSpPr/>
      </dsp:nvSpPr>
      <dsp:spPr>
        <a:xfrm>
          <a:off x="1117091" y="333129"/>
          <a:ext cx="3686860" cy="3686860"/>
        </a:xfrm>
        <a:prstGeom prst="pie">
          <a:avLst>
            <a:gd name="adj1" fmla="val 198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ru-RU" sz="1500" kern="1200">
              <a:solidFill>
                <a:sysClr val="windowText" lastClr="000000"/>
              </a:solidFill>
            </a:rPr>
            <a:t>Управління потоками</a:t>
          </a:r>
        </a:p>
      </dsp:txBody>
      <dsp:txXfrm>
        <a:off x="3618890" y="1825430"/>
        <a:ext cx="1009497" cy="724204"/>
      </dsp:txXfrm>
    </dsp:sp>
    <dsp:sp modelId="{96FAFF14-05C6-4390-B616-A980A113669C}">
      <dsp:nvSpPr>
        <dsp:cNvPr id="0" name=""/>
        <dsp:cNvSpPr/>
      </dsp:nvSpPr>
      <dsp:spPr>
        <a:xfrm>
          <a:off x="1073200" y="409061"/>
          <a:ext cx="3686860" cy="3686860"/>
        </a:xfrm>
        <a:prstGeom prst="pie">
          <a:avLst>
            <a:gd name="adj1" fmla="val 1800000"/>
            <a:gd name="adj2" fmla="val 54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ru-RU" sz="1500" kern="1200">
              <a:solidFill>
                <a:sysClr val="windowText" lastClr="000000"/>
              </a:solidFill>
            </a:rPr>
            <a:t>Управління якістю</a:t>
          </a:r>
        </a:p>
      </dsp:txBody>
      <dsp:txXfrm>
        <a:off x="3004413" y="2900764"/>
        <a:ext cx="965606" cy="746150"/>
      </dsp:txXfrm>
    </dsp:sp>
    <dsp:sp modelId="{2F003AAF-818D-4A85-BAC5-C247CAA039EB}">
      <dsp:nvSpPr>
        <dsp:cNvPr id="0" name=""/>
        <dsp:cNvSpPr/>
      </dsp:nvSpPr>
      <dsp:spPr>
        <a:xfrm>
          <a:off x="985418" y="409061"/>
          <a:ext cx="3686860" cy="3686860"/>
        </a:xfrm>
        <a:prstGeom prst="pie">
          <a:avLst>
            <a:gd name="adj1" fmla="val 54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ru-RU" sz="1500" kern="1200">
              <a:solidFill>
                <a:sysClr val="windowText" lastClr="000000"/>
              </a:solidFill>
            </a:rPr>
            <a:t>Управління послугами</a:t>
          </a:r>
        </a:p>
      </dsp:txBody>
      <dsp:txXfrm>
        <a:off x="1775459" y="2900764"/>
        <a:ext cx="965606" cy="746150"/>
      </dsp:txXfrm>
    </dsp:sp>
    <dsp:sp modelId="{BA3FCF23-C57E-493C-84EC-284E0886BEDA}">
      <dsp:nvSpPr>
        <dsp:cNvPr id="0" name=""/>
        <dsp:cNvSpPr/>
      </dsp:nvSpPr>
      <dsp:spPr>
        <a:xfrm>
          <a:off x="941527" y="333129"/>
          <a:ext cx="3686860" cy="3686860"/>
        </a:xfrm>
        <a:prstGeom prst="pie">
          <a:avLst>
            <a:gd name="adj1" fmla="val 9000000"/>
            <a:gd name="adj2" fmla="val 126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ru-RU" sz="1500" kern="1200">
              <a:solidFill>
                <a:sysClr val="windowText" lastClr="000000"/>
              </a:solidFill>
            </a:rPr>
            <a:t>Управління продажами</a:t>
          </a:r>
        </a:p>
      </dsp:txBody>
      <dsp:txXfrm>
        <a:off x="1117092" y="1825430"/>
        <a:ext cx="1009497" cy="724204"/>
      </dsp:txXfrm>
    </dsp:sp>
    <dsp:sp modelId="{9B9DA6BF-32E4-4443-A904-910A2686EB4C}">
      <dsp:nvSpPr>
        <dsp:cNvPr id="0" name=""/>
        <dsp:cNvSpPr/>
      </dsp:nvSpPr>
      <dsp:spPr>
        <a:xfrm>
          <a:off x="985418" y="257197"/>
          <a:ext cx="3686860" cy="3686860"/>
        </a:xfrm>
        <a:prstGeom prst="pie">
          <a:avLst>
            <a:gd name="adj1" fmla="val 126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rPr>
            <a:t>Аналіз фінансів,собівартість</a:t>
          </a:r>
        </a:p>
      </dsp:txBody>
      <dsp:txXfrm>
        <a:off x="1775459" y="728150"/>
        <a:ext cx="965606" cy="746150"/>
      </dsp:txXfrm>
    </dsp:sp>
    <dsp:sp modelId="{CB38432F-C2F8-44F9-AD2C-4009D6EA3903}">
      <dsp:nvSpPr>
        <dsp:cNvPr id="0" name=""/>
        <dsp:cNvSpPr/>
      </dsp:nvSpPr>
      <dsp:spPr>
        <a:xfrm>
          <a:off x="844831" y="28963"/>
          <a:ext cx="4143329" cy="4143329"/>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B942FB-7F83-4542-8CBA-C1321CB65A1F}">
      <dsp:nvSpPr>
        <dsp:cNvPr id="0" name=""/>
        <dsp:cNvSpPr/>
      </dsp:nvSpPr>
      <dsp:spPr>
        <a:xfrm>
          <a:off x="888723" y="104895"/>
          <a:ext cx="4143329" cy="4143329"/>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C21BEF-F636-4E18-AD83-D42178D5B106}">
      <dsp:nvSpPr>
        <dsp:cNvPr id="0" name=""/>
        <dsp:cNvSpPr/>
      </dsp:nvSpPr>
      <dsp:spPr>
        <a:xfrm>
          <a:off x="844831" y="180827"/>
          <a:ext cx="4143329" cy="4143329"/>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B31273-FE42-4FB7-AA9C-78BEF831CEC7}">
      <dsp:nvSpPr>
        <dsp:cNvPr id="0" name=""/>
        <dsp:cNvSpPr/>
      </dsp:nvSpPr>
      <dsp:spPr>
        <a:xfrm>
          <a:off x="757318" y="180827"/>
          <a:ext cx="4143329" cy="4143329"/>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732928-404B-4891-A812-5687344E66FF}">
      <dsp:nvSpPr>
        <dsp:cNvPr id="0" name=""/>
        <dsp:cNvSpPr/>
      </dsp:nvSpPr>
      <dsp:spPr>
        <a:xfrm>
          <a:off x="713427" y="104895"/>
          <a:ext cx="4143329" cy="4143329"/>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68CA71-3C08-40EE-BBE2-AD489255BD9E}">
      <dsp:nvSpPr>
        <dsp:cNvPr id="0" name=""/>
        <dsp:cNvSpPr/>
      </dsp:nvSpPr>
      <dsp:spPr>
        <a:xfrm>
          <a:off x="757318" y="28963"/>
          <a:ext cx="4143329" cy="4143329"/>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74</Pages>
  <Words>69799</Words>
  <Characters>39786</Characters>
  <Application>Microsoft Office Word</Application>
  <DocSecurity>0</DocSecurity>
  <Lines>331</Lines>
  <Paragraphs>218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cp:lastModifiedBy>
  <cp:revision>8</cp:revision>
  <dcterms:created xsi:type="dcterms:W3CDTF">2023-11-01T09:47:00Z</dcterms:created>
  <dcterms:modified xsi:type="dcterms:W3CDTF">2023-11-19T09:01:00Z</dcterms:modified>
</cp:coreProperties>
</file>